
<file path=[Content_Types].xml><?xml version="1.0" encoding="utf-8"?>
<Types xmlns="http://schemas.openxmlformats.org/package/2006/content-types">
  <Override PartName="/_rels/.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header1.xml" ContentType="application/vnd.openxmlformats-officedocument.wordprocessingml.header+xml"/>
  <Override PartName="/word/media/image39.png" ContentType="image/png"/>
  <Override PartName="/word/media/image38.jpeg" ContentType="image/jpeg"/>
  <Override PartName="/word/media/image37.jpeg" ContentType="image/jpeg"/>
  <Override PartName="/word/media/image35.jpeg" ContentType="image/jpeg"/>
  <Override PartName="/word/media/image33.jpeg" ContentType="image/jpeg"/>
  <Override PartName="/word/media/image32.jpeg" ContentType="image/jpeg"/>
  <Override PartName="/word/media/image31.jpeg" ContentType="image/jpeg"/>
  <Override PartName="/word/media/image30.jpeg" ContentType="image/jpeg"/>
  <Override PartName="/word/media/image27.jpeg" ContentType="image/jpeg"/>
  <Override PartName="/word/media/image25.jpeg" ContentType="image/jpeg"/>
  <Override PartName="/word/media/image24.jpeg" ContentType="image/jpeg"/>
  <Override PartName="/word/media/image23.jpeg" ContentType="image/jpeg"/>
  <Override PartName="/word/media/image36.jpeg" ContentType="image/jpeg"/>
  <Override PartName="/word/media/image10.wmf" ContentType="image/x-wmf"/>
  <Override PartName="/word/media/image34.jpeg" ContentType="image/jpeg"/>
  <Override PartName="/word/media/image9.png" ContentType="image/png"/>
  <Override PartName="/word/media/image8.png" ContentType="image/png"/>
  <Override PartName="/word/media/image22.jpeg" ContentType="image/jpeg"/>
  <Override PartName="/word/media/image5.png" ContentType="image/png"/>
  <Override PartName="/word/media/image16.jpeg" ContentType="image/jpeg"/>
  <Override PartName="/word/media/image1.png" ContentType="image/png"/>
  <Override PartName="/word/media/image2.jpeg" ContentType="image/jpeg"/>
  <Override PartName="/word/media/image4.jpeg" ContentType="image/jpeg"/>
  <Override PartName="/word/media/image19.jpeg" ContentType="image/jpeg"/>
  <Override PartName="/word/media/image20.jpeg" ContentType="image/jpeg"/>
  <Override PartName="/word/media/image21.jpeg" ContentType="image/jpeg"/>
  <Override PartName="/word/media/image29.jpeg" ContentType="image/jpeg"/>
  <Override PartName="/word/media/image7.png" ContentType="image/png"/>
  <Override PartName="/word/media/image26.jpeg" ContentType="image/jpeg"/>
  <Override PartName="/word/media/image11.wmf" ContentType="image/x-wmf"/>
  <Override PartName="/word/media/image3.jpeg" ContentType="image/jpeg"/>
  <Override PartName="/word/media/image18.jpeg" ContentType="image/jpeg"/>
  <Override PartName="/word/media/image28.jpeg" ContentType="image/jpeg"/>
  <Override PartName="/word/media/image12.png" ContentType="image/png"/>
  <Override PartName="/word/media/image13.png" ContentType="image/png"/>
  <Override PartName="/word/media/image6.png" ContentType="image/png"/>
  <Override PartName="/word/media/image14.jpeg" ContentType="image/jpeg"/>
  <Override PartName="/word/media/image15.jpeg" ContentType="image/jpeg"/>
  <Override PartName="/word/media/image17.png" ContentType="image/png"/>
  <Override PartName="/word/styles.xml" ContentType="application/vnd.openxmlformats-officedocument.wordprocessingml.styles+xml"/>
  <Override PartName="/word/charts/chart3.xml" ContentType="application/vnd.openxmlformats-officedocument.drawingml.chart+xml"/>
  <Override PartName="/word/charts/chart2.xml" ContentType="application/vnd.openxmlformats-officedocument.drawingml.chart+xml"/>
  <Override PartName="/word/charts/chart1.xml" ContentType="application/vnd.openxmlformats-officedocument.drawingml.chart+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ntTable.xml" ContentType="application/vnd.openxmlformats-officedocument.wordprocessingml.fontTable+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2.xml" ContentType="application/xml"/>
  <Override PartName="/customXml/item1.xml" ContentType="application/xml"/>
  <Override PartName="/customXml/itemProps2.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jc w:val="center"/>
        <w:rPr/>
      </w:pPr>
      <w:r>
        <w:rPr/>
        <w:drawing>
          <wp:inline distT="0" distB="0" distL="19050" distR="0">
            <wp:extent cx="2389505" cy="457200"/>
            <wp:effectExtent l="0" t="0" r="0" b="0"/>
            <wp:docPr id="1" name="Рисунок 1" descr="\\fs.sercons.local\PROFILES$\magdeevmr\Рабочий стол\Новая папка (3)\Дизы и файлы\Логотипы наши\лого ПромМаш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fs.sercons.local\PROFILES$\magdeevmr\Рабочий стол\Новая папка (3)\Дизы и файлы\Логотипы наши\лого ПромМаш 2013.png"/>
                    <pic:cNvPicPr>
                      <a:picLocks noChangeAspect="1" noChangeArrowheads="1"/>
                    </pic:cNvPicPr>
                  </pic:nvPicPr>
                  <pic:blipFill>
                    <a:blip r:embed="rId2"/>
                    <a:stretch>
                      <a:fillRect/>
                    </a:stretch>
                  </pic:blipFill>
                  <pic:spPr bwMode="auto">
                    <a:xfrm>
                      <a:off x="0" y="0"/>
                      <a:ext cx="2389505" cy="457200"/>
                    </a:xfrm>
                    <a:prstGeom prst="rect">
                      <a:avLst/>
                    </a:prstGeom>
                  </pic:spPr>
                </pic:pic>
              </a:graphicData>
            </a:graphic>
          </wp:inline>
        </w:drawing>
      </w:r>
    </w:p>
    <w:p>
      <w:pPr>
        <w:pStyle w:val="Normal"/>
        <w:ind w:right="-108" w:hanging="0"/>
        <w:jc w:val="center"/>
        <w:rPr>
          <w:sz w:val="24"/>
          <w:szCs w:val="24"/>
        </w:rPr>
      </w:pPr>
      <w:r>
        <w:rPr>
          <w:sz w:val="24"/>
          <w:szCs w:val="24"/>
        </w:rPr>
        <w:t>РФ, 117246, г. Москва, Научный проезд, д. 8, стр. 1, пом. XIX, комн. №14-17</w:t>
      </w:r>
    </w:p>
    <w:p>
      <w:pPr>
        <w:pStyle w:val="Normal"/>
        <w:ind w:right="-108" w:hanging="0"/>
        <w:jc w:val="center"/>
        <w:rPr>
          <w:sz w:val="24"/>
          <w:szCs w:val="24"/>
        </w:rPr>
      </w:pPr>
      <w:r>
        <w:rPr>
          <w:sz w:val="24"/>
          <w:szCs w:val="24"/>
        </w:rPr>
        <w:t>Тел./факс: +7 (495) 782-17-08, факс: (495) 782-1701;</w:t>
      </w:r>
    </w:p>
    <w:p>
      <w:pPr>
        <w:pStyle w:val="Normal"/>
        <w:ind w:left="34" w:right="-108" w:hanging="0"/>
        <w:jc w:val="center"/>
        <w:rPr>
          <w:caps/>
          <w:sz w:val="24"/>
          <w:szCs w:val="24"/>
        </w:rPr>
      </w:pPr>
      <w:r>
        <w:rPr>
          <w:sz w:val="24"/>
          <w:szCs w:val="24"/>
        </w:rPr>
        <w:t>е-</w:t>
      </w:r>
      <w:r>
        <w:rPr>
          <w:sz w:val="24"/>
          <w:szCs w:val="24"/>
          <w:lang w:val="en-US"/>
        </w:rPr>
        <w:t>mail</w:t>
      </w:r>
      <w:r>
        <w:rPr>
          <w:sz w:val="24"/>
          <w:szCs w:val="24"/>
        </w:rPr>
        <w:t xml:space="preserve">: </w:t>
      </w:r>
      <w:r>
        <w:rPr>
          <w:sz w:val="24"/>
          <w:szCs w:val="24"/>
          <w:lang w:val="en-US"/>
        </w:rPr>
        <w:t>info</w:t>
      </w:r>
      <w:r>
        <w:rPr>
          <w:sz w:val="24"/>
          <w:szCs w:val="24"/>
        </w:rPr>
        <w:t>@</w:t>
      </w:r>
      <w:r>
        <w:rPr>
          <w:sz w:val="24"/>
          <w:szCs w:val="24"/>
          <w:lang w:val="en-US"/>
        </w:rPr>
        <w:t>prommashtest</w:t>
      </w:r>
      <w:r>
        <w:rPr>
          <w:sz w:val="24"/>
          <w:szCs w:val="24"/>
        </w:rPr>
        <w:t>.</w:t>
      </w:r>
      <w:r>
        <w:rPr>
          <w:sz w:val="24"/>
          <w:szCs w:val="24"/>
          <w:lang w:val="en-US"/>
        </w:rPr>
        <w:t>ru</w:t>
      </w:r>
      <w:r>
        <w:rPr>
          <w:sz w:val="24"/>
          <w:szCs w:val="24"/>
        </w:rPr>
        <w:t xml:space="preserve">, </w:t>
      </w:r>
      <w:r>
        <w:rPr>
          <w:sz w:val="24"/>
          <w:szCs w:val="24"/>
          <w:lang w:val="en-US"/>
        </w:rPr>
        <w:t>www</w:t>
      </w:r>
      <w:r>
        <w:rPr>
          <w:sz w:val="24"/>
          <w:szCs w:val="24"/>
        </w:rPr>
        <w:t>.</w:t>
      </w:r>
      <w:r>
        <w:rPr>
          <w:sz w:val="24"/>
          <w:szCs w:val="24"/>
          <w:lang w:val="en-US"/>
        </w:rPr>
        <w:t>prommashtest</w:t>
      </w:r>
      <w:r>
        <w:rPr>
          <w:sz w:val="24"/>
          <w:szCs w:val="24"/>
        </w:rPr>
        <w:t>.</w:t>
      </w:r>
      <w:r>
        <w:rPr>
          <w:sz w:val="24"/>
          <w:szCs w:val="24"/>
          <w:lang w:val="en-US"/>
        </w:rPr>
        <w:t>ru</w:t>
      </w:r>
    </w:p>
    <w:p>
      <w:pPr>
        <w:pStyle w:val="Normal"/>
        <w:ind w:left="34" w:right="329" w:firstLine="851"/>
        <w:jc w:val="center"/>
        <w:rPr>
          <w:caps/>
          <w:color w:val="FF0000"/>
          <w:szCs w:val="28"/>
        </w:rPr>
      </w:pPr>
      <w:r>
        <w:rPr>
          <w:caps/>
          <w:color w:val="FF0000"/>
          <w:szCs w:val="28"/>
        </w:rPr>
      </w:r>
    </w:p>
    <w:p>
      <w:pPr>
        <w:pStyle w:val="Normal"/>
        <w:rPr>
          <w:sz w:val="28"/>
          <w:szCs w:val="28"/>
        </w:rPr>
      </w:pPr>
      <w:r>
        <w:rPr>
          <w:sz w:val="28"/>
          <w:szCs w:val="28"/>
        </w:rPr>
      </w:r>
    </w:p>
    <w:p>
      <w:pPr>
        <w:pStyle w:val="Normal"/>
        <w:rPr>
          <w:sz w:val="28"/>
          <w:szCs w:val="28"/>
        </w:rPr>
      </w:pPr>
      <w:r>
        <w:rPr>
          <w:sz w:val="28"/>
          <w:szCs w:val="28"/>
        </w:rPr>
      </w:r>
    </w:p>
    <w:p>
      <w:pPr>
        <w:pStyle w:val="1"/>
        <w:keepNext/>
        <w:pageBreakBefore w:val="false"/>
        <w:suppressAutoHyphens w:val="false"/>
        <w:spacing w:before="0" w:afterAutospacing="0" w:after="0"/>
        <w:ind w:hanging="0"/>
        <w:rPr>
          <w:b w:val="false"/>
          <w:b w:val="false"/>
          <w:sz w:val="32"/>
          <w:szCs w:val="32"/>
        </w:rPr>
      </w:pPr>
      <w:bookmarkStart w:id="0" w:name="_Toc469261948"/>
      <w:bookmarkEnd w:id="0"/>
      <w:r>
        <w:rPr>
          <w:sz w:val="32"/>
          <w:szCs w:val="32"/>
        </w:rPr>
        <w:t>ЗАКЛЮЧЕНИЕ ЭКСПЕРТИЗЫ</w:t>
      </w:r>
    </w:p>
    <w:p>
      <w:pPr>
        <w:pStyle w:val="Normal"/>
        <w:spacing w:lineRule="auto" w:line="360"/>
        <w:ind w:hanging="0"/>
        <w:jc w:val="center"/>
        <w:rPr>
          <w:b/>
          <w:b/>
          <w:sz w:val="32"/>
          <w:szCs w:val="32"/>
        </w:rPr>
      </w:pPr>
      <w:r>
        <w:rPr>
          <w:b/>
          <w:sz w:val="32"/>
          <w:szCs w:val="32"/>
        </w:rPr>
        <w:t>ПРОМЫШЛЕННОЙ БЕЗОПАСНОСТИ</w:t>
      </w:r>
    </w:p>
    <w:p>
      <w:pPr>
        <w:pStyle w:val="Normal"/>
        <w:spacing w:lineRule="auto" w:line="360"/>
        <w:ind w:hanging="0"/>
        <w:jc w:val="center"/>
        <w:rPr>
          <w:b/>
          <w:b/>
          <w:sz w:val="32"/>
          <w:szCs w:val="32"/>
        </w:rPr>
      </w:pPr>
      <w:r>
        <w:rPr>
          <w:b/>
          <w:sz w:val="32"/>
          <w:szCs w:val="32"/>
          <w:highlight w:val="green"/>
        </w:rPr>
        <w:t>№</w:t>
      </w:r>
      <w:bookmarkStart w:id="1" w:name="__DdeLink__5216_2044167217"/>
      <w:r>
        <w:rPr>
          <w:b/>
          <w:sz w:val="32"/>
          <w:szCs w:val="32"/>
          <w:highlight w:val="green"/>
        </w:rPr>
        <w:t xml:space="preserve"> </w:t>
      </w:r>
      <w:r>
        <w:rPr>
          <w:b/>
          <w:sz w:val="32"/>
          <w:szCs w:val="32"/>
          <w:highlight w:val="green"/>
        </w:rPr>
        <w:t>6728-12</w:t>
      </w:r>
      <w:bookmarkEnd w:id="1"/>
      <w:r>
        <w:rPr>
          <w:b/>
          <w:sz w:val="32"/>
          <w:szCs w:val="32"/>
          <w:highlight w:val="green"/>
        </w:rPr>
        <w:t>-ТУ/16</w:t>
      </w:r>
    </w:p>
    <w:p>
      <w:pPr>
        <w:pStyle w:val="Normal"/>
        <w:spacing w:lineRule="auto" w:line="360"/>
        <w:ind w:hanging="0"/>
        <w:jc w:val="center"/>
        <w:rPr>
          <w:sz w:val="28"/>
          <w:szCs w:val="28"/>
        </w:rPr>
      </w:pPr>
      <w:r>
        <w:rPr>
          <w:sz w:val="28"/>
          <w:szCs w:val="28"/>
        </w:rPr>
      </w:r>
    </w:p>
    <w:p>
      <w:pPr>
        <w:pStyle w:val="Normal"/>
        <w:spacing w:lineRule="auto" w:line="360"/>
        <w:ind w:hanging="0"/>
        <w:jc w:val="center"/>
        <w:rPr>
          <w:b/>
          <w:b/>
          <w:sz w:val="28"/>
          <w:szCs w:val="28"/>
        </w:rPr>
      </w:pPr>
      <w:r>
        <w:rPr>
          <w:b/>
          <w:caps/>
          <w:sz w:val="28"/>
          <w:szCs w:val="28"/>
        </w:rPr>
        <w:t>конвейер Ленточный</w:t>
      </w:r>
      <w:r>
        <w:rPr>
          <w:b/>
          <w:sz w:val="28"/>
          <w:szCs w:val="28"/>
        </w:rPr>
        <w:t>, инв. №КЭ005КЛ,</w:t>
      </w:r>
    </w:p>
    <w:p>
      <w:pPr>
        <w:pStyle w:val="Normal"/>
        <w:spacing w:lineRule="auto" w:line="360"/>
        <w:ind w:hanging="0"/>
        <w:jc w:val="center"/>
        <w:rPr>
          <w:b/>
          <w:b/>
          <w:sz w:val="28"/>
          <w:szCs w:val="28"/>
        </w:rPr>
      </w:pPr>
      <w:r>
        <w:rPr>
          <w:b/>
          <w:sz w:val="28"/>
          <w:szCs w:val="28"/>
        </w:rPr>
      </w:r>
    </w:p>
    <w:p>
      <w:pPr>
        <w:pStyle w:val="Normal"/>
        <w:spacing w:lineRule="auto" w:line="360"/>
        <w:ind w:hanging="0"/>
        <w:jc w:val="center"/>
        <w:rPr>
          <w:b/>
          <w:b/>
          <w:sz w:val="28"/>
          <w:szCs w:val="28"/>
        </w:rPr>
      </w:pPr>
      <w:r>
        <w:rPr>
          <w:b/>
          <w:sz w:val="28"/>
          <w:szCs w:val="28"/>
        </w:rPr>
        <w:t xml:space="preserve">эксплуатируемый на ОПО </w:t>
      </w:r>
    </w:p>
    <w:p>
      <w:pPr>
        <w:pStyle w:val="Normal"/>
        <w:spacing w:lineRule="auto" w:line="360"/>
        <w:ind w:hanging="0"/>
        <w:jc w:val="center"/>
        <w:rPr>
          <w:b/>
          <w:b/>
          <w:sz w:val="28"/>
          <w:szCs w:val="28"/>
        </w:rPr>
      </w:pPr>
      <w:r>
        <w:rPr>
          <w:b/>
          <w:sz w:val="28"/>
          <w:szCs w:val="28"/>
        </w:rPr>
        <w:t>ООО «Красногвардейский элеватор»,</w:t>
      </w:r>
    </w:p>
    <w:p>
      <w:pPr>
        <w:pStyle w:val="Normal"/>
        <w:spacing w:lineRule="auto" w:line="360"/>
        <w:ind w:hanging="0"/>
        <w:jc w:val="center"/>
        <w:rPr>
          <w:b/>
          <w:b/>
          <w:sz w:val="28"/>
          <w:szCs w:val="28"/>
        </w:rPr>
      </w:pPr>
      <w:r>
        <w:rPr>
          <w:b/>
          <w:sz w:val="28"/>
          <w:szCs w:val="28"/>
        </w:rPr>
        <w:t>(Элеватор, рег. № Я79-00021-0001 от 18.08.2015 г.)</w:t>
      </w:r>
    </w:p>
    <w:p>
      <w:pPr>
        <w:pStyle w:val="Normal"/>
        <w:spacing w:lineRule="auto" w:line="360" w:before="0" w:after="0"/>
        <w:ind w:hanging="0"/>
        <w:contextualSpacing/>
        <w:jc w:val="center"/>
        <w:rPr>
          <w:b/>
          <w:b/>
          <w:sz w:val="28"/>
          <w:szCs w:val="28"/>
        </w:rPr>
      </w:pPr>
      <w:r>
        <w:rPr>
          <w:b/>
          <w:sz w:val="28"/>
          <w:szCs w:val="28"/>
        </w:rPr>
      </w:r>
    </w:p>
    <w:p>
      <w:pPr>
        <w:pStyle w:val="Normal"/>
        <w:spacing w:lineRule="auto" w:line="360" w:before="0" w:after="0"/>
        <w:ind w:hanging="0"/>
        <w:contextualSpacing/>
        <w:jc w:val="center"/>
        <w:rPr>
          <w:b/>
          <w:b/>
          <w:sz w:val="28"/>
          <w:szCs w:val="28"/>
        </w:rPr>
      </w:pPr>
      <w:r>
        <w:rPr>
          <w:b/>
          <w:sz w:val="28"/>
          <w:szCs w:val="28"/>
        </w:rPr>
        <w:t>расположенном по адресу:</w:t>
      </w:r>
    </w:p>
    <w:p>
      <w:pPr>
        <w:pStyle w:val="Normal"/>
        <w:spacing w:lineRule="auto" w:line="360"/>
        <w:ind w:hanging="0"/>
        <w:jc w:val="center"/>
        <w:rPr>
          <w:b/>
          <w:b/>
          <w:sz w:val="28"/>
          <w:szCs w:val="28"/>
        </w:rPr>
      </w:pPr>
      <w:r>
        <w:rPr>
          <w:b/>
          <w:sz w:val="28"/>
          <w:szCs w:val="28"/>
        </w:rPr>
        <w:t>297000, Республика Крым, Красногвардейский р-н,</w:t>
      </w:r>
    </w:p>
    <w:p>
      <w:pPr>
        <w:pStyle w:val="Normal"/>
        <w:spacing w:lineRule="auto" w:line="360"/>
        <w:ind w:hanging="0"/>
        <w:jc w:val="center"/>
        <w:rPr>
          <w:b/>
          <w:b/>
          <w:sz w:val="28"/>
          <w:szCs w:val="28"/>
        </w:rPr>
      </w:pPr>
      <w:r>
        <w:rPr>
          <w:b/>
          <w:sz w:val="28"/>
          <w:szCs w:val="28"/>
        </w:rPr>
        <w:t>пгт. Красногвардейское, ул. Элеваторная, дом 15 А</w:t>
      </w:r>
    </w:p>
    <w:p>
      <w:pPr>
        <w:pStyle w:val="Normal"/>
        <w:spacing w:lineRule="auto" w:line="360" w:before="0" w:after="0"/>
        <w:contextualSpacing/>
        <w:jc w:val="center"/>
        <w:rPr>
          <w:b/>
          <w:b/>
          <w:bCs/>
          <w:sz w:val="28"/>
          <w:szCs w:val="28"/>
        </w:rPr>
      </w:pPr>
      <w:r>
        <w:rPr>
          <w:b/>
          <w:bCs/>
          <w:sz w:val="28"/>
          <w:szCs w:val="28"/>
        </w:rPr>
      </w:r>
    </w:p>
    <w:p>
      <w:pPr>
        <w:pStyle w:val="Normal"/>
        <w:spacing w:lineRule="auto" w:line="360" w:before="0" w:after="0"/>
        <w:contextualSpacing/>
        <w:jc w:val="center"/>
        <w:rPr>
          <w:b/>
          <w:b/>
          <w:bCs/>
          <w:sz w:val="28"/>
          <w:szCs w:val="28"/>
        </w:rPr>
      </w:pPr>
      <w:r>
        <w:rPr>
          <w:b/>
          <w:sz w:val="28"/>
          <w:szCs w:val="28"/>
        </w:rPr>
        <w:t>РЕГ. № _______________________________________________</w:t>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p>
      <w:pPr>
        <w:pStyle w:val="Normal"/>
        <w:rPr>
          <w:b/>
          <w:b/>
          <w:bCs/>
          <w:sz w:val="28"/>
          <w:szCs w:val="28"/>
        </w:rPr>
      </w:pPr>
      <w:r>
        <w:rPr>
          <w:b/>
          <w:bCs/>
          <w:sz w:val="28"/>
          <w:szCs w:val="28"/>
        </w:rPr>
      </w:r>
    </w:p>
    <w:tbl>
      <w:tblPr>
        <w:tblStyle w:val="aff"/>
        <w:tblW w:w="9629" w:type="dxa"/>
        <w:jc w:val="left"/>
        <w:tblInd w:w="0" w:type="dxa"/>
        <w:tblCellMar>
          <w:top w:w="0" w:type="dxa"/>
          <w:left w:w="108" w:type="dxa"/>
          <w:bottom w:w="0" w:type="dxa"/>
          <w:right w:w="108" w:type="dxa"/>
        </w:tblCellMar>
        <w:tblLook w:val="04a0" w:noVBand="1" w:noHBand="0" w:lastColumn="0" w:firstColumn="1" w:lastRow="0" w:firstRow="1"/>
      </w:tblPr>
      <w:tblGrid>
        <w:gridCol w:w="4814"/>
        <w:gridCol w:w="4814"/>
      </w:tblGrid>
      <w:tr>
        <w:trPr/>
        <w:tc>
          <w:tcPr>
            <w:tcW w:w="4814" w:type="dxa"/>
            <w:tcBorders>
              <w:top w:val="nil"/>
              <w:left w:val="nil"/>
              <w:bottom w:val="nil"/>
              <w:right w:val="nil"/>
              <w:insideH w:val="nil"/>
              <w:insideV w:val="nil"/>
            </w:tcBorders>
            <w:shd w:fill="auto" w:val="clear"/>
          </w:tcPr>
          <w:p>
            <w:pPr>
              <w:pStyle w:val="Normal"/>
              <w:ind w:hanging="0"/>
              <w:rPr>
                <w:b/>
                <w:b/>
                <w:bCs/>
                <w:sz w:val="28"/>
                <w:szCs w:val="28"/>
              </w:rPr>
            </w:pPr>
            <w:r>
              <w:rPr>
                <w:b/>
                <w:bCs/>
                <w:sz w:val="28"/>
                <w:szCs w:val="28"/>
              </w:rPr>
            </w:r>
          </w:p>
        </w:tc>
        <w:tc>
          <w:tcPr>
            <w:tcW w:w="4814" w:type="dxa"/>
            <w:tcBorders>
              <w:top w:val="nil"/>
              <w:left w:val="nil"/>
              <w:bottom w:val="nil"/>
              <w:right w:val="nil"/>
              <w:insideH w:val="nil"/>
              <w:insideV w:val="nil"/>
            </w:tcBorders>
            <w:shd w:fill="auto" w:val="clear"/>
          </w:tcPr>
          <w:p>
            <w:pPr>
              <w:pStyle w:val="Normal"/>
              <w:ind w:firstLine="720"/>
              <w:jc w:val="right"/>
              <w:rPr>
                <w:b/>
                <w:b/>
                <w:bCs/>
                <w:sz w:val="28"/>
                <w:szCs w:val="28"/>
              </w:rPr>
            </w:pPr>
            <w:r>
              <w:rPr>
                <w:b/>
                <w:bCs/>
                <w:sz w:val="28"/>
                <w:szCs w:val="28"/>
              </w:rPr>
              <w:t>Генеральный директор</w:t>
            </w:r>
          </w:p>
          <w:p>
            <w:pPr>
              <w:pStyle w:val="Normal"/>
              <w:ind w:firstLine="720"/>
              <w:jc w:val="right"/>
              <w:rPr>
                <w:b/>
                <w:b/>
                <w:bCs/>
                <w:sz w:val="28"/>
                <w:szCs w:val="28"/>
              </w:rPr>
            </w:pPr>
            <w:r>
              <w:rPr>
                <w:b/>
                <w:bCs/>
                <w:sz w:val="28"/>
                <w:szCs w:val="28"/>
              </w:rPr>
              <w:t>ООО «ПРОММАШ ТЕСТ»</w:t>
            </w:r>
          </w:p>
          <w:p>
            <w:pPr>
              <w:pStyle w:val="Normal"/>
              <w:ind w:hanging="0"/>
              <w:jc w:val="right"/>
              <w:rPr>
                <w:b/>
                <w:b/>
                <w:bCs/>
                <w:sz w:val="28"/>
                <w:szCs w:val="28"/>
              </w:rPr>
            </w:pPr>
            <w:r>
              <w:rPr>
                <w:b/>
                <w:bCs/>
                <w:sz w:val="28"/>
                <w:szCs w:val="28"/>
              </w:rPr>
            </w:r>
          </w:p>
        </w:tc>
      </w:tr>
      <w:tr>
        <w:trPr/>
        <w:tc>
          <w:tcPr>
            <w:tcW w:w="4814" w:type="dxa"/>
            <w:tcBorders>
              <w:top w:val="nil"/>
              <w:left w:val="nil"/>
              <w:bottom w:val="nil"/>
              <w:right w:val="nil"/>
              <w:insideH w:val="nil"/>
              <w:insideV w:val="nil"/>
            </w:tcBorders>
            <w:shd w:fill="auto" w:val="clear"/>
          </w:tcPr>
          <w:p>
            <w:pPr>
              <w:pStyle w:val="Normal"/>
              <w:ind w:hanging="0"/>
              <w:rPr>
                <w:b/>
                <w:b/>
                <w:bCs/>
                <w:sz w:val="28"/>
                <w:szCs w:val="28"/>
              </w:rPr>
            </w:pPr>
            <w:r>
              <w:rPr>
                <w:b/>
                <w:bCs/>
                <w:sz w:val="28"/>
                <w:szCs w:val="28"/>
              </w:rPr>
            </w:r>
          </w:p>
        </w:tc>
        <w:tc>
          <w:tcPr>
            <w:tcW w:w="4814" w:type="dxa"/>
            <w:tcBorders>
              <w:top w:val="nil"/>
              <w:left w:val="nil"/>
              <w:bottom w:val="nil"/>
              <w:right w:val="nil"/>
              <w:insideH w:val="nil"/>
              <w:insideV w:val="nil"/>
            </w:tcBorders>
            <w:shd w:fill="auto" w:val="clear"/>
          </w:tcPr>
          <w:p>
            <w:pPr>
              <w:pStyle w:val="Normal"/>
              <w:ind w:hanging="0"/>
              <w:jc w:val="right"/>
              <w:rPr>
                <w:b/>
                <w:b/>
                <w:bCs/>
                <w:sz w:val="28"/>
                <w:szCs w:val="28"/>
              </w:rPr>
            </w:pPr>
            <w:r>
              <w:rPr>
                <w:b/>
                <w:bCs/>
                <w:sz w:val="28"/>
                <w:szCs w:val="28"/>
              </w:rPr>
              <w:t>___________________Филатчев А.П.</w:t>
            </w:r>
          </w:p>
          <w:p>
            <w:pPr>
              <w:pStyle w:val="Normal"/>
              <w:ind w:hanging="0"/>
              <w:jc w:val="right"/>
              <w:rPr>
                <w:b/>
                <w:b/>
                <w:bCs/>
                <w:sz w:val="28"/>
                <w:szCs w:val="28"/>
              </w:rPr>
            </w:pPr>
            <w:r>
              <w:rPr>
                <w:b/>
                <w:bCs/>
                <w:sz w:val="28"/>
                <w:szCs w:val="28"/>
              </w:rPr>
            </w:r>
          </w:p>
        </w:tc>
      </w:tr>
      <w:tr>
        <w:trPr/>
        <w:tc>
          <w:tcPr>
            <w:tcW w:w="4814" w:type="dxa"/>
            <w:tcBorders>
              <w:top w:val="nil"/>
              <w:left w:val="nil"/>
              <w:bottom w:val="nil"/>
              <w:right w:val="nil"/>
              <w:insideH w:val="nil"/>
              <w:insideV w:val="nil"/>
            </w:tcBorders>
            <w:shd w:fill="auto" w:val="clear"/>
          </w:tcPr>
          <w:p>
            <w:pPr>
              <w:pStyle w:val="Normal"/>
              <w:ind w:hanging="0"/>
              <w:rPr>
                <w:b/>
                <w:b/>
                <w:bCs/>
                <w:sz w:val="28"/>
                <w:szCs w:val="28"/>
              </w:rPr>
            </w:pPr>
            <w:r>
              <w:rPr>
                <w:b/>
                <w:bCs/>
                <w:sz w:val="28"/>
                <w:szCs w:val="28"/>
              </w:rPr>
            </w:r>
          </w:p>
        </w:tc>
        <w:tc>
          <w:tcPr>
            <w:tcW w:w="4814" w:type="dxa"/>
            <w:tcBorders>
              <w:top w:val="nil"/>
              <w:left w:val="nil"/>
              <w:bottom w:val="nil"/>
              <w:right w:val="nil"/>
              <w:insideH w:val="nil"/>
              <w:insideV w:val="nil"/>
            </w:tcBorders>
            <w:shd w:fill="auto" w:val="clear"/>
          </w:tcPr>
          <w:p>
            <w:pPr>
              <w:pStyle w:val="Normal"/>
              <w:ind w:hanging="0"/>
              <w:jc w:val="right"/>
              <w:rPr>
                <w:b/>
                <w:b/>
                <w:bCs/>
                <w:sz w:val="28"/>
                <w:szCs w:val="28"/>
              </w:rPr>
            </w:pPr>
            <w:r>
              <w:rPr>
                <w:b/>
                <w:bCs/>
                <w:sz w:val="28"/>
                <w:szCs w:val="28"/>
              </w:rPr>
            </w:r>
          </w:p>
        </w:tc>
      </w:tr>
      <w:tr>
        <w:trPr/>
        <w:tc>
          <w:tcPr>
            <w:tcW w:w="4814" w:type="dxa"/>
            <w:tcBorders>
              <w:top w:val="nil"/>
              <w:left w:val="nil"/>
              <w:bottom w:val="nil"/>
              <w:right w:val="nil"/>
              <w:insideH w:val="nil"/>
              <w:insideV w:val="nil"/>
            </w:tcBorders>
            <w:shd w:fill="auto" w:val="clear"/>
          </w:tcPr>
          <w:p>
            <w:pPr>
              <w:pStyle w:val="Normal"/>
              <w:ind w:hanging="0"/>
              <w:rPr>
                <w:b/>
                <w:b/>
                <w:bCs/>
                <w:sz w:val="28"/>
                <w:szCs w:val="28"/>
              </w:rPr>
            </w:pPr>
            <w:r>
              <w:rPr>
                <w:b/>
                <w:bCs/>
                <w:sz w:val="28"/>
                <w:szCs w:val="28"/>
              </w:rPr>
            </w:r>
          </w:p>
        </w:tc>
        <w:tc>
          <w:tcPr>
            <w:tcW w:w="4814" w:type="dxa"/>
            <w:tcBorders>
              <w:top w:val="nil"/>
              <w:left w:val="nil"/>
              <w:bottom w:val="nil"/>
              <w:right w:val="nil"/>
              <w:insideH w:val="nil"/>
              <w:insideV w:val="nil"/>
            </w:tcBorders>
            <w:shd w:fill="auto" w:val="clear"/>
          </w:tcPr>
          <w:p>
            <w:pPr>
              <w:pStyle w:val="Normal"/>
              <w:jc w:val="right"/>
              <w:rPr>
                <w:b/>
                <w:b/>
                <w:bCs/>
                <w:sz w:val="28"/>
                <w:szCs w:val="28"/>
              </w:rPr>
            </w:pPr>
            <w:r>
              <w:rPr>
                <w:b/>
                <w:bCs/>
                <w:sz w:val="28"/>
                <w:szCs w:val="28"/>
              </w:rPr>
              <w:t xml:space="preserve">___________________ </w:t>
            </w:r>
            <w:r>
              <w:rPr>
                <w:b/>
                <w:sz w:val="28"/>
                <w:szCs w:val="28"/>
              </w:rPr>
              <w:t>г.</w:t>
            </w:r>
          </w:p>
        </w:tc>
      </w:tr>
    </w:tbl>
    <w:p>
      <w:pPr>
        <w:pStyle w:val="Normal"/>
        <w:ind w:left="34" w:right="329" w:firstLine="851"/>
        <w:jc w:val="center"/>
        <w:rPr>
          <w:caps/>
          <w:color w:val="FF0000"/>
          <w:sz w:val="28"/>
          <w:szCs w:val="28"/>
        </w:rPr>
      </w:pPr>
      <w:r>
        <w:rPr>
          <w:caps/>
          <w:color w:val="FF0000"/>
          <w:sz w:val="28"/>
          <w:szCs w:val="28"/>
        </w:rPr>
      </w:r>
    </w:p>
    <w:p>
      <w:pPr>
        <w:pStyle w:val="Normal"/>
        <w:ind w:left="34" w:right="329" w:firstLine="851"/>
        <w:jc w:val="center"/>
        <w:rPr>
          <w:caps/>
          <w:color w:val="FF0000"/>
          <w:sz w:val="28"/>
          <w:szCs w:val="28"/>
        </w:rPr>
      </w:pPr>
      <w:r>
        <w:rPr>
          <w:caps/>
          <w:color w:val="FF0000"/>
          <w:sz w:val="28"/>
          <w:szCs w:val="28"/>
        </w:rPr>
      </w:r>
    </w:p>
    <w:p>
      <w:pPr>
        <w:pStyle w:val="125"/>
        <w:spacing w:lineRule="auto" w:line="276"/>
        <w:ind w:hanging="0"/>
        <w:jc w:val="center"/>
        <w:rPr>
          <w:sz w:val="28"/>
          <w:szCs w:val="28"/>
        </w:rPr>
      </w:pPr>
      <w:r>
        <w:rPr>
          <w:sz w:val="28"/>
          <w:szCs w:val="28"/>
        </w:rPr>
      </w:r>
    </w:p>
    <w:p>
      <w:pPr>
        <w:sectPr>
          <w:headerReference w:type="default" r:id="rId3"/>
          <w:type w:val="nextPage"/>
          <w:pgSz w:w="11906" w:h="16838"/>
          <w:pgMar w:left="1134" w:right="1133" w:header="624" w:top="681" w:footer="0" w:bottom="851" w:gutter="0"/>
          <w:pgNumType w:fmt="decimal"/>
          <w:formProt w:val="false"/>
          <w:textDirection w:val="lrTb"/>
          <w:docGrid w:type="default" w:linePitch="240" w:charSpace="2047"/>
        </w:sectPr>
        <w:pStyle w:val="125"/>
        <w:spacing w:lineRule="auto" w:line="276"/>
        <w:ind w:hanging="0"/>
        <w:jc w:val="center"/>
        <w:rPr>
          <w:sz w:val="28"/>
          <w:szCs w:val="28"/>
        </w:rPr>
      </w:pPr>
      <w:r>
        <w:rPr>
          <w:sz w:val="28"/>
          <w:szCs w:val="28"/>
        </w:rPr>
        <w:t>Москва 2016 г.</w:t>
      </w:r>
    </w:p>
    <w:p>
      <w:pPr>
        <w:pStyle w:val="Normal"/>
        <w:jc w:val="center"/>
        <w:rPr>
          <w:b/>
          <w:b/>
        </w:rPr>
      </w:pPr>
      <w:bookmarkStart w:id="2" w:name="_ВЫВОДЫ_И_РЕКОМЕНДАЦИИ"/>
      <w:bookmarkStart w:id="3" w:name="_ВЫВОДЫ_И_РЕКОМЕНДАЦИИ"/>
      <w:bookmarkEnd w:id="3"/>
      <w:r>
        <w:rPr>
          <w:b/>
        </w:rPr>
      </w:r>
    </w:p>
    <w:p>
      <w:pPr>
        <w:pStyle w:val="Normal"/>
        <w:jc w:val="center"/>
        <w:rPr>
          <w:b/>
          <w:b/>
          <w:sz w:val="24"/>
          <w:szCs w:val="24"/>
        </w:rPr>
      </w:pPr>
      <w:r>
        <w:rPr>
          <w:b/>
          <w:sz w:val="24"/>
          <w:szCs w:val="24"/>
        </w:rPr>
      </w:r>
    </w:p>
    <w:p>
      <w:pPr>
        <w:pStyle w:val="Normal"/>
        <w:jc w:val="center"/>
        <w:rPr>
          <w:b/>
          <w:b/>
          <w:sz w:val="28"/>
          <w:szCs w:val="28"/>
        </w:rPr>
      </w:pPr>
      <w:r>
        <w:rPr>
          <w:b/>
          <w:sz w:val="28"/>
          <w:szCs w:val="28"/>
        </w:rPr>
        <w:t>СОДЕРЖАНИЕ</w:t>
      </w:r>
    </w:p>
    <w:p>
      <w:pPr>
        <w:pStyle w:val="Normal"/>
        <w:jc w:val="center"/>
        <w:rPr>
          <w:b/>
          <w:b/>
          <w:sz w:val="24"/>
          <w:szCs w:val="24"/>
        </w:rPr>
      </w:pPr>
      <w:r>
        <w:rPr>
          <w:b/>
          <w:sz w:val="24"/>
          <w:szCs w:val="24"/>
        </w:rPr>
      </w:r>
    </w:p>
    <w:p>
      <w:pPr>
        <w:pStyle w:val="Normal"/>
        <w:jc w:val="center"/>
        <w:rPr/>
      </w:pPr>
      <w:r>
        <w:rPr/>
      </w:r>
    </w:p>
    <w:p>
      <w:pPr>
        <w:pStyle w:val="19"/>
        <w:rPr>
          <w:rFonts w:ascii="Calibri" w:hAnsi="Calibri" w:eastAsia="" w:cs="" w:asciiTheme="minorHAnsi" w:cstheme="minorBidi" w:eastAsiaTheme="minorEastAsia" w:hAnsiTheme="minorHAnsi"/>
          <w:bCs w:val="false"/>
          <w:caps w:val="false"/>
          <w:smallCaps w:val="false"/>
          <w:sz w:val="22"/>
          <w:szCs w:val="22"/>
        </w:rPr>
      </w:pPr>
      <w:r>
        <w:fldChar w:fldCharType="begin"/>
      </w:r>
      <w:r>
        <w:instrText> TOC \z \o "1-2" \h</w:instrText>
      </w:r>
      <w:r>
        <w:fldChar w:fldCharType="separate"/>
      </w:r>
      <w:hyperlink w:anchor="_Toc469261948">
        <w:r>
          <w:rPr>
            <w:webHidden/>
            <w:rStyle w:val="Style24"/>
          </w:rPr>
          <w:t>ЗАКЛЮЧЕНИЕ ЭКСПЕРТИЗЫ</w:t>
        </w:r>
        <w:r>
          <w:rPr>
            <w:webHidden/>
          </w:rPr>
          <w:fldChar w:fldCharType="begin"/>
        </w:r>
        <w:r>
          <w:rPr>
            <w:webHidden/>
          </w:rPr>
          <w:instrText>PAGEREF _Toc469261948 \h</w:instrText>
        </w:r>
        <w:r>
          <w:rPr>
            <w:webHidden/>
          </w:rPr>
          <w:fldChar w:fldCharType="separate"/>
        </w:r>
        <w:r>
          <w:rPr>
            <w:rStyle w:val="Style24"/>
            <w:vanish w:val="false"/>
          </w:rPr>
          <w:tab/>
          <w:t>1</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49">
        <w:r>
          <w:rPr>
            <w:webHidden/>
            <w:rStyle w:val="Style24"/>
          </w:rPr>
          <w:t>1. ВВОДНАЯ ЧАСТЬ</w:t>
        </w:r>
        <w:r>
          <w:rPr>
            <w:webHidden/>
          </w:rPr>
          <w:fldChar w:fldCharType="begin"/>
        </w:r>
        <w:r>
          <w:rPr>
            <w:webHidden/>
          </w:rPr>
          <w:instrText>PAGEREF _Toc469261949 \h</w:instrText>
        </w:r>
        <w:r>
          <w:rPr>
            <w:webHidden/>
          </w:rPr>
          <w:fldChar w:fldCharType="separate"/>
        </w:r>
        <w:r>
          <w:rPr>
            <w:rStyle w:val="Style24"/>
            <w:vanish w:val="false"/>
          </w:rPr>
          <w:tab/>
          <w:t>3</w:t>
        </w:r>
        <w:r>
          <w:rPr>
            <w:webHidden/>
          </w:rPr>
          <w:fldChar w:fldCharType="end"/>
        </w:r>
      </w:hyperlink>
    </w:p>
    <w:p>
      <w:pPr>
        <w:pStyle w:val="24"/>
        <w:tabs>
          <w:tab w:val="left" w:pos="800" w:leader="none"/>
          <w:tab w:val="right" w:pos="10196" w:leader="dot"/>
        </w:tabs>
        <w:rPr>
          <w:rFonts w:ascii="Calibri" w:hAnsi="Calibri" w:eastAsia="" w:cs="" w:asciiTheme="minorHAnsi" w:cstheme="minorBidi" w:eastAsiaTheme="minorEastAsia" w:hAnsiTheme="minorHAnsi"/>
          <w:i w:val="false"/>
          <w:i w:val="false"/>
          <w:sz w:val="22"/>
          <w:szCs w:val="22"/>
        </w:rPr>
      </w:pPr>
      <w:hyperlink w:anchor="_Toc469261950">
        <w:r>
          <w:rPr>
            <w:webHidden/>
            <w:rStyle w:val="Style24"/>
          </w:rPr>
          <w:t>1.1.</w:t>
        </w:r>
        <w:r>
          <w:rPr>
            <w:rStyle w:val="Style24"/>
            <w:rFonts w:eastAsia="" w:cs="" w:ascii="Calibri" w:hAnsi="Calibri" w:asciiTheme="minorHAnsi" w:cstheme="minorBidi" w:eastAsiaTheme="minorEastAsia" w:hAnsiTheme="minorHAnsi"/>
            <w:i w:val="false"/>
            <w:sz w:val="22"/>
            <w:szCs w:val="22"/>
          </w:rPr>
          <w:tab/>
        </w:r>
        <w:r>
          <w:rPr>
            <w:rStyle w:val="Style24"/>
          </w:rPr>
          <w:t>Основание для проведения экспертизы.</w:t>
        </w:r>
        <w:r>
          <w:rPr>
            <w:webHidden/>
          </w:rPr>
          <w:fldChar w:fldCharType="begin"/>
        </w:r>
        <w:r>
          <w:rPr>
            <w:webHidden/>
          </w:rPr>
          <w:instrText>PAGEREF _Toc469261950 \h</w:instrText>
        </w:r>
        <w:r>
          <w:rPr>
            <w:webHidden/>
          </w:rPr>
          <w:fldChar w:fldCharType="separate"/>
        </w:r>
        <w:r>
          <w:rPr>
            <w:rStyle w:val="Style24"/>
            <w:vanish w:val="false"/>
          </w:rPr>
          <w:tab/>
          <w:t>3</w:t>
        </w:r>
        <w:r>
          <w:rPr>
            <w:webHidden/>
          </w:rPr>
          <w:fldChar w:fldCharType="end"/>
        </w:r>
      </w:hyperlink>
    </w:p>
    <w:p>
      <w:pPr>
        <w:pStyle w:val="24"/>
        <w:tabs>
          <w:tab w:val="left" w:pos="800" w:leader="none"/>
          <w:tab w:val="right" w:pos="10196" w:leader="dot"/>
        </w:tabs>
        <w:rPr>
          <w:rFonts w:ascii="Calibri" w:hAnsi="Calibri" w:eastAsia="" w:cs="" w:asciiTheme="minorHAnsi" w:cstheme="minorBidi" w:eastAsiaTheme="minorEastAsia" w:hAnsiTheme="minorHAnsi"/>
          <w:i w:val="false"/>
          <w:i w:val="false"/>
          <w:sz w:val="22"/>
          <w:szCs w:val="22"/>
        </w:rPr>
      </w:pPr>
      <w:hyperlink w:anchor="_Toc469261951">
        <w:r>
          <w:rPr>
            <w:webHidden/>
            <w:rStyle w:val="Style24"/>
          </w:rPr>
          <w:t>1.2.</w:t>
        </w:r>
        <w:r>
          <w:rPr>
            <w:rStyle w:val="Style24"/>
            <w:rFonts w:eastAsia="" w:cs="" w:ascii="Calibri" w:hAnsi="Calibri" w:asciiTheme="minorHAnsi" w:cstheme="minorBidi" w:eastAsiaTheme="minorEastAsia" w:hAnsiTheme="minorHAnsi"/>
            <w:i w:val="false"/>
            <w:sz w:val="22"/>
            <w:szCs w:val="22"/>
          </w:rPr>
          <w:tab/>
        </w:r>
        <w:r>
          <w:rPr>
            <w:rStyle w:val="Style24"/>
          </w:rPr>
          <w:t>Положения нормативных правовых актов, устанавливающих требования к объекту экспертизы.</w:t>
        </w:r>
        <w:r>
          <w:rPr>
            <w:webHidden/>
          </w:rPr>
          <w:fldChar w:fldCharType="begin"/>
        </w:r>
        <w:r>
          <w:rPr>
            <w:webHidden/>
          </w:rPr>
          <w:instrText>PAGEREF _Toc469261951 \h</w:instrText>
        </w:r>
        <w:r>
          <w:rPr>
            <w:webHidden/>
          </w:rPr>
          <w:fldChar w:fldCharType="separate"/>
        </w:r>
        <w:r>
          <w:rPr>
            <w:rStyle w:val="Style24"/>
            <w:vanish w:val="false"/>
          </w:rPr>
          <w:tab/>
          <w:t>3</w:t>
        </w:r>
        <w:r>
          <w:rPr>
            <w:webHidden/>
          </w:rPr>
          <w:fldChar w:fldCharType="end"/>
        </w:r>
      </w:hyperlink>
    </w:p>
    <w:p>
      <w:pPr>
        <w:pStyle w:val="24"/>
        <w:tabs>
          <w:tab w:val="left" w:pos="800" w:leader="none"/>
          <w:tab w:val="right" w:pos="10196" w:leader="dot"/>
        </w:tabs>
        <w:rPr>
          <w:rFonts w:ascii="Calibri" w:hAnsi="Calibri" w:eastAsia="" w:cs="" w:asciiTheme="minorHAnsi" w:cstheme="minorBidi" w:eastAsiaTheme="minorEastAsia" w:hAnsiTheme="minorHAnsi"/>
          <w:i w:val="false"/>
          <w:i w:val="false"/>
          <w:sz w:val="22"/>
          <w:szCs w:val="22"/>
        </w:rPr>
      </w:pPr>
      <w:hyperlink w:anchor="_Toc469261952">
        <w:r>
          <w:rPr>
            <w:webHidden/>
            <w:rStyle w:val="Style24"/>
          </w:rPr>
          <w:t>1.3.</w:t>
        </w:r>
        <w:r>
          <w:rPr>
            <w:rStyle w:val="Style24"/>
            <w:rFonts w:eastAsia="" w:cs="" w:ascii="Calibri" w:hAnsi="Calibri" w:asciiTheme="minorHAnsi" w:cstheme="minorBidi" w:eastAsiaTheme="minorEastAsia" w:hAnsiTheme="minorHAnsi"/>
            <w:i w:val="false"/>
            <w:sz w:val="22"/>
            <w:szCs w:val="22"/>
          </w:rPr>
          <w:tab/>
        </w:r>
        <w:r>
          <w:rPr>
            <w:rStyle w:val="Style24"/>
          </w:rPr>
          <w:t>Сведения об экспертной организации.</w:t>
        </w:r>
        <w:r>
          <w:rPr>
            <w:webHidden/>
          </w:rPr>
          <w:fldChar w:fldCharType="begin"/>
        </w:r>
        <w:r>
          <w:rPr>
            <w:webHidden/>
          </w:rPr>
          <w:instrText>PAGEREF _Toc469261952 \h</w:instrText>
        </w:r>
        <w:r>
          <w:rPr>
            <w:webHidden/>
          </w:rPr>
          <w:fldChar w:fldCharType="separate"/>
        </w:r>
        <w:r>
          <w:rPr>
            <w:rStyle w:val="Style24"/>
            <w:vanish w:val="false"/>
          </w:rPr>
          <w:tab/>
          <w:t>8</w:t>
        </w:r>
        <w:r>
          <w:rPr>
            <w:webHidden/>
          </w:rPr>
          <w:fldChar w:fldCharType="end"/>
        </w:r>
      </w:hyperlink>
    </w:p>
    <w:p>
      <w:pPr>
        <w:pStyle w:val="24"/>
        <w:tabs>
          <w:tab w:val="left" w:pos="800" w:leader="none"/>
          <w:tab w:val="right" w:pos="10196" w:leader="dot"/>
        </w:tabs>
        <w:rPr>
          <w:rFonts w:ascii="Calibri" w:hAnsi="Calibri" w:eastAsia="" w:cs="" w:asciiTheme="minorHAnsi" w:cstheme="minorBidi" w:eastAsiaTheme="minorEastAsia" w:hAnsiTheme="minorHAnsi"/>
          <w:i w:val="false"/>
          <w:i w:val="false"/>
          <w:sz w:val="22"/>
          <w:szCs w:val="22"/>
        </w:rPr>
      </w:pPr>
      <w:hyperlink w:anchor="_Toc469261953">
        <w:r>
          <w:rPr>
            <w:webHidden/>
            <w:rStyle w:val="Style24"/>
          </w:rPr>
          <w:t>1.4.</w:t>
        </w:r>
        <w:r>
          <w:rPr>
            <w:rStyle w:val="Style24"/>
            <w:rFonts w:eastAsia="" w:cs="" w:ascii="Calibri" w:hAnsi="Calibri" w:asciiTheme="minorHAnsi" w:cstheme="minorBidi" w:eastAsiaTheme="minorEastAsia" w:hAnsiTheme="minorHAnsi"/>
            <w:i w:val="false"/>
            <w:sz w:val="22"/>
            <w:szCs w:val="22"/>
          </w:rPr>
          <w:tab/>
        </w:r>
        <w:r>
          <w:rPr>
            <w:rStyle w:val="Style24"/>
          </w:rPr>
          <w:t>Сведения об экспертах и специалистах.</w:t>
        </w:r>
        <w:r>
          <w:rPr>
            <w:webHidden/>
          </w:rPr>
          <w:fldChar w:fldCharType="begin"/>
        </w:r>
        <w:r>
          <w:rPr>
            <w:webHidden/>
          </w:rPr>
          <w:instrText>PAGEREF _Toc469261953 \h</w:instrText>
        </w:r>
        <w:r>
          <w:rPr>
            <w:webHidden/>
          </w:rPr>
          <w:fldChar w:fldCharType="separate"/>
        </w:r>
        <w:r>
          <w:rPr>
            <w:rStyle w:val="Style24"/>
            <w:vanish w:val="false"/>
          </w:rPr>
          <w:tab/>
          <w:t>9</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54">
        <w:r>
          <w:rPr>
            <w:webHidden/>
            <w:rStyle w:val="Style24"/>
          </w:rPr>
          <w:t>2. ОБЩИЕ СВЕДЕНИЯ О ЗАКАЗЧИКЕ</w:t>
        </w:r>
        <w:r>
          <w:rPr>
            <w:webHidden/>
          </w:rPr>
          <w:fldChar w:fldCharType="begin"/>
        </w:r>
        <w:r>
          <w:rPr>
            <w:webHidden/>
          </w:rPr>
          <w:instrText>PAGEREF _Toc469261954 \h</w:instrText>
        </w:r>
        <w:r>
          <w:rPr>
            <w:webHidden/>
          </w:rPr>
          <w:fldChar w:fldCharType="separate"/>
        </w:r>
        <w:r>
          <w:rPr>
            <w:rStyle w:val="Style24"/>
            <w:vanish w:val="false"/>
          </w:rPr>
          <w:tab/>
          <w:t>10</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55">
        <w:r>
          <w:rPr>
            <w:webHidden/>
            <w:rStyle w:val="Style24"/>
          </w:rPr>
          <w:t>3. ЦЕЛЬ ЭКСПЕРТИЗЫ</w:t>
        </w:r>
        <w:r>
          <w:rPr>
            <w:webHidden/>
          </w:rPr>
          <w:fldChar w:fldCharType="begin"/>
        </w:r>
        <w:r>
          <w:rPr>
            <w:webHidden/>
          </w:rPr>
          <w:instrText>PAGEREF _Toc469261955 \h</w:instrText>
        </w:r>
        <w:r>
          <w:rPr>
            <w:webHidden/>
          </w:rPr>
          <w:fldChar w:fldCharType="separate"/>
        </w:r>
        <w:r>
          <w:rPr>
            <w:rStyle w:val="Style24"/>
            <w:vanish w:val="false"/>
          </w:rPr>
          <w:tab/>
          <w:t>11</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56">
        <w:r>
          <w:rPr>
            <w:webHidden/>
            <w:rStyle w:val="Style24"/>
          </w:rPr>
          <w:t>4. СВЕДЕНИЯ О РАССМОТРЕННЫХ В ПРОЦЕССЕ ЭКСПЕРТИЗЫ ДОКУМЕНТАХ</w:t>
        </w:r>
        <w:r>
          <w:rPr>
            <w:webHidden/>
          </w:rPr>
          <w:fldChar w:fldCharType="begin"/>
        </w:r>
        <w:r>
          <w:rPr>
            <w:webHidden/>
          </w:rPr>
          <w:instrText>PAGEREF _Toc469261956 \h</w:instrText>
        </w:r>
        <w:r>
          <w:rPr>
            <w:webHidden/>
          </w:rPr>
          <w:fldChar w:fldCharType="separate"/>
        </w:r>
        <w:r>
          <w:rPr>
            <w:rStyle w:val="Style24"/>
            <w:vanish w:val="false"/>
          </w:rPr>
          <w:tab/>
          <w:t>11</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57">
        <w:r>
          <w:rPr>
            <w:webHidden/>
            <w:rStyle w:val="Style24"/>
          </w:rPr>
          <w:t>5. КРАТКАЯ ХАРАКТЕРИСТИКА И НАЗНАЧЕНИЕ ОБЪЕКТА ЭКСПЕРТИЗЫ</w:t>
        </w:r>
        <w:r>
          <w:rPr>
            <w:webHidden/>
          </w:rPr>
          <w:fldChar w:fldCharType="begin"/>
        </w:r>
        <w:r>
          <w:rPr>
            <w:webHidden/>
          </w:rPr>
          <w:instrText>PAGEREF _Toc469261957 \h</w:instrText>
        </w:r>
        <w:r>
          <w:rPr>
            <w:webHidden/>
          </w:rPr>
          <w:fldChar w:fldCharType="separate"/>
        </w:r>
        <w:r>
          <w:rPr>
            <w:rStyle w:val="Style24"/>
            <w:vanish w:val="false"/>
          </w:rPr>
          <w:tab/>
          <w:t>12</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58">
        <w:r>
          <w:rPr>
            <w:webHidden/>
            <w:rStyle w:val="Style24"/>
          </w:rPr>
          <w:t>6. РЕЗУЛЬТАТЫ ПРОВЕДЕННОЙ ЭКСПЕРТИЗЫ</w:t>
        </w:r>
        <w:r>
          <w:rPr>
            <w:webHidden/>
          </w:rPr>
          <w:fldChar w:fldCharType="begin"/>
        </w:r>
        <w:r>
          <w:rPr>
            <w:webHidden/>
          </w:rPr>
          <w:instrText>PAGEREF _Toc469261958 \h</w:instrText>
        </w:r>
        <w:r>
          <w:rPr>
            <w:webHidden/>
          </w:rPr>
          <w:fldChar w:fldCharType="separate"/>
        </w:r>
        <w:r>
          <w:rPr>
            <w:rStyle w:val="Style24"/>
            <w:vanish w:val="false"/>
          </w:rPr>
          <w:tab/>
          <w:t>13</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59">
        <w:r>
          <w:rPr>
            <w:webHidden/>
            <w:rStyle w:val="Style24"/>
          </w:rPr>
          <w:t>7. ВЫВОДЫ ЗАКЛЮЧЕНИЯ ЭКСПЕРТИЗЫ</w:t>
        </w:r>
        <w:r>
          <w:rPr>
            <w:webHidden/>
          </w:rPr>
          <w:fldChar w:fldCharType="begin"/>
        </w:r>
        <w:r>
          <w:rPr>
            <w:webHidden/>
          </w:rPr>
          <w:instrText>PAGEREF _Toc469261959 \h</w:instrText>
        </w:r>
        <w:r>
          <w:rPr>
            <w:webHidden/>
          </w:rPr>
          <w:fldChar w:fldCharType="separate"/>
        </w:r>
        <w:r>
          <w:rPr>
            <w:rStyle w:val="Style24"/>
            <w:vanish w:val="false"/>
          </w:rPr>
          <w:tab/>
          <w:t>15</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60">
        <w:r>
          <w:rPr>
            <w:webHidden/>
            <w:rStyle w:val="Style24"/>
          </w:rPr>
          <w:t>ПРИЛОЖЕНИЕ А – Перечень НТД, использованной при проведении ЭПБ</w:t>
        </w:r>
        <w:r>
          <w:rPr>
            <w:webHidden/>
          </w:rPr>
          <w:fldChar w:fldCharType="begin"/>
        </w:r>
        <w:r>
          <w:rPr>
            <w:webHidden/>
          </w:rPr>
          <w:instrText>PAGEREF _Toc469261960 \h</w:instrText>
        </w:r>
        <w:r>
          <w:rPr>
            <w:webHidden/>
          </w:rPr>
          <w:fldChar w:fldCharType="separate"/>
        </w:r>
        <w:r>
          <w:rPr>
            <w:rStyle w:val="Style24"/>
            <w:vanish w:val="false"/>
          </w:rPr>
          <w:tab/>
          <w:t>17</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61">
        <w:r>
          <w:rPr>
            <w:webHidden/>
            <w:rStyle w:val="Style24"/>
          </w:rPr>
          <w:t>ПРИЛОЖЕНИЕ Б – Копии документов экспертной организации</w:t>
        </w:r>
        <w:r>
          <w:rPr>
            <w:webHidden/>
          </w:rPr>
          <w:fldChar w:fldCharType="begin"/>
        </w:r>
        <w:r>
          <w:rPr>
            <w:webHidden/>
          </w:rPr>
          <w:instrText>PAGEREF _Toc469261961 \h</w:instrText>
        </w:r>
        <w:r>
          <w:rPr>
            <w:webHidden/>
          </w:rPr>
          <w:fldChar w:fldCharType="separate"/>
        </w:r>
        <w:r>
          <w:rPr>
            <w:rStyle w:val="Style24"/>
            <w:vanish w:val="false"/>
          </w:rPr>
          <w:tab/>
          <w:t>20</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62">
        <w:r>
          <w:rPr>
            <w:webHidden/>
            <w:rStyle w:val="Style24"/>
          </w:rPr>
          <w:t>ПРИЛОЖЕНИЕ В – Акты и протоколы</w:t>
        </w:r>
        <w:r>
          <w:rPr>
            <w:webHidden/>
          </w:rPr>
          <w:fldChar w:fldCharType="begin"/>
        </w:r>
        <w:r>
          <w:rPr>
            <w:webHidden/>
          </w:rPr>
          <w:instrText>PAGEREF _Toc469261962 \h</w:instrText>
        </w:r>
        <w:r>
          <w:rPr>
            <w:webHidden/>
          </w:rPr>
          <w:fldChar w:fldCharType="separate"/>
        </w:r>
        <w:r>
          <w:rPr>
            <w:rStyle w:val="Style24"/>
            <w:vanish w:val="false"/>
          </w:rPr>
          <w:tab/>
          <w:t>33</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63">
        <w:r>
          <w:rPr>
            <w:webHidden/>
            <w:rStyle w:val="Style24"/>
          </w:rPr>
          <w:t>ПРИЛОЖЕНИЕ Г – Расчет остаточного ресурса</w:t>
        </w:r>
        <w:r>
          <w:rPr>
            <w:webHidden/>
          </w:rPr>
          <w:fldChar w:fldCharType="begin"/>
        </w:r>
        <w:r>
          <w:rPr>
            <w:webHidden/>
          </w:rPr>
          <w:instrText>PAGEREF _Toc469261963 \h</w:instrText>
        </w:r>
        <w:r>
          <w:rPr>
            <w:webHidden/>
          </w:rPr>
          <w:fldChar w:fldCharType="separate"/>
        </w:r>
        <w:r>
          <w:rPr>
            <w:rStyle w:val="Style24"/>
            <w:vanish w:val="false"/>
          </w:rPr>
          <w:tab/>
          <w:t>49</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64">
        <w:r>
          <w:rPr>
            <w:webHidden/>
            <w:rStyle w:val="Style24"/>
          </w:rPr>
          <w:t>ПРИЛОЖЕНИЕ Д – Фотоматериалы</w:t>
        </w:r>
        <w:r>
          <w:rPr>
            <w:webHidden/>
          </w:rPr>
          <w:fldChar w:fldCharType="begin"/>
        </w:r>
        <w:r>
          <w:rPr>
            <w:webHidden/>
          </w:rPr>
          <w:instrText>PAGEREF _Toc469261964 \h</w:instrText>
        </w:r>
        <w:r>
          <w:rPr>
            <w:webHidden/>
          </w:rPr>
          <w:fldChar w:fldCharType="separate"/>
        </w:r>
        <w:r>
          <w:rPr>
            <w:rStyle w:val="Style24"/>
            <w:vanish w:val="false"/>
          </w:rPr>
          <w:tab/>
          <w:t>52</w:t>
        </w:r>
        <w:r>
          <w:rPr>
            <w:webHidden/>
          </w:rPr>
          <w:fldChar w:fldCharType="end"/>
        </w:r>
      </w:hyperlink>
    </w:p>
    <w:p>
      <w:pPr>
        <w:pStyle w:val="19"/>
        <w:rPr>
          <w:rFonts w:ascii="Calibri" w:hAnsi="Calibri" w:eastAsia="" w:cs="" w:asciiTheme="minorHAnsi" w:cstheme="minorBidi" w:eastAsiaTheme="minorEastAsia" w:hAnsiTheme="minorHAnsi"/>
          <w:bCs w:val="false"/>
          <w:caps w:val="false"/>
          <w:smallCaps w:val="false"/>
          <w:sz w:val="22"/>
          <w:szCs w:val="22"/>
        </w:rPr>
      </w:pPr>
      <w:hyperlink w:anchor="_Toc469261965">
        <w:r>
          <w:rPr>
            <w:webHidden/>
            <w:rStyle w:val="Style24"/>
          </w:rPr>
          <w:t>ПРИЛОЖЕНИЕ Е – Программа проведения работ</w:t>
        </w:r>
        <w:r>
          <w:rPr>
            <w:webHidden/>
          </w:rPr>
          <w:fldChar w:fldCharType="begin"/>
        </w:r>
        <w:r>
          <w:rPr>
            <w:webHidden/>
          </w:rPr>
          <w:instrText>PAGEREF _Toc469261965 \h</w:instrText>
        </w:r>
        <w:r>
          <w:rPr>
            <w:webHidden/>
          </w:rPr>
          <w:fldChar w:fldCharType="separate"/>
        </w:r>
        <w:r>
          <w:rPr>
            <w:rStyle w:val="Style24"/>
            <w:vanish w:val="false"/>
          </w:rPr>
          <w:tab/>
          <w:t>53</w:t>
        </w:r>
        <w:r>
          <w:rPr>
            <w:webHidden/>
          </w:rPr>
          <w:fldChar w:fldCharType="end"/>
        </w:r>
      </w:hyperlink>
    </w:p>
    <w:p>
      <w:pPr>
        <w:pStyle w:val="Normal"/>
        <w:jc w:val="center"/>
        <w:rPr/>
      </w:pPr>
      <w:r>
        <w:rPr/>
      </w:r>
      <w:r>
        <w:fldChar w:fldCharType="end"/>
      </w:r>
    </w:p>
    <w:p>
      <w:pPr>
        <w:pStyle w:val="19"/>
        <w:rPr/>
      </w:pPr>
      <w:r>
        <w:rPr/>
      </w:r>
    </w:p>
    <w:p>
      <w:pPr>
        <w:pStyle w:val="Normal"/>
        <w:ind w:hanging="0"/>
        <w:jc w:val="left"/>
        <w:rPr>
          <w:caps/>
        </w:rPr>
      </w:pPr>
      <w:r>
        <w:rPr>
          <w:caps/>
        </w:rPr>
      </w:r>
    </w:p>
    <w:p>
      <w:pPr>
        <w:pStyle w:val="1"/>
        <w:keepNext/>
        <w:pageBreakBefore w:val="false"/>
        <w:numPr>
          <w:ilvl w:val="0"/>
          <w:numId w:val="2"/>
        </w:numPr>
        <w:suppressAutoHyphens w:val="false"/>
        <w:spacing w:before="0" w:afterAutospacing="0" w:after="0"/>
        <w:rPr>
          <w:caps w:val="false"/>
          <w:smallCaps w:val="false"/>
          <w:spacing w:val="0"/>
          <w:sz w:val="28"/>
          <w:szCs w:val="28"/>
        </w:rPr>
      </w:pPr>
      <w:bookmarkStart w:id="4" w:name="_Toc428977930"/>
      <w:bookmarkStart w:id="5" w:name="_Toc469261949"/>
      <w:bookmarkStart w:id="6" w:name="_Toc436035250"/>
      <w:bookmarkEnd w:id="4"/>
      <w:bookmarkEnd w:id="5"/>
      <w:bookmarkEnd w:id="6"/>
      <w:r>
        <w:rPr>
          <w:caps w:val="false"/>
          <w:smallCaps w:val="false"/>
          <w:spacing w:val="0"/>
          <w:sz w:val="28"/>
          <w:szCs w:val="28"/>
        </w:rPr>
        <w:t>ВВОДНАЯ ЧАСТЬ</w:t>
      </w:r>
    </w:p>
    <w:p>
      <w:pPr>
        <w:pStyle w:val="Normal"/>
        <w:spacing w:lineRule="auto" w:line="360"/>
        <w:ind w:firstLine="426"/>
        <w:rPr/>
      </w:pPr>
      <w:bookmarkStart w:id="7" w:name="_Toc428977930"/>
      <w:bookmarkStart w:id="8" w:name="_Toc436035251"/>
      <w:bookmarkStart w:id="9" w:name="_Toc434929401"/>
      <w:bookmarkStart w:id="10" w:name="_Toc434929252"/>
      <w:bookmarkStart w:id="11" w:name="_Toc434851478"/>
      <w:bookmarkStart w:id="12" w:name="_Toc434851372"/>
      <w:bookmarkStart w:id="13" w:name="_Toc431381085"/>
      <w:bookmarkStart w:id="14" w:name="_Toc418547841"/>
      <w:bookmarkStart w:id="15" w:name="_Toc428977930"/>
      <w:bookmarkStart w:id="16" w:name="_Toc436035251"/>
      <w:bookmarkStart w:id="17" w:name="_Toc434929401"/>
      <w:bookmarkStart w:id="18" w:name="_Toc434929252"/>
      <w:bookmarkStart w:id="19" w:name="_Toc434851478"/>
      <w:bookmarkStart w:id="20" w:name="_Toc434851372"/>
      <w:bookmarkStart w:id="21" w:name="_Toc431381085"/>
      <w:bookmarkStart w:id="22" w:name="_Toc418547841"/>
      <w:bookmarkEnd w:id="15"/>
      <w:r>
        <w:rPr/>
      </w:r>
    </w:p>
    <w:p>
      <w:pPr>
        <w:pStyle w:val="2"/>
        <w:numPr>
          <w:ilvl w:val="0"/>
          <w:numId w:val="4"/>
        </w:numPr>
        <w:rPr/>
      </w:pPr>
      <w:r>
        <w:rPr/>
        <w:t xml:space="preserve"> </w:t>
      </w:r>
      <w:bookmarkStart w:id="23" w:name="_Toc469261950"/>
      <w:r>
        <w:rPr/>
        <w:t>Основание для проведения экспертизы</w:t>
      </w:r>
      <w:bookmarkEnd w:id="16"/>
      <w:bookmarkEnd w:id="17"/>
      <w:bookmarkEnd w:id="18"/>
      <w:bookmarkEnd w:id="19"/>
      <w:bookmarkEnd w:id="20"/>
      <w:bookmarkEnd w:id="21"/>
      <w:bookmarkEnd w:id="22"/>
      <w:bookmarkEnd w:id="23"/>
      <w:r>
        <w:rPr/>
        <w:t>.</w:t>
      </w:r>
    </w:p>
    <w:p>
      <w:pPr>
        <w:pStyle w:val="Normal"/>
        <w:spacing w:lineRule="auto" w:line="360"/>
        <w:ind w:firstLine="426"/>
        <w:rPr/>
      </w:pPr>
      <w:r>
        <w:rPr>
          <w:sz w:val="24"/>
          <w:szCs w:val="24"/>
        </w:rPr>
        <w:t>Экспертной организацией ООО «ПРОММАШ ТЕСТ» согласно договору № 2016-08-87127-</w:t>
      </w:r>
      <w:r>
        <w:rPr>
          <w:sz w:val="24"/>
          <w:szCs w:val="24"/>
          <w:lang w:val="en-US"/>
        </w:rPr>
        <w:t>AYUS</w:t>
      </w:r>
      <w:r>
        <w:rPr>
          <w:sz w:val="24"/>
          <w:szCs w:val="24"/>
        </w:rPr>
        <w:t xml:space="preserve">-PM от </w:t>
      </w:r>
      <w:r>
        <w:rPr>
          <w:sz w:val="24"/>
          <w:szCs w:val="24"/>
          <w:highlight w:val="green"/>
        </w:rPr>
        <w:t>05.09.2016 г. с ООО</w:t>
      </w:r>
      <w:r>
        <w:rPr>
          <w:sz w:val="24"/>
          <w:szCs w:val="24"/>
        </w:rPr>
        <w:t xml:space="preserve"> «Красногвардейский элеватор» проведена экспертиза промышленной безопасности заявленных технических устройств.</w:t>
      </w:r>
    </w:p>
    <w:p>
      <w:pPr>
        <w:pStyle w:val="Normal"/>
        <w:spacing w:lineRule="auto" w:line="360"/>
        <w:ind w:firstLine="425"/>
        <w:rPr>
          <w:sz w:val="24"/>
          <w:szCs w:val="24"/>
        </w:rPr>
      </w:pPr>
      <w:r>
        <w:rPr>
          <w:sz w:val="24"/>
          <w:szCs w:val="24"/>
        </w:rPr>
        <w:t>Экспертиза промышленной безопасности проводилась на основании положений нормативных правовых актов в области промышленной безопасности, устанавливающих требования к объекту экспертизы:</w:t>
      </w:r>
    </w:p>
    <w:p>
      <w:pPr>
        <w:pStyle w:val="Normal"/>
        <w:spacing w:lineRule="auto" w:line="360"/>
        <w:ind w:firstLine="425"/>
        <w:rPr>
          <w:sz w:val="24"/>
          <w:szCs w:val="24"/>
        </w:rPr>
      </w:pPr>
      <w:r>
        <w:rPr>
          <w:sz w:val="24"/>
          <w:szCs w:val="24"/>
        </w:rPr>
        <w:t>- Федеральный закон от 21.07.1997 г. № 116-ФЗ «О промышленной безопасности опасных производственных объектов» (с изм. от 02.06.2016 г.);</w:t>
      </w:r>
    </w:p>
    <w:p>
      <w:pPr>
        <w:pStyle w:val="Normal"/>
        <w:spacing w:lineRule="auto" w:line="360"/>
        <w:ind w:firstLine="425"/>
        <w:rPr>
          <w:sz w:val="24"/>
          <w:szCs w:val="24"/>
        </w:rPr>
      </w:pPr>
      <w:r>
        <w:rPr>
          <w:sz w:val="24"/>
          <w:szCs w:val="24"/>
        </w:rPr>
        <w:t xml:space="preserve">- Федеральные нормы и правила в области промышленной безопасности «Правила проведения экспертизы промышленной безопасности» (Приказ №538 от 14.11.2013 г.; </w:t>
      </w:r>
      <w:r>
        <w:rPr>
          <w:sz w:val="24"/>
          <w:szCs w:val="24"/>
          <w:highlight w:val="green"/>
        </w:rPr>
        <w:t>изм. от 09.03.2016 г.);</w:t>
      </w:r>
    </w:p>
    <w:p>
      <w:pPr>
        <w:pStyle w:val="Normal"/>
        <w:spacing w:lineRule="auto" w:line="360"/>
        <w:ind w:firstLine="425"/>
        <w:rPr>
          <w:sz w:val="24"/>
          <w:szCs w:val="24"/>
        </w:rPr>
      </w:pPr>
      <w:r>
        <w:rPr>
          <w:sz w:val="24"/>
          <w:szCs w:val="24"/>
        </w:rPr>
        <w:t>- Федеральные нормы и правила в области промышленной безопасности «Правила безопасности взрывопожароопасных производственных объектов хранения и переработки растительного сырья».</w:t>
      </w:r>
    </w:p>
    <w:p>
      <w:pPr>
        <w:pStyle w:val="Normal"/>
        <w:spacing w:lineRule="auto" w:line="360"/>
        <w:ind w:firstLine="425"/>
        <w:rPr>
          <w:sz w:val="24"/>
          <w:szCs w:val="24"/>
        </w:rPr>
      </w:pPr>
      <w:r>
        <w:rPr>
          <w:sz w:val="24"/>
          <w:szCs w:val="24"/>
        </w:rPr>
      </w:r>
    </w:p>
    <w:p>
      <w:pPr>
        <w:pStyle w:val="2"/>
        <w:numPr>
          <w:ilvl w:val="0"/>
          <w:numId w:val="4"/>
        </w:numPr>
        <w:rPr/>
      </w:pPr>
      <w:r>
        <w:rPr/>
        <w:t xml:space="preserve"> </w:t>
      </w:r>
      <w:bookmarkStart w:id="24" w:name="_Toc469261951"/>
      <w:bookmarkStart w:id="25" w:name="_Toc454544419"/>
      <w:r>
        <w:rPr/>
        <w:t>Положения нормативных правовых актов, устанавливающих требования к объекту экспертизы</w:t>
      </w:r>
      <w:bookmarkEnd w:id="25"/>
      <w:bookmarkEnd w:id="24"/>
      <w:r>
        <w:rPr/>
        <w:t>.</w:t>
      </w:r>
    </w:p>
    <w:p>
      <w:pPr>
        <w:pStyle w:val="Normal"/>
        <w:spacing w:lineRule="auto" w:line="360"/>
        <w:ind w:firstLine="425"/>
        <w:rPr>
          <w:sz w:val="24"/>
          <w:szCs w:val="24"/>
        </w:rPr>
      </w:pPr>
      <w:r>
        <w:rPr>
          <w:sz w:val="24"/>
          <w:szCs w:val="24"/>
        </w:rPr>
        <w:t>Данная экспертиза промышленной безопасности проводилась на основании положений нормативных правовых актов в области промышленной безопасности, устанавливающих требования к объекту экспертизы.</w:t>
      </w:r>
    </w:p>
    <w:p>
      <w:pPr>
        <w:pStyle w:val="Normal"/>
        <w:spacing w:lineRule="auto" w:line="360"/>
        <w:ind w:firstLine="425"/>
        <w:rPr>
          <w:sz w:val="24"/>
          <w:szCs w:val="24"/>
        </w:rPr>
      </w:pPr>
      <w:bookmarkStart w:id="26" w:name="_Toc428977931"/>
      <w:bookmarkEnd w:id="26"/>
      <w:r>
        <w:rPr>
          <w:sz w:val="24"/>
          <w:szCs w:val="24"/>
        </w:rPr>
        <w:t>Положения нормативных правовых актов в области промышленной безопасности (с указанием пункта, подпункта, части, статьи), которые применялись при оценке соответствия объекта экспертизы, приведены в Таблице 1.</w:t>
      </w:r>
    </w:p>
    <w:p>
      <w:pPr>
        <w:pStyle w:val="ListParagraph"/>
        <w:numPr>
          <w:ilvl w:val="0"/>
          <w:numId w:val="3"/>
        </w:numPr>
        <w:spacing w:lineRule="auto" w:line="360"/>
        <w:ind w:left="0" w:firstLine="425"/>
        <w:jc w:val="right"/>
        <w:rPr>
          <w:color w:val="000000"/>
          <w:sz w:val="24"/>
          <w:szCs w:val="24"/>
        </w:rPr>
      </w:pPr>
      <w:r>
        <w:rPr>
          <w:color w:val="000000"/>
          <w:sz w:val="24"/>
          <w:szCs w:val="24"/>
        </w:rPr>
      </w:r>
    </w:p>
    <w:tbl>
      <w:tblPr>
        <w:tblStyle w:val="aff"/>
        <w:tblW w:w="10201" w:type="dxa"/>
        <w:jc w:val="center"/>
        <w:tblInd w:w="0" w:type="dxa"/>
        <w:tblCellMar>
          <w:top w:w="0" w:type="dxa"/>
          <w:left w:w="52" w:type="dxa"/>
          <w:bottom w:w="0" w:type="dxa"/>
          <w:right w:w="57" w:type="dxa"/>
        </w:tblCellMar>
        <w:tblLook w:val="04a0" w:noVBand="1" w:noHBand="0" w:lastColumn="0" w:firstColumn="1" w:lastRow="0" w:firstRow="1"/>
      </w:tblPr>
      <w:tblGrid>
        <w:gridCol w:w="3396"/>
        <w:gridCol w:w="6804"/>
      </w:tblGrid>
      <w:tr>
        <w:trPr>
          <w:tblHeader w:val="true"/>
        </w:trPr>
        <w:tc>
          <w:tcPr>
            <w:tcW w:w="3396" w:type="dxa"/>
            <w:tcBorders/>
            <w:shd w:color="auto" w:fill="F2F2F2" w:themeFill="background1" w:themeFillShade="f2" w:val="clear"/>
            <w:tcMar>
              <w:left w:w="52" w:type="dxa"/>
            </w:tcMar>
            <w:vAlign w:val="center"/>
          </w:tcPr>
          <w:p>
            <w:pPr>
              <w:pStyle w:val="Normal"/>
              <w:tabs>
                <w:tab w:val="left" w:pos="993" w:leader="none"/>
              </w:tabs>
              <w:spacing w:lineRule="auto" w:line="276" w:before="0" w:after="0"/>
              <w:ind w:hanging="0"/>
              <w:contextualSpacing/>
              <w:jc w:val="center"/>
              <w:rPr>
                <w:b/>
                <w:b/>
                <w:spacing w:val="-8"/>
                <w:sz w:val="24"/>
                <w:szCs w:val="24"/>
              </w:rPr>
            </w:pPr>
            <w:r>
              <w:rPr>
                <w:b/>
                <w:spacing w:val="-8"/>
                <w:sz w:val="24"/>
                <w:szCs w:val="24"/>
              </w:rPr>
              <w:t>Н</w:t>
            </w:r>
            <w:r>
              <w:rPr>
                <w:b/>
                <w:spacing w:val="-2"/>
                <w:sz w:val="24"/>
                <w:szCs w:val="24"/>
              </w:rPr>
              <w:t>а</w:t>
            </w:r>
            <w:r>
              <w:rPr>
                <w:b/>
                <w:spacing w:val="-8"/>
                <w:sz w:val="24"/>
                <w:szCs w:val="24"/>
              </w:rPr>
              <w:t>и</w:t>
            </w:r>
            <w:r>
              <w:rPr>
                <w:b/>
                <w:spacing w:val="-1"/>
                <w:sz w:val="24"/>
                <w:szCs w:val="24"/>
              </w:rPr>
              <w:t>ме</w:t>
            </w:r>
            <w:r>
              <w:rPr>
                <w:b/>
                <w:spacing w:val="-8"/>
                <w:sz w:val="24"/>
                <w:szCs w:val="24"/>
              </w:rPr>
              <w:t>нов</w:t>
            </w:r>
            <w:r>
              <w:rPr>
                <w:b/>
                <w:spacing w:val="-2"/>
                <w:sz w:val="24"/>
                <w:szCs w:val="24"/>
              </w:rPr>
              <w:t>а</w:t>
            </w:r>
            <w:r>
              <w:rPr>
                <w:b/>
                <w:spacing w:val="-8"/>
                <w:sz w:val="24"/>
                <w:szCs w:val="24"/>
              </w:rPr>
              <w:t>ние</w:t>
            </w:r>
            <w:r>
              <w:rPr>
                <w:b/>
                <w:spacing w:val="-1"/>
                <w:sz w:val="24"/>
                <w:szCs w:val="24"/>
              </w:rPr>
              <w:t xml:space="preserve"> </w:t>
            </w:r>
            <w:r>
              <w:rPr>
                <w:b/>
                <w:spacing w:val="-8"/>
                <w:sz w:val="24"/>
                <w:szCs w:val="24"/>
              </w:rPr>
              <w:t>нор</w:t>
            </w:r>
            <w:r>
              <w:rPr>
                <w:b/>
                <w:spacing w:val="-1"/>
                <w:sz w:val="24"/>
                <w:szCs w:val="24"/>
              </w:rPr>
              <w:t>ма</w:t>
            </w:r>
            <w:r>
              <w:rPr>
                <w:b/>
                <w:spacing w:val="-8"/>
                <w:sz w:val="24"/>
                <w:szCs w:val="24"/>
              </w:rPr>
              <w:t>тивного</w:t>
            </w:r>
          </w:p>
          <w:p>
            <w:pPr>
              <w:pStyle w:val="Normal"/>
              <w:tabs>
                <w:tab w:val="left" w:pos="993" w:leader="none"/>
              </w:tabs>
              <w:spacing w:lineRule="auto" w:line="276" w:before="0" w:after="0"/>
              <w:ind w:hanging="0"/>
              <w:contextualSpacing/>
              <w:jc w:val="center"/>
              <w:rPr>
                <w:b/>
                <w:b/>
                <w:spacing w:val="-8"/>
                <w:sz w:val="24"/>
                <w:szCs w:val="24"/>
              </w:rPr>
            </w:pPr>
            <w:r>
              <w:rPr>
                <w:b/>
                <w:spacing w:val="-8"/>
                <w:sz w:val="24"/>
                <w:szCs w:val="24"/>
              </w:rPr>
              <w:t>пр</w:t>
            </w:r>
            <w:r>
              <w:rPr>
                <w:b/>
                <w:spacing w:val="-1"/>
                <w:sz w:val="24"/>
                <w:szCs w:val="24"/>
              </w:rPr>
              <w:t>а</w:t>
            </w:r>
            <w:r>
              <w:rPr>
                <w:b/>
                <w:spacing w:val="-8"/>
                <w:sz w:val="24"/>
                <w:szCs w:val="24"/>
              </w:rPr>
              <w:t xml:space="preserve">вого </w:t>
            </w:r>
            <w:r>
              <w:rPr>
                <w:b/>
                <w:spacing w:val="-2"/>
                <w:sz w:val="24"/>
                <w:szCs w:val="24"/>
              </w:rPr>
              <w:t>а</w:t>
            </w:r>
            <w:r>
              <w:rPr>
                <w:b/>
                <w:spacing w:val="-8"/>
                <w:sz w:val="24"/>
                <w:szCs w:val="24"/>
              </w:rPr>
              <w:t>кта</w:t>
            </w:r>
          </w:p>
        </w:tc>
        <w:tc>
          <w:tcPr>
            <w:tcW w:w="6804" w:type="dxa"/>
            <w:tcBorders/>
            <w:shd w:color="auto" w:fill="F2F2F2" w:themeFill="background1" w:themeFillShade="f2" w:val="clear"/>
            <w:tcMar>
              <w:left w:w="52" w:type="dxa"/>
            </w:tcMar>
            <w:vAlign w:val="center"/>
          </w:tcPr>
          <w:p>
            <w:pPr>
              <w:pStyle w:val="Normal"/>
              <w:spacing w:lineRule="auto" w:line="276" w:before="0" w:after="0"/>
              <w:ind w:hanging="0"/>
              <w:contextualSpacing/>
              <w:jc w:val="center"/>
              <w:rPr>
                <w:b/>
                <w:b/>
                <w:sz w:val="24"/>
                <w:szCs w:val="24"/>
              </w:rPr>
            </w:pPr>
            <w:r>
              <w:rPr>
                <w:b/>
                <w:sz w:val="24"/>
                <w:szCs w:val="24"/>
              </w:rPr>
              <w:t>Полож</w:t>
            </w:r>
            <w:r>
              <w:rPr>
                <w:b/>
                <w:spacing w:val="-2"/>
                <w:sz w:val="24"/>
                <w:szCs w:val="24"/>
              </w:rPr>
              <w:t>е</w:t>
            </w:r>
            <w:r>
              <w:rPr>
                <w:b/>
                <w:sz w:val="24"/>
                <w:szCs w:val="24"/>
              </w:rPr>
              <w:t>ния нор</w:t>
            </w:r>
            <w:r>
              <w:rPr>
                <w:b/>
                <w:spacing w:val="-1"/>
                <w:sz w:val="24"/>
                <w:szCs w:val="24"/>
              </w:rPr>
              <w:t>ма</w:t>
            </w:r>
            <w:r>
              <w:rPr>
                <w:b/>
                <w:sz w:val="24"/>
                <w:szCs w:val="24"/>
              </w:rPr>
              <w:t>тивн</w:t>
            </w:r>
            <w:r>
              <w:rPr>
                <w:b/>
                <w:spacing w:val="-3"/>
                <w:sz w:val="24"/>
                <w:szCs w:val="24"/>
              </w:rPr>
              <w:t>о</w:t>
            </w:r>
            <w:r>
              <w:rPr>
                <w:b/>
                <w:sz w:val="24"/>
                <w:szCs w:val="24"/>
              </w:rPr>
              <w:t>го пр</w:t>
            </w:r>
            <w:r>
              <w:rPr>
                <w:b/>
                <w:spacing w:val="-1"/>
                <w:sz w:val="24"/>
                <w:szCs w:val="24"/>
              </w:rPr>
              <w:t>а</w:t>
            </w:r>
            <w:r>
              <w:rPr>
                <w:b/>
                <w:sz w:val="24"/>
                <w:szCs w:val="24"/>
              </w:rPr>
              <w:t>во</w:t>
            </w:r>
            <w:r>
              <w:rPr>
                <w:b/>
                <w:spacing w:val="-1"/>
                <w:sz w:val="24"/>
                <w:szCs w:val="24"/>
              </w:rPr>
              <w:t>в</w:t>
            </w:r>
            <w:r>
              <w:rPr>
                <w:b/>
                <w:sz w:val="24"/>
                <w:szCs w:val="24"/>
              </w:rPr>
              <w:t xml:space="preserve">ого </w:t>
            </w:r>
            <w:r>
              <w:rPr>
                <w:b/>
                <w:spacing w:val="-1"/>
                <w:sz w:val="24"/>
                <w:szCs w:val="24"/>
              </w:rPr>
              <w:t>а</w:t>
            </w:r>
            <w:r>
              <w:rPr>
                <w:b/>
                <w:sz w:val="24"/>
                <w:szCs w:val="24"/>
              </w:rPr>
              <w:t>кта</w:t>
            </w:r>
          </w:p>
        </w:tc>
      </w:tr>
      <w:tr>
        <w:trPr>
          <w:trHeight w:val="20" w:hRule="atLeast"/>
        </w:trPr>
        <w:tc>
          <w:tcPr>
            <w:tcW w:w="3396" w:type="dxa"/>
            <w:tcBorders/>
            <w:shd w:fill="auto" w:val="clear"/>
            <w:tcMar>
              <w:left w:w="52" w:type="dxa"/>
            </w:tcMar>
          </w:tcPr>
          <w:p>
            <w:pPr>
              <w:pStyle w:val="TableParagraph"/>
              <w:spacing w:lineRule="auto" w:line="276" w:before="0" w:after="0"/>
              <w:contextualSpacing/>
              <w:jc w:val="both"/>
              <w:rPr/>
            </w:pPr>
            <w:r>
              <w:rPr/>
              <w:t>Полож</w:t>
            </w:r>
            <w:r>
              <w:rPr>
                <w:spacing w:val="-2"/>
              </w:rPr>
              <w:t>е</w:t>
            </w:r>
            <w:r>
              <w:rPr/>
              <w:t>ние</w:t>
            </w:r>
            <w:r>
              <w:rPr>
                <w:spacing w:val="-1"/>
              </w:rPr>
              <w:t xml:space="preserve"> </w:t>
            </w:r>
            <w:r>
              <w:rPr/>
              <w:t>об орг</w:t>
            </w:r>
            <w:r>
              <w:rPr>
                <w:spacing w:val="-1"/>
              </w:rPr>
              <w:t>а</w:t>
            </w:r>
            <w:r>
              <w:rPr/>
              <w:t>низ</w:t>
            </w:r>
            <w:r>
              <w:rPr>
                <w:spacing w:val="-4"/>
              </w:rPr>
              <w:t>а</w:t>
            </w:r>
            <w:r>
              <w:rPr/>
              <w:t>ции р</w:t>
            </w:r>
            <w:r>
              <w:rPr>
                <w:spacing w:val="-1"/>
              </w:rPr>
              <w:t>а</w:t>
            </w:r>
            <w:r>
              <w:rPr/>
              <w:t>боты</w:t>
            </w:r>
            <w:r>
              <w:rPr>
                <w:spacing w:val="-3"/>
              </w:rPr>
              <w:t xml:space="preserve"> </w:t>
            </w:r>
            <w:r>
              <w:rPr/>
              <w:t>по п</w:t>
            </w:r>
            <w:r>
              <w:rPr>
                <w:spacing w:val="3"/>
              </w:rPr>
              <w:t>о</w:t>
            </w:r>
            <w:r>
              <w:rPr/>
              <w:t xml:space="preserve">дготовке и </w:t>
            </w:r>
            <w:r>
              <w:rPr>
                <w:spacing w:val="-1"/>
              </w:rPr>
              <w:t>а</w:t>
            </w:r>
            <w:r>
              <w:rPr/>
              <w:t>тт</w:t>
            </w:r>
            <w:r>
              <w:rPr>
                <w:spacing w:val="-1"/>
              </w:rPr>
              <w:t>ес</w:t>
            </w:r>
            <w:r>
              <w:rPr/>
              <w:t>т</w:t>
            </w:r>
            <w:r>
              <w:rPr>
                <w:spacing w:val="-1"/>
              </w:rPr>
              <w:t>а</w:t>
            </w:r>
            <w:r>
              <w:rPr/>
              <w:t xml:space="preserve">ции </w:t>
            </w:r>
            <w:r>
              <w:rPr>
                <w:spacing w:val="-1"/>
              </w:rPr>
              <w:t>с</w:t>
            </w:r>
            <w:r>
              <w:rPr/>
              <w:t>п</w:t>
            </w:r>
            <w:r>
              <w:rPr>
                <w:spacing w:val="-4"/>
              </w:rPr>
              <w:t>е</w:t>
            </w:r>
            <w:r>
              <w:rPr/>
              <w:t>ци</w:t>
            </w:r>
            <w:r>
              <w:rPr>
                <w:spacing w:val="-1"/>
              </w:rPr>
              <w:t>а</w:t>
            </w:r>
            <w:r>
              <w:rPr/>
              <w:t>л</w:t>
            </w:r>
            <w:r>
              <w:rPr>
                <w:spacing w:val="1"/>
              </w:rPr>
              <w:t>и</w:t>
            </w:r>
            <w:r>
              <w:rPr>
                <w:spacing w:val="-1"/>
              </w:rPr>
              <w:t>с</w:t>
            </w:r>
            <w:r>
              <w:rPr/>
              <w:t>тов орг</w:t>
            </w:r>
            <w:r>
              <w:rPr>
                <w:spacing w:val="-2"/>
              </w:rPr>
              <w:t>а</w:t>
            </w:r>
            <w:r>
              <w:rPr/>
              <w:t>н</w:t>
            </w:r>
            <w:r>
              <w:rPr>
                <w:spacing w:val="-2"/>
              </w:rPr>
              <w:t>и</w:t>
            </w:r>
            <w:r>
              <w:rPr/>
              <w:t>з</w:t>
            </w:r>
            <w:r>
              <w:rPr>
                <w:spacing w:val="-1"/>
              </w:rPr>
              <w:t>а</w:t>
            </w:r>
            <w:r>
              <w:rPr/>
              <w:t>ц</w:t>
            </w:r>
            <w:r>
              <w:rPr>
                <w:spacing w:val="-2"/>
              </w:rPr>
              <w:t>ий</w:t>
            </w:r>
            <w:r>
              <w:rPr/>
              <w:t>, под</w:t>
            </w:r>
            <w:r>
              <w:rPr>
                <w:spacing w:val="1"/>
              </w:rPr>
              <w:t>н</w:t>
            </w:r>
            <w:r>
              <w:rPr>
                <w:spacing w:val="-1"/>
              </w:rPr>
              <w:t>а</w:t>
            </w:r>
            <w:r>
              <w:rPr/>
              <w:t>д</w:t>
            </w:r>
            <w:r>
              <w:rPr>
                <w:spacing w:val="1"/>
              </w:rPr>
              <w:t>з</w:t>
            </w:r>
            <w:r>
              <w:rPr/>
              <w:t>о</w:t>
            </w:r>
            <w:r>
              <w:rPr>
                <w:spacing w:val="-3"/>
              </w:rPr>
              <w:t>р</w:t>
            </w:r>
            <w:r>
              <w:rPr/>
              <w:t>н</w:t>
            </w:r>
            <w:r>
              <w:rPr>
                <w:spacing w:val="-3"/>
              </w:rPr>
              <w:t>ы</w:t>
            </w:r>
            <w:r>
              <w:rPr/>
              <w:t>х</w:t>
            </w:r>
            <w:r>
              <w:rPr>
                <w:spacing w:val="2"/>
              </w:rPr>
              <w:t xml:space="preserve"> </w:t>
            </w:r>
            <w:r>
              <w:rPr/>
              <w:t>Ф</w:t>
            </w:r>
            <w:r>
              <w:rPr>
                <w:spacing w:val="-1"/>
              </w:rPr>
              <w:t>е</w:t>
            </w:r>
            <w:r>
              <w:rPr/>
              <w:t>д</w:t>
            </w:r>
            <w:r>
              <w:rPr>
                <w:spacing w:val="-1"/>
              </w:rPr>
              <w:t>е</w:t>
            </w:r>
            <w:r>
              <w:rPr/>
              <w:t>р</w:t>
            </w:r>
            <w:r>
              <w:rPr>
                <w:spacing w:val="-1"/>
              </w:rPr>
              <w:t>а</w:t>
            </w:r>
            <w:r>
              <w:rPr/>
              <w:t xml:space="preserve">льной </w:t>
            </w:r>
            <w:r>
              <w:rPr>
                <w:spacing w:val="-1"/>
              </w:rPr>
              <w:t>с</w:t>
            </w:r>
            <w:r>
              <w:rPr>
                <w:spacing w:val="2"/>
              </w:rPr>
              <w:t>л</w:t>
            </w:r>
            <w:r>
              <w:rPr>
                <w:spacing w:val="-8"/>
              </w:rPr>
              <w:t>у</w:t>
            </w:r>
            <w:r>
              <w:rPr/>
              <w:t>жбе</w:t>
            </w:r>
            <w:r>
              <w:rPr>
                <w:spacing w:val="-1"/>
              </w:rPr>
              <w:t xml:space="preserve"> </w:t>
            </w:r>
            <w:r>
              <w:rPr/>
              <w:t>по эко</w:t>
            </w:r>
            <w:r>
              <w:rPr>
                <w:spacing w:val="3"/>
              </w:rPr>
              <w:t>л</w:t>
            </w:r>
            <w:r>
              <w:rPr/>
              <w:t>оги</w:t>
            </w:r>
            <w:r>
              <w:rPr>
                <w:spacing w:val="-1"/>
              </w:rPr>
              <w:t>чес</w:t>
            </w:r>
            <w:r>
              <w:rPr/>
              <w:t>ко</w:t>
            </w:r>
            <w:r>
              <w:rPr>
                <w:spacing w:val="1"/>
              </w:rPr>
              <w:t>м</w:t>
            </w:r>
            <w:r>
              <w:rPr>
                <w:spacing w:val="-5"/>
              </w:rPr>
              <w:t>у</w:t>
            </w:r>
            <w:r>
              <w:rPr/>
              <w:t xml:space="preserve">, </w:t>
            </w:r>
            <w:r>
              <w:rPr>
                <w:spacing w:val="2"/>
              </w:rPr>
              <w:t>т</w:t>
            </w:r>
            <w:r>
              <w:rPr>
                <w:spacing w:val="-1"/>
              </w:rPr>
              <w:t>е</w:t>
            </w:r>
            <w:r>
              <w:rPr>
                <w:spacing w:val="2"/>
              </w:rPr>
              <w:t>х</w:t>
            </w:r>
            <w:r>
              <w:rPr/>
              <w:t>нолог</w:t>
            </w:r>
            <w:r>
              <w:rPr>
                <w:spacing w:val="1"/>
              </w:rPr>
              <w:t>и</w:t>
            </w:r>
            <w:r>
              <w:rPr>
                <w:spacing w:val="-4"/>
              </w:rPr>
              <w:t>ч</w:t>
            </w:r>
            <w:r>
              <w:rPr>
                <w:spacing w:val="-1"/>
              </w:rPr>
              <w:t>ес</w:t>
            </w:r>
            <w:r>
              <w:rPr/>
              <w:t>ко</w:t>
            </w:r>
            <w:r>
              <w:rPr>
                <w:spacing w:val="3"/>
              </w:rPr>
              <w:t>м</w:t>
            </w:r>
            <w:r>
              <w:rPr/>
              <w:t>у</w:t>
            </w:r>
            <w:r>
              <w:rPr>
                <w:spacing w:val="-5"/>
              </w:rPr>
              <w:t xml:space="preserve"> </w:t>
            </w:r>
            <w:r>
              <w:rPr/>
              <w:t>и</w:t>
            </w:r>
            <w:r>
              <w:rPr>
                <w:spacing w:val="4"/>
              </w:rPr>
              <w:t xml:space="preserve"> </w:t>
            </w:r>
            <w:r>
              <w:rPr>
                <w:spacing w:val="-1"/>
              </w:rPr>
              <w:t>а</w:t>
            </w:r>
            <w:r>
              <w:rPr/>
              <w:t>то</w:t>
            </w:r>
            <w:r>
              <w:rPr>
                <w:spacing w:val="-1"/>
              </w:rPr>
              <w:t>м</w:t>
            </w:r>
            <w:r>
              <w:rPr/>
              <w:t>но</w:t>
            </w:r>
            <w:r>
              <w:rPr>
                <w:spacing w:val="1"/>
              </w:rPr>
              <w:t>м</w:t>
            </w:r>
            <w:r>
              <w:rPr/>
              <w:t>у</w:t>
            </w:r>
            <w:r>
              <w:rPr>
                <w:spacing w:val="-5"/>
              </w:rPr>
              <w:t xml:space="preserve"> </w:t>
            </w:r>
            <w:r>
              <w:rPr/>
              <w:t>на</w:t>
            </w:r>
            <w:r>
              <w:rPr>
                <w:spacing w:val="2"/>
              </w:rPr>
              <w:t>д</w:t>
            </w:r>
            <w:r>
              <w:rPr/>
              <w:t>зо</w:t>
            </w:r>
            <w:r>
              <w:rPr>
                <w:spacing w:val="2"/>
              </w:rPr>
              <w:t>р</w:t>
            </w:r>
            <w:r>
              <w:rPr/>
              <w:t>у</w:t>
            </w:r>
            <w:r>
              <w:rPr>
                <w:spacing w:val="-5"/>
              </w:rPr>
              <w:t xml:space="preserve"> </w:t>
            </w:r>
            <w:r>
              <w:rPr>
                <w:spacing w:val="-1"/>
              </w:rPr>
              <w:t>(</w:t>
            </w:r>
            <w:r>
              <w:rPr/>
              <w:t>РД</w:t>
            </w:r>
            <w:r>
              <w:rPr>
                <w:spacing w:val="-1"/>
              </w:rPr>
              <w:t>-</w:t>
            </w:r>
            <w:r>
              <w:rPr/>
              <w:t>03</w:t>
            </w:r>
            <w:r>
              <w:rPr>
                <w:spacing w:val="-1"/>
              </w:rPr>
              <w:t>-</w:t>
            </w:r>
            <w:r>
              <w:rPr/>
              <w:t>1</w:t>
            </w:r>
            <w:r>
              <w:rPr>
                <w:spacing w:val="2"/>
              </w:rPr>
              <w:t>9</w:t>
            </w:r>
            <w:r>
              <w:rPr>
                <w:spacing w:val="-1"/>
              </w:rPr>
              <w:t>-</w:t>
            </w:r>
            <w:r>
              <w:rPr/>
              <w:t>2007</w:t>
            </w:r>
            <w:r>
              <w:rPr>
                <w:spacing w:val="-1"/>
              </w:rPr>
              <w:t>)</w:t>
            </w:r>
            <w:r>
              <w:rPr/>
              <w:t>, с</w:t>
            </w:r>
            <w:r>
              <w:rPr>
                <w:spacing w:val="1"/>
              </w:rPr>
              <w:t xml:space="preserve"> </w:t>
            </w:r>
            <w:r>
              <w:rPr/>
              <w:t>из</w:t>
            </w:r>
            <w:r>
              <w:rPr>
                <w:spacing w:val="-1"/>
              </w:rPr>
              <w:t>ме</w:t>
            </w:r>
            <w:r>
              <w:rPr/>
              <w:t>н</w:t>
            </w:r>
            <w:r>
              <w:rPr>
                <w:spacing w:val="-1"/>
              </w:rPr>
              <w:t>е</w:t>
            </w:r>
            <w:r>
              <w:rPr/>
              <w:t>ния</w:t>
            </w:r>
            <w:r>
              <w:rPr>
                <w:spacing w:val="-4"/>
              </w:rPr>
              <w:t>м</w:t>
            </w:r>
            <w:r>
              <w:rPr/>
              <w:t>и, Прик</w:t>
            </w:r>
            <w:r>
              <w:rPr>
                <w:spacing w:val="-1"/>
              </w:rPr>
              <w:t>а</w:t>
            </w:r>
            <w:r>
              <w:rPr/>
              <w:t>зы</w:t>
            </w:r>
          </w:p>
          <w:p>
            <w:pPr>
              <w:pStyle w:val="TableParagraph"/>
              <w:spacing w:lineRule="auto" w:line="276" w:before="0" w:after="0"/>
              <w:contextualSpacing/>
              <w:jc w:val="both"/>
              <w:rPr/>
            </w:pPr>
            <w:r>
              <w:rPr/>
              <w:t>Ро</w:t>
            </w:r>
            <w:r>
              <w:rPr>
                <w:spacing w:val="-1"/>
              </w:rPr>
              <w:t>с</w:t>
            </w:r>
            <w:r>
              <w:rPr/>
              <w:t>т</w:t>
            </w:r>
            <w:r>
              <w:rPr>
                <w:spacing w:val="-1"/>
              </w:rPr>
              <w:t>е</w:t>
            </w:r>
            <w:r>
              <w:rPr>
                <w:spacing w:val="2"/>
              </w:rPr>
              <w:t>х</w:t>
            </w:r>
            <w:r>
              <w:rPr/>
              <w:t>н</w:t>
            </w:r>
            <w:r>
              <w:rPr>
                <w:spacing w:val="-1"/>
              </w:rPr>
              <w:t>а</w:t>
            </w:r>
            <w:r>
              <w:rPr>
                <w:spacing w:val="-3"/>
              </w:rPr>
              <w:t>д</w:t>
            </w:r>
            <w:r>
              <w:rPr/>
              <w:t>зора</w:t>
            </w:r>
            <w:r>
              <w:rPr>
                <w:spacing w:val="-1"/>
              </w:rPr>
              <w:t xml:space="preserve"> </w:t>
            </w:r>
            <w:r>
              <w:rPr/>
              <w:t>от 29.01.2007 г. №</w:t>
            </w:r>
            <w:r>
              <w:rPr>
                <w:spacing w:val="1"/>
              </w:rPr>
              <w:t xml:space="preserve"> </w:t>
            </w:r>
            <w:r>
              <w:rPr/>
              <w:t>37, от 27.08.2010 г. №</w:t>
            </w:r>
            <w:r>
              <w:rPr>
                <w:spacing w:val="-1"/>
              </w:rPr>
              <w:t xml:space="preserve"> </w:t>
            </w:r>
            <w:r>
              <w:rPr/>
              <w:t>823, от 15.12.2012 г. №</w:t>
            </w:r>
            <w:r>
              <w:rPr>
                <w:spacing w:val="-1"/>
              </w:rPr>
              <w:t xml:space="preserve"> </w:t>
            </w:r>
            <w:r>
              <w:rPr/>
              <w:t>714, от 19.12.2012 г. №</w:t>
            </w:r>
            <w:r>
              <w:rPr>
                <w:spacing w:val="-1"/>
              </w:rPr>
              <w:t xml:space="preserve"> </w:t>
            </w:r>
            <w:r>
              <w:rPr/>
              <w:t>739, от 06.12.2013 г. №</w:t>
            </w:r>
            <w:r>
              <w:rPr>
                <w:spacing w:val="-1"/>
              </w:rPr>
              <w:t xml:space="preserve"> </w:t>
            </w:r>
            <w:r>
              <w:rPr/>
              <w:t>591 от 30.06.2015 г. №</w:t>
            </w:r>
            <w:r>
              <w:rPr>
                <w:spacing w:val="-1"/>
              </w:rPr>
              <w:t xml:space="preserve"> </w:t>
            </w:r>
            <w:r>
              <w:rPr/>
              <w:t xml:space="preserve">251 </w:t>
            </w:r>
            <w:r>
              <w:rPr>
                <w:spacing w:val="-1"/>
              </w:rPr>
              <w:t>(</w:t>
            </w:r>
            <w:r>
              <w:rPr/>
              <w:t>з</w:t>
            </w:r>
            <w:r>
              <w:rPr>
                <w:spacing w:val="-1"/>
              </w:rPr>
              <w:t>а</w:t>
            </w:r>
            <w:r>
              <w:rPr/>
              <w:t>р</w:t>
            </w:r>
            <w:r>
              <w:rPr>
                <w:spacing w:val="-1"/>
              </w:rPr>
              <w:t>е</w:t>
            </w:r>
            <w:r>
              <w:rPr/>
              <w:t>ги</w:t>
            </w:r>
            <w:r>
              <w:rPr>
                <w:spacing w:val="-1"/>
              </w:rPr>
              <w:t>с</w:t>
            </w:r>
            <w:r>
              <w:rPr/>
              <w:t>триров</w:t>
            </w:r>
            <w:r>
              <w:rPr>
                <w:spacing w:val="-2"/>
              </w:rPr>
              <w:t>а</w:t>
            </w:r>
            <w:r>
              <w:rPr/>
              <w:t>ны в М</w:t>
            </w:r>
            <w:r>
              <w:rPr>
                <w:spacing w:val="1"/>
              </w:rPr>
              <w:t>и</w:t>
            </w:r>
            <w:r>
              <w:rPr/>
              <w:t>ню</w:t>
            </w:r>
            <w:r>
              <w:rPr>
                <w:spacing w:val="-1"/>
              </w:rPr>
              <w:t>с</w:t>
            </w:r>
            <w:r>
              <w:rPr/>
              <w:t>те</w:t>
            </w:r>
            <w:r>
              <w:rPr>
                <w:spacing w:val="-1"/>
              </w:rPr>
              <w:t xml:space="preserve"> </w:t>
            </w:r>
            <w:r>
              <w:rPr/>
              <w:t>Ро</w:t>
            </w:r>
            <w:r>
              <w:rPr>
                <w:spacing w:val="-1"/>
              </w:rPr>
              <w:t>сс</w:t>
            </w:r>
            <w:r>
              <w:rPr/>
              <w:t>ии 22.03</w:t>
            </w:r>
            <w:r>
              <w:rPr>
                <w:spacing w:val="-3"/>
              </w:rPr>
              <w:t>.</w:t>
            </w:r>
            <w:r>
              <w:rPr/>
              <w:t>2007 г., р</w:t>
            </w:r>
            <w:r>
              <w:rPr>
                <w:spacing w:val="-1"/>
              </w:rPr>
              <w:t>е</w:t>
            </w:r>
            <w:r>
              <w:rPr/>
              <w:t>г. №</w:t>
            </w:r>
            <w:r>
              <w:rPr>
                <w:spacing w:val="1"/>
              </w:rPr>
              <w:t xml:space="preserve"> </w:t>
            </w:r>
            <w:r>
              <w:rPr/>
              <w:t>9133; 07.09.2010 г., р</w:t>
            </w:r>
            <w:r>
              <w:rPr>
                <w:spacing w:val="-1"/>
              </w:rPr>
              <w:t>е</w:t>
            </w:r>
            <w:r>
              <w:rPr/>
              <w:t>г. №</w:t>
            </w:r>
            <w:r>
              <w:rPr>
                <w:spacing w:val="-1"/>
              </w:rPr>
              <w:t xml:space="preserve"> </w:t>
            </w:r>
            <w:r>
              <w:rPr/>
              <w:t>183</w:t>
            </w:r>
            <w:r>
              <w:rPr>
                <w:spacing w:val="2"/>
              </w:rPr>
              <w:t>7</w:t>
            </w:r>
            <w:r>
              <w:rPr/>
              <w:t>0; 08.02.2012 г., рег.№</w:t>
            </w:r>
            <w:r>
              <w:rPr>
                <w:spacing w:val="-1"/>
              </w:rPr>
              <w:t xml:space="preserve"> </w:t>
            </w:r>
            <w:r>
              <w:rPr/>
              <w:t>23166; 05.04.2013 г., р</w:t>
            </w:r>
            <w:r>
              <w:rPr>
                <w:spacing w:val="1"/>
              </w:rPr>
              <w:t>е</w:t>
            </w:r>
            <w:r>
              <w:rPr/>
              <w:t>г. №</w:t>
            </w:r>
            <w:r>
              <w:rPr>
                <w:spacing w:val="-1"/>
              </w:rPr>
              <w:t xml:space="preserve"> </w:t>
            </w:r>
            <w:r>
              <w:rPr/>
              <w:t>28002; 14.03.2014 г., р</w:t>
            </w:r>
            <w:r>
              <w:rPr>
                <w:spacing w:val="-1"/>
              </w:rPr>
              <w:t>е</w:t>
            </w:r>
            <w:r>
              <w:rPr/>
              <w:t>г. №</w:t>
            </w:r>
            <w:r>
              <w:rPr>
                <w:spacing w:val="-1"/>
              </w:rPr>
              <w:t xml:space="preserve"> </w:t>
            </w:r>
            <w:r>
              <w:rPr/>
              <w:t>31601; 27.07.20</w:t>
            </w:r>
            <w:r>
              <w:rPr>
                <w:spacing w:val="2"/>
              </w:rPr>
              <w:t>1</w:t>
            </w:r>
            <w:r>
              <w:rPr/>
              <w:t>5 г. №</w:t>
            </w:r>
            <w:r>
              <w:rPr>
                <w:spacing w:val="-1"/>
              </w:rPr>
              <w:t xml:space="preserve"> </w:t>
            </w:r>
            <w:r>
              <w:rPr/>
              <w:t>38208).</w:t>
            </w:r>
          </w:p>
        </w:tc>
        <w:tc>
          <w:tcPr>
            <w:tcW w:w="6804" w:type="dxa"/>
            <w:tcBorders/>
            <w:shd w:fill="auto" w:val="clear"/>
            <w:tcMar>
              <w:left w:w="52" w:type="dxa"/>
            </w:tcMar>
          </w:tcPr>
          <w:p>
            <w:pPr>
              <w:pStyle w:val="TableParagraph"/>
              <w:spacing w:lineRule="auto" w:line="276" w:before="0" w:after="0"/>
              <w:contextualSpacing/>
              <w:jc w:val="both"/>
              <w:rPr/>
            </w:pPr>
            <w:r>
              <w:rPr/>
              <w:t>10. Атт</w:t>
            </w:r>
            <w:r>
              <w:rPr>
                <w:spacing w:val="-1"/>
              </w:rPr>
              <w:t>ес</w:t>
            </w:r>
            <w:r>
              <w:rPr/>
              <w:t>т</w:t>
            </w:r>
            <w:r>
              <w:rPr>
                <w:spacing w:val="-1"/>
              </w:rPr>
              <w:t>а</w:t>
            </w:r>
            <w:r>
              <w:rPr/>
              <w:t xml:space="preserve">ция </w:t>
            </w:r>
            <w:r>
              <w:rPr>
                <w:spacing w:val="2"/>
              </w:rPr>
              <w:t>п</w:t>
            </w:r>
            <w:r>
              <w:rPr/>
              <w:t>о воп</w:t>
            </w:r>
            <w:r>
              <w:rPr>
                <w:spacing w:val="-3"/>
              </w:rPr>
              <w:t>р</w:t>
            </w:r>
            <w:r>
              <w:rPr/>
              <w:t>о</w:t>
            </w:r>
            <w:r>
              <w:rPr>
                <w:spacing w:val="-1"/>
              </w:rPr>
              <w:t>са</w:t>
            </w:r>
            <w:r>
              <w:rPr/>
              <w:t>м</w:t>
            </w:r>
            <w:r>
              <w:rPr>
                <w:spacing w:val="-1"/>
              </w:rPr>
              <w:t xml:space="preserve"> </w:t>
            </w:r>
            <w:r>
              <w:rPr/>
              <w:t>б</w:t>
            </w:r>
            <w:r>
              <w:rPr>
                <w:spacing w:val="-1"/>
              </w:rPr>
              <w:t>е</w:t>
            </w:r>
            <w:r>
              <w:rPr/>
              <w:t>зоп</w:t>
            </w:r>
            <w:r>
              <w:rPr>
                <w:spacing w:val="-1"/>
              </w:rPr>
              <w:t>ас</w:t>
            </w:r>
            <w:r>
              <w:rPr/>
              <w:t>но</w:t>
            </w:r>
            <w:r>
              <w:rPr>
                <w:spacing w:val="-1"/>
              </w:rPr>
              <w:t>с</w:t>
            </w:r>
            <w:r>
              <w:rPr/>
              <w:t>ти проводит</w:t>
            </w:r>
            <w:r>
              <w:rPr>
                <w:spacing w:val="-1"/>
              </w:rPr>
              <w:t>с</w:t>
            </w:r>
            <w:r>
              <w:rPr/>
              <w:t>я для специ</w:t>
            </w:r>
            <w:r>
              <w:rPr>
                <w:spacing w:val="-1"/>
              </w:rPr>
              <w:t>а</w:t>
            </w:r>
            <w:r>
              <w:rPr/>
              <w:t>л</w:t>
            </w:r>
            <w:r>
              <w:rPr>
                <w:spacing w:val="1"/>
              </w:rPr>
              <w:t>и</w:t>
            </w:r>
            <w:r>
              <w:rPr>
                <w:spacing w:val="-1"/>
              </w:rPr>
              <w:t>с</w:t>
            </w:r>
            <w:r>
              <w:rPr/>
              <w:t>тов орг</w:t>
            </w:r>
            <w:r>
              <w:rPr>
                <w:spacing w:val="-2"/>
              </w:rPr>
              <w:t>ан</w:t>
            </w:r>
            <w:r>
              <w:rPr/>
              <w:t>из</w:t>
            </w:r>
            <w:r>
              <w:rPr>
                <w:spacing w:val="-1"/>
              </w:rPr>
              <w:t>а</w:t>
            </w:r>
            <w:r>
              <w:rPr>
                <w:spacing w:val="-2"/>
              </w:rPr>
              <w:t>ц</w:t>
            </w:r>
            <w:r>
              <w:rPr/>
              <w:t>ий:</w:t>
            </w:r>
          </w:p>
          <w:p>
            <w:pPr>
              <w:pStyle w:val="TableParagraph"/>
              <w:spacing w:lineRule="auto" w:line="276" w:before="0" w:after="0"/>
              <w:contextualSpacing/>
              <w:jc w:val="both"/>
              <w:rPr/>
            </w:pPr>
            <w:r>
              <w:rPr>
                <w:spacing w:val="-1"/>
              </w:rPr>
              <w:t>а</w:t>
            </w:r>
            <w:r>
              <w:rPr/>
              <w:t>)</w:t>
            </w:r>
            <w:r>
              <w:rPr>
                <w:spacing w:val="-1"/>
              </w:rPr>
              <w:t xml:space="preserve"> </w:t>
            </w:r>
            <w:r>
              <w:rPr/>
              <w:t>о</w:t>
            </w:r>
            <w:r>
              <w:rPr>
                <w:spacing w:val="3"/>
              </w:rPr>
              <w:t>с</w:t>
            </w:r>
            <w:r>
              <w:rPr>
                <w:spacing w:val="-5"/>
              </w:rPr>
              <w:t>у</w:t>
            </w:r>
            <w:r>
              <w:rPr/>
              <w:t>щ</w:t>
            </w:r>
            <w:r>
              <w:rPr>
                <w:spacing w:val="1"/>
              </w:rPr>
              <w:t>е</w:t>
            </w:r>
            <w:r>
              <w:rPr>
                <w:spacing w:val="-1"/>
              </w:rPr>
              <w:t>с</w:t>
            </w:r>
            <w:r>
              <w:rPr/>
              <w:t>твляющ</w:t>
            </w:r>
            <w:r>
              <w:rPr>
                <w:spacing w:val="1"/>
              </w:rPr>
              <w:t>и</w:t>
            </w:r>
            <w:r>
              <w:rPr/>
              <w:t>х</w:t>
            </w:r>
            <w:r>
              <w:rPr>
                <w:spacing w:val="2"/>
              </w:rPr>
              <w:t xml:space="preserve"> </w:t>
            </w:r>
            <w:r>
              <w:rPr/>
              <w:t>д</w:t>
            </w:r>
            <w:r>
              <w:rPr>
                <w:spacing w:val="-1"/>
              </w:rPr>
              <w:t>е</w:t>
            </w:r>
            <w:r>
              <w:rPr>
                <w:spacing w:val="-3"/>
              </w:rPr>
              <w:t>я</w:t>
            </w:r>
            <w:r>
              <w:rPr/>
              <w:t>т</w:t>
            </w:r>
            <w:r>
              <w:rPr>
                <w:spacing w:val="-1"/>
              </w:rPr>
              <w:t>е</w:t>
            </w:r>
            <w:r>
              <w:rPr/>
              <w:t>льно</w:t>
            </w:r>
            <w:r>
              <w:rPr>
                <w:spacing w:val="-1"/>
              </w:rPr>
              <w:t>с</w:t>
            </w:r>
            <w:r>
              <w:rPr/>
              <w:t>ть</w:t>
            </w:r>
            <w:r>
              <w:rPr>
                <w:spacing w:val="-2"/>
              </w:rPr>
              <w:t xml:space="preserve"> </w:t>
            </w:r>
            <w:r>
              <w:rPr/>
              <w:t xml:space="preserve">по </w:t>
            </w:r>
            <w:r>
              <w:rPr>
                <w:spacing w:val="-1"/>
              </w:rPr>
              <w:t>с</w:t>
            </w:r>
            <w:r>
              <w:rPr/>
              <w:t>троит</w:t>
            </w:r>
            <w:r>
              <w:rPr>
                <w:spacing w:val="-1"/>
              </w:rPr>
              <w:t>е</w:t>
            </w:r>
            <w:r>
              <w:rPr/>
              <w:t>л</w:t>
            </w:r>
            <w:r>
              <w:rPr>
                <w:spacing w:val="-2"/>
              </w:rPr>
              <w:t>ь</w:t>
            </w:r>
            <w:r>
              <w:rPr>
                <w:spacing w:val="-1"/>
              </w:rPr>
              <w:t>с</w:t>
            </w:r>
            <w:r>
              <w:rPr/>
              <w:t>т</w:t>
            </w:r>
            <w:r>
              <w:rPr>
                <w:spacing w:val="1"/>
              </w:rPr>
              <w:t>в</w:t>
            </w:r>
            <w:r>
              <w:rPr>
                <w:spacing w:val="-5"/>
              </w:rPr>
              <w:t>у</w:t>
            </w:r>
            <w:r>
              <w:rPr/>
              <w:t>, эк</w:t>
            </w:r>
            <w:r>
              <w:rPr>
                <w:spacing w:val="-1"/>
              </w:rPr>
              <w:t>с</w:t>
            </w:r>
            <w:r>
              <w:rPr/>
              <w:t>п</w:t>
            </w:r>
            <w:r>
              <w:rPr>
                <w:spacing w:val="2"/>
              </w:rPr>
              <w:t>л</w:t>
            </w:r>
            <w:r>
              <w:rPr>
                <w:spacing w:val="-5"/>
              </w:rPr>
              <w:t>у</w:t>
            </w:r>
            <w:r>
              <w:rPr>
                <w:spacing w:val="-1"/>
              </w:rPr>
              <w:t>а</w:t>
            </w:r>
            <w:r>
              <w:rPr/>
              <w:t>т</w:t>
            </w:r>
            <w:r>
              <w:rPr>
                <w:spacing w:val="-1"/>
              </w:rPr>
              <w:t>а</w:t>
            </w:r>
            <w:r>
              <w:rPr/>
              <w:t>ции, к</w:t>
            </w:r>
            <w:r>
              <w:rPr>
                <w:spacing w:val="-3"/>
              </w:rPr>
              <w:t>о</w:t>
            </w:r>
            <w:r>
              <w:rPr/>
              <w:t>н</w:t>
            </w:r>
            <w:r>
              <w:rPr>
                <w:spacing w:val="-1"/>
              </w:rPr>
              <w:t>се</w:t>
            </w:r>
            <w:r>
              <w:rPr/>
              <w:t>рвации</w:t>
            </w:r>
            <w:r>
              <w:rPr>
                <w:spacing w:val="-2"/>
              </w:rPr>
              <w:t xml:space="preserve"> </w:t>
            </w:r>
            <w:r>
              <w:rPr/>
              <w:t>и л</w:t>
            </w:r>
            <w:r>
              <w:rPr>
                <w:spacing w:val="-1"/>
              </w:rPr>
              <w:t>и</w:t>
            </w:r>
            <w:r>
              <w:rPr/>
              <w:t>квид</w:t>
            </w:r>
            <w:r>
              <w:rPr>
                <w:spacing w:val="-1"/>
              </w:rPr>
              <w:t>а</w:t>
            </w:r>
            <w:r>
              <w:rPr>
                <w:spacing w:val="-2"/>
              </w:rPr>
              <w:t>ц</w:t>
            </w:r>
            <w:r>
              <w:rPr/>
              <w:t>ии о</w:t>
            </w:r>
            <w:r>
              <w:rPr>
                <w:spacing w:val="-3"/>
              </w:rPr>
              <w:t>б</w:t>
            </w:r>
            <w:r>
              <w:rPr/>
              <w:t>ъект</w:t>
            </w:r>
            <w:r>
              <w:rPr>
                <w:spacing w:val="-1"/>
              </w:rPr>
              <w:t>а</w:t>
            </w:r>
            <w:r>
              <w:rPr/>
              <w:t>, тр</w:t>
            </w:r>
            <w:r>
              <w:rPr>
                <w:spacing w:val="-1"/>
              </w:rPr>
              <w:t>а</w:t>
            </w:r>
            <w:r>
              <w:rPr/>
              <w:t>н</w:t>
            </w:r>
            <w:r>
              <w:rPr>
                <w:spacing w:val="-1"/>
              </w:rPr>
              <w:t>с</w:t>
            </w:r>
            <w:r>
              <w:rPr/>
              <w:t>портиров</w:t>
            </w:r>
            <w:r>
              <w:rPr>
                <w:spacing w:val="-2"/>
              </w:rPr>
              <w:t>ан</w:t>
            </w:r>
            <w:r>
              <w:rPr/>
              <w:t>ию о</w:t>
            </w:r>
            <w:r>
              <w:rPr>
                <w:spacing w:val="-2"/>
              </w:rPr>
              <w:t>п</w:t>
            </w:r>
            <w:r>
              <w:rPr>
                <w:spacing w:val="-1"/>
              </w:rPr>
              <w:t>ас</w:t>
            </w:r>
            <w:r>
              <w:rPr/>
              <w:t>ных</w:t>
            </w:r>
            <w:r>
              <w:rPr>
                <w:spacing w:val="1"/>
              </w:rPr>
              <w:t xml:space="preserve"> </w:t>
            </w:r>
            <w:r>
              <w:rPr/>
              <w:t>в</w:t>
            </w:r>
            <w:r>
              <w:rPr>
                <w:spacing w:val="-2"/>
              </w:rPr>
              <w:t>е</w:t>
            </w:r>
            <w:r>
              <w:rPr/>
              <w:t>щ</w:t>
            </w:r>
            <w:r>
              <w:rPr>
                <w:spacing w:val="-1"/>
              </w:rPr>
              <w:t>ес</w:t>
            </w:r>
            <w:r>
              <w:rPr/>
              <w:t>тв, а</w:t>
            </w:r>
            <w:r>
              <w:rPr>
                <w:spacing w:val="-2"/>
              </w:rPr>
              <w:t xml:space="preserve"> </w:t>
            </w:r>
            <w:r>
              <w:rPr/>
              <w:t>также</w:t>
            </w:r>
            <w:r>
              <w:rPr>
                <w:spacing w:val="1"/>
              </w:rPr>
              <w:t xml:space="preserve"> </w:t>
            </w:r>
            <w:r>
              <w:rPr/>
              <w:t>по из</w:t>
            </w:r>
            <w:r>
              <w:rPr>
                <w:spacing w:val="4"/>
              </w:rPr>
              <w:t>г</w:t>
            </w:r>
            <w:r>
              <w:rPr/>
              <w:t>отовл</w:t>
            </w:r>
            <w:r>
              <w:rPr>
                <w:spacing w:val="-2"/>
              </w:rPr>
              <w:t>е</w:t>
            </w:r>
            <w:r>
              <w:rPr/>
              <w:t xml:space="preserve">нию, </w:t>
            </w:r>
            <w:r>
              <w:rPr>
                <w:spacing w:val="-1"/>
              </w:rPr>
              <w:t>м</w:t>
            </w:r>
            <w:r>
              <w:rPr/>
              <w:t>о</w:t>
            </w:r>
            <w:r>
              <w:rPr>
                <w:spacing w:val="-2"/>
              </w:rPr>
              <w:t>н</w:t>
            </w:r>
            <w:r>
              <w:rPr/>
              <w:t>т</w:t>
            </w:r>
            <w:r>
              <w:rPr>
                <w:spacing w:val="-1"/>
              </w:rPr>
              <w:t>а</w:t>
            </w:r>
            <w:r>
              <w:rPr>
                <w:spacing w:val="1"/>
              </w:rPr>
              <w:t>ж</w:t>
            </w:r>
            <w:r>
              <w:rPr>
                <w:spacing w:val="-5"/>
              </w:rPr>
              <w:t>у</w:t>
            </w:r>
            <w:r>
              <w:rPr/>
              <w:t>, н</w:t>
            </w:r>
            <w:r>
              <w:rPr>
                <w:spacing w:val="1"/>
              </w:rPr>
              <w:t>а</w:t>
            </w:r>
            <w:r>
              <w:rPr/>
              <w:t>л</w:t>
            </w:r>
            <w:r>
              <w:rPr>
                <w:spacing w:val="-1"/>
              </w:rPr>
              <w:t>а</w:t>
            </w:r>
            <w:r>
              <w:rPr/>
              <w:t>дк</w:t>
            </w:r>
            <w:r>
              <w:rPr>
                <w:spacing w:val="-1"/>
              </w:rPr>
              <w:t>е</w:t>
            </w:r>
            <w:r>
              <w:rPr/>
              <w:t>, р</w:t>
            </w:r>
            <w:r>
              <w:rPr>
                <w:spacing w:val="-1"/>
              </w:rPr>
              <w:t>ем</w:t>
            </w:r>
            <w:r>
              <w:rPr/>
              <w:t>он</w:t>
            </w:r>
            <w:r>
              <w:rPr>
                <w:spacing w:val="2"/>
              </w:rPr>
              <w:t>т</w:t>
            </w:r>
            <w:r>
              <w:rPr>
                <w:spacing w:val="-5"/>
              </w:rPr>
              <w:t>у</w:t>
            </w:r>
            <w:r>
              <w:rPr/>
              <w:t>, те</w:t>
            </w:r>
            <w:r>
              <w:rPr>
                <w:spacing w:val="1"/>
              </w:rPr>
              <w:t>х</w:t>
            </w:r>
            <w:r>
              <w:rPr/>
              <w:t>ни</w:t>
            </w:r>
            <w:r>
              <w:rPr>
                <w:spacing w:val="-1"/>
              </w:rPr>
              <w:t>ч</w:t>
            </w:r>
            <w:r>
              <w:rPr>
                <w:spacing w:val="3"/>
              </w:rPr>
              <w:t>е</w:t>
            </w:r>
            <w:r>
              <w:rPr>
                <w:spacing w:val="-1"/>
              </w:rPr>
              <w:t>с</w:t>
            </w:r>
            <w:r>
              <w:rPr/>
              <w:t>ко</w:t>
            </w:r>
            <w:r>
              <w:rPr>
                <w:spacing w:val="3"/>
              </w:rPr>
              <w:t>м</w:t>
            </w:r>
            <w:r>
              <w:rPr/>
              <w:t>у о</w:t>
            </w:r>
            <w:r>
              <w:rPr>
                <w:spacing w:val="-1"/>
              </w:rPr>
              <w:t>с</w:t>
            </w:r>
            <w:r>
              <w:rPr/>
              <w:t>вид</w:t>
            </w:r>
            <w:r>
              <w:rPr>
                <w:spacing w:val="-1"/>
              </w:rPr>
              <w:t>е</w:t>
            </w:r>
            <w:r>
              <w:rPr/>
              <w:t>т</w:t>
            </w:r>
            <w:r>
              <w:rPr>
                <w:spacing w:val="-1"/>
              </w:rPr>
              <w:t>е</w:t>
            </w:r>
            <w:r>
              <w:rPr/>
              <w:t>ль</w:t>
            </w:r>
            <w:r>
              <w:rPr>
                <w:spacing w:val="-1"/>
              </w:rPr>
              <w:t>с</w:t>
            </w:r>
            <w:r>
              <w:rPr/>
              <w:t>тво</w:t>
            </w:r>
            <w:r>
              <w:rPr>
                <w:spacing w:val="-1"/>
              </w:rPr>
              <w:t>ва</w:t>
            </w:r>
            <w:r>
              <w:rPr/>
              <w:t>нию, р</w:t>
            </w:r>
            <w:r>
              <w:rPr>
                <w:spacing w:val="-1"/>
              </w:rPr>
              <w:t>е</w:t>
            </w:r>
            <w:r>
              <w:rPr/>
              <w:t>кон</w:t>
            </w:r>
            <w:r>
              <w:rPr>
                <w:spacing w:val="-1"/>
              </w:rPr>
              <w:t>с</w:t>
            </w:r>
            <w:r>
              <w:rPr/>
              <w:t>т</w:t>
            </w:r>
            <w:r>
              <w:rPr>
                <w:spacing w:val="2"/>
              </w:rPr>
              <w:t>р</w:t>
            </w:r>
            <w:r>
              <w:rPr>
                <w:spacing w:val="-8"/>
              </w:rPr>
              <w:t>у</w:t>
            </w:r>
            <w:r>
              <w:rPr/>
              <w:t>кции и эк</w:t>
            </w:r>
            <w:r>
              <w:rPr>
                <w:spacing w:val="-1"/>
              </w:rPr>
              <w:t>с</w:t>
            </w:r>
            <w:r>
              <w:rPr/>
              <w:t>п</w:t>
            </w:r>
            <w:r>
              <w:rPr>
                <w:spacing w:val="-3"/>
              </w:rPr>
              <w:t>л</w:t>
            </w:r>
            <w:r>
              <w:rPr>
                <w:spacing w:val="-5"/>
              </w:rPr>
              <w:t>у</w:t>
            </w:r>
            <w:r>
              <w:rPr>
                <w:spacing w:val="1"/>
              </w:rPr>
              <w:t>а</w:t>
            </w:r>
            <w:r>
              <w:rPr/>
              <w:t>т</w:t>
            </w:r>
            <w:r>
              <w:rPr>
                <w:spacing w:val="-1"/>
              </w:rPr>
              <w:t>а</w:t>
            </w:r>
            <w:r>
              <w:rPr/>
              <w:t>ции т</w:t>
            </w:r>
            <w:r>
              <w:rPr>
                <w:spacing w:val="-1"/>
              </w:rPr>
              <w:t>е</w:t>
            </w:r>
            <w:r>
              <w:rPr>
                <w:spacing w:val="2"/>
              </w:rPr>
              <w:t>х</w:t>
            </w:r>
            <w:r>
              <w:rPr>
                <w:spacing w:val="-2"/>
              </w:rPr>
              <w:t>н</w:t>
            </w:r>
            <w:r>
              <w:rPr/>
              <w:t>и</w:t>
            </w:r>
            <w:r>
              <w:rPr>
                <w:spacing w:val="-1"/>
              </w:rPr>
              <w:t>чес</w:t>
            </w:r>
            <w:r>
              <w:rPr/>
              <w:t>к</w:t>
            </w:r>
            <w:r>
              <w:rPr>
                <w:spacing w:val="-2"/>
              </w:rPr>
              <w:t>и</w:t>
            </w:r>
            <w:r>
              <w:rPr/>
              <w:t>х</w:t>
            </w:r>
            <w:r>
              <w:rPr>
                <w:spacing w:val="4"/>
              </w:rPr>
              <w:t xml:space="preserve"> </w:t>
            </w:r>
            <w:r>
              <w:rPr>
                <w:spacing w:val="-5"/>
              </w:rPr>
              <w:t>у</w:t>
            </w:r>
            <w:r>
              <w:rPr>
                <w:spacing w:val="-1"/>
              </w:rPr>
              <w:t>с</w:t>
            </w:r>
            <w:r>
              <w:rPr/>
              <w:t>трой</w:t>
            </w:r>
            <w:r>
              <w:rPr>
                <w:spacing w:val="-1"/>
              </w:rPr>
              <w:t>с</w:t>
            </w:r>
            <w:r>
              <w:rPr/>
              <w:t xml:space="preserve">тв </w:t>
            </w:r>
            <w:r>
              <w:rPr>
                <w:spacing w:val="-2"/>
              </w:rPr>
              <w:t>(</w:t>
            </w:r>
            <w:r>
              <w:rPr>
                <w:spacing w:val="-1"/>
              </w:rPr>
              <w:t>ма</w:t>
            </w:r>
            <w:r>
              <w:rPr/>
              <w:t>шин и обо</w:t>
            </w:r>
            <w:r>
              <w:rPr>
                <w:spacing w:val="2"/>
              </w:rPr>
              <w:t>р</w:t>
            </w:r>
            <w:r>
              <w:rPr>
                <w:spacing w:val="-8"/>
              </w:rPr>
              <w:t>у</w:t>
            </w:r>
            <w:r>
              <w:rPr/>
              <w:t>д</w:t>
            </w:r>
            <w:r>
              <w:rPr>
                <w:spacing w:val="2"/>
              </w:rPr>
              <w:t>о</w:t>
            </w:r>
            <w:r>
              <w:rPr/>
              <w:t>в</w:t>
            </w:r>
            <w:r>
              <w:rPr>
                <w:spacing w:val="-2"/>
              </w:rPr>
              <w:t>а</w:t>
            </w:r>
            <w:r>
              <w:rPr/>
              <w:t>ния),</w:t>
            </w:r>
            <w:r>
              <w:rPr>
                <w:spacing w:val="-1"/>
              </w:rPr>
              <w:t xml:space="preserve"> п</w:t>
            </w:r>
            <w:r>
              <w:rPr>
                <w:spacing w:val="5"/>
              </w:rPr>
              <w:t>р</w:t>
            </w:r>
            <w:r>
              <w:rPr>
                <w:spacing w:val="1"/>
              </w:rPr>
              <w:t>и</w:t>
            </w:r>
            <w:r>
              <w:rPr>
                <w:spacing w:val="-1"/>
              </w:rPr>
              <w:t>ме</w:t>
            </w:r>
            <w:r>
              <w:rPr/>
              <w:t>ня</w:t>
            </w:r>
            <w:r>
              <w:rPr>
                <w:spacing w:val="-1"/>
              </w:rPr>
              <w:t>ем</w:t>
            </w:r>
            <w:r>
              <w:rPr/>
              <w:t>ых</w:t>
            </w:r>
            <w:r>
              <w:rPr>
                <w:spacing w:val="1"/>
              </w:rPr>
              <w:t xml:space="preserve"> </w:t>
            </w:r>
            <w:r>
              <w:rPr/>
              <w:t>на</w:t>
            </w:r>
            <w:r>
              <w:rPr>
                <w:spacing w:val="-1"/>
              </w:rPr>
              <w:t xml:space="preserve"> </w:t>
            </w:r>
            <w:r>
              <w:rPr/>
              <w:t>объ</w:t>
            </w:r>
            <w:r>
              <w:rPr>
                <w:spacing w:val="-1"/>
              </w:rPr>
              <w:t>е</w:t>
            </w:r>
            <w:r>
              <w:rPr/>
              <w:t>кт</w:t>
            </w:r>
            <w:r>
              <w:rPr>
                <w:spacing w:val="-1"/>
              </w:rPr>
              <w:t>а</w:t>
            </w:r>
            <w:r>
              <w:rPr/>
              <w:t>х;</w:t>
            </w:r>
          </w:p>
          <w:p>
            <w:pPr>
              <w:pStyle w:val="TableParagraph"/>
              <w:spacing w:lineRule="auto" w:line="276" w:before="0" w:after="0"/>
              <w:contextualSpacing/>
              <w:jc w:val="both"/>
              <w:rPr/>
            </w:pPr>
            <w:r>
              <w:rPr/>
              <w:t>б) р</w:t>
            </w:r>
            <w:r>
              <w:rPr>
                <w:spacing w:val="-1"/>
              </w:rPr>
              <w:t>а</w:t>
            </w:r>
            <w:r>
              <w:rPr/>
              <w:t>зр</w:t>
            </w:r>
            <w:r>
              <w:rPr>
                <w:spacing w:val="-1"/>
              </w:rPr>
              <w:t>а</w:t>
            </w:r>
            <w:r>
              <w:rPr/>
              <w:t>б</w:t>
            </w:r>
            <w:r>
              <w:rPr>
                <w:spacing w:val="-1"/>
              </w:rPr>
              <w:t>а</w:t>
            </w:r>
            <w:r>
              <w:rPr/>
              <w:t>ты</w:t>
            </w:r>
            <w:r>
              <w:rPr>
                <w:spacing w:val="-1"/>
              </w:rPr>
              <w:t>ва</w:t>
            </w:r>
            <w:r>
              <w:rPr/>
              <w:t>ющих</w:t>
            </w:r>
            <w:r>
              <w:rPr>
                <w:spacing w:val="2"/>
              </w:rPr>
              <w:t xml:space="preserve"> </w:t>
            </w:r>
            <w:r>
              <w:rPr/>
              <w:t>п</w:t>
            </w:r>
            <w:r>
              <w:rPr>
                <w:spacing w:val="-3"/>
              </w:rPr>
              <w:t>р</w:t>
            </w:r>
            <w:r>
              <w:rPr/>
              <w:t>о</w:t>
            </w:r>
            <w:r>
              <w:rPr>
                <w:spacing w:val="-1"/>
              </w:rPr>
              <w:t>е</w:t>
            </w:r>
            <w:r>
              <w:rPr/>
              <w:t>кт</w:t>
            </w:r>
            <w:r>
              <w:rPr>
                <w:spacing w:val="3"/>
              </w:rPr>
              <w:t>н</w:t>
            </w:r>
            <w:r>
              <w:rPr>
                <w:spacing w:val="-8"/>
              </w:rPr>
              <w:t>у</w:t>
            </w:r>
            <w:r>
              <w:rPr/>
              <w:t>ю, кон</w:t>
            </w:r>
            <w:r>
              <w:rPr>
                <w:spacing w:val="-1"/>
              </w:rPr>
              <w:t>с</w:t>
            </w:r>
            <w:r>
              <w:rPr/>
              <w:t>т</w:t>
            </w:r>
            <w:r>
              <w:rPr>
                <w:spacing w:val="2"/>
              </w:rPr>
              <w:t>р</w:t>
            </w:r>
            <w:r>
              <w:rPr>
                <w:spacing w:val="-5"/>
              </w:rPr>
              <w:t>у</w:t>
            </w:r>
            <w:r>
              <w:rPr/>
              <w:t>ктор</w:t>
            </w:r>
            <w:r>
              <w:rPr>
                <w:spacing w:val="1"/>
              </w:rPr>
              <w:t>с</w:t>
            </w:r>
            <w:r>
              <w:rPr>
                <w:spacing w:val="3"/>
              </w:rPr>
              <w:t>к</w:t>
            </w:r>
            <w:r>
              <w:rPr>
                <w:spacing w:val="-8"/>
              </w:rPr>
              <w:t>у</w:t>
            </w:r>
            <w:r>
              <w:rPr/>
              <w:t>ю и и</w:t>
            </w:r>
            <w:r>
              <w:rPr>
                <w:spacing w:val="3"/>
              </w:rPr>
              <w:t>н</w:t>
            </w:r>
            <w:r>
              <w:rPr>
                <w:spacing w:val="-8"/>
              </w:rPr>
              <w:t>у</w:t>
            </w:r>
            <w:r>
              <w:rPr/>
              <w:t>ю до</w:t>
            </w:r>
            <w:r>
              <w:rPr>
                <w:spacing w:val="3"/>
              </w:rPr>
              <w:t>к</w:t>
            </w:r>
            <w:r>
              <w:rPr>
                <w:spacing w:val="-5"/>
              </w:rPr>
              <w:t>у</w:t>
            </w:r>
            <w:r>
              <w:rPr>
                <w:spacing w:val="1"/>
              </w:rPr>
              <w:t>м</w:t>
            </w:r>
            <w:r>
              <w:rPr>
                <w:spacing w:val="-1"/>
              </w:rPr>
              <w:t>е</w:t>
            </w:r>
            <w:r>
              <w:rPr/>
              <w:t>нт</w:t>
            </w:r>
            <w:r>
              <w:rPr>
                <w:spacing w:val="-1"/>
              </w:rPr>
              <w:t>а</w:t>
            </w:r>
            <w:r>
              <w:rPr/>
              <w:t xml:space="preserve">цию, </w:t>
            </w:r>
            <w:r>
              <w:rPr>
                <w:spacing w:val="-1"/>
              </w:rPr>
              <w:t>с</w:t>
            </w:r>
            <w:r>
              <w:rPr/>
              <w:t>вяз</w:t>
            </w:r>
            <w:r>
              <w:rPr>
                <w:spacing w:val="-1"/>
              </w:rPr>
              <w:t>а</w:t>
            </w:r>
            <w:r>
              <w:rPr/>
              <w:t>н</w:t>
            </w:r>
            <w:r>
              <w:rPr>
                <w:spacing w:val="3"/>
              </w:rPr>
              <w:t>н</w:t>
            </w:r>
            <w:r>
              <w:rPr>
                <w:spacing w:val="-8"/>
              </w:rPr>
              <w:t>у</w:t>
            </w:r>
            <w:r>
              <w:rPr/>
              <w:t>ю с</w:t>
            </w:r>
            <w:r>
              <w:rPr>
                <w:spacing w:val="-1"/>
              </w:rPr>
              <w:t xml:space="preserve"> </w:t>
            </w:r>
            <w:r>
              <w:rPr/>
              <w:t>эк</w:t>
            </w:r>
            <w:r>
              <w:rPr>
                <w:spacing w:val="-1"/>
              </w:rPr>
              <w:t>с</w:t>
            </w:r>
            <w:r>
              <w:rPr/>
              <w:t>п</w:t>
            </w:r>
            <w:r>
              <w:rPr>
                <w:spacing w:val="4"/>
              </w:rPr>
              <w:t>л</w:t>
            </w:r>
            <w:r>
              <w:rPr>
                <w:spacing w:val="-5"/>
              </w:rPr>
              <w:t>у</w:t>
            </w:r>
            <w:r>
              <w:rPr>
                <w:spacing w:val="-1"/>
              </w:rPr>
              <w:t>а</w:t>
            </w:r>
            <w:r>
              <w:rPr/>
              <w:t>т</w:t>
            </w:r>
            <w:r>
              <w:rPr>
                <w:spacing w:val="-1"/>
              </w:rPr>
              <w:t>а</w:t>
            </w:r>
            <w:r>
              <w:rPr>
                <w:spacing w:val="3"/>
              </w:rPr>
              <w:t>ц</w:t>
            </w:r>
            <w:r>
              <w:rPr/>
              <w:t>и</w:t>
            </w:r>
            <w:r>
              <w:rPr>
                <w:spacing w:val="-1"/>
              </w:rPr>
              <w:t>е</w:t>
            </w:r>
            <w:r>
              <w:rPr/>
              <w:t>й о</w:t>
            </w:r>
            <w:r>
              <w:rPr>
                <w:spacing w:val="6"/>
              </w:rPr>
              <w:t>б</w:t>
            </w:r>
            <w:r>
              <w:rPr/>
              <w:t>ъ</w:t>
            </w:r>
            <w:r>
              <w:rPr>
                <w:spacing w:val="-1"/>
              </w:rPr>
              <w:t>е</w:t>
            </w:r>
            <w:r>
              <w:rPr/>
              <w:t>кт</w:t>
            </w:r>
            <w:r>
              <w:rPr>
                <w:spacing w:val="-1"/>
              </w:rPr>
              <w:t>а</w:t>
            </w:r>
            <w:r>
              <w:rPr/>
              <w:t>;</w:t>
            </w:r>
          </w:p>
          <w:p>
            <w:pPr>
              <w:pStyle w:val="TableParagraph"/>
              <w:spacing w:lineRule="auto" w:line="276" w:before="0" w:after="0"/>
              <w:contextualSpacing/>
              <w:jc w:val="both"/>
              <w:rPr/>
            </w:pPr>
            <w:r>
              <w:rPr>
                <w:spacing w:val="-1"/>
              </w:rPr>
              <w:t>в</w:t>
            </w:r>
            <w:r>
              <w:rPr/>
              <w:t>) о</w:t>
            </w:r>
            <w:r>
              <w:rPr>
                <w:spacing w:val="3"/>
              </w:rPr>
              <w:t>с</w:t>
            </w:r>
            <w:r>
              <w:rPr>
                <w:spacing w:val="-5"/>
              </w:rPr>
              <w:t>у</w:t>
            </w:r>
            <w:r>
              <w:rPr/>
              <w:t>щ</w:t>
            </w:r>
            <w:r>
              <w:rPr>
                <w:spacing w:val="1"/>
              </w:rPr>
              <w:t>е</w:t>
            </w:r>
            <w:r>
              <w:rPr>
                <w:spacing w:val="-1"/>
              </w:rPr>
              <w:t>с</w:t>
            </w:r>
            <w:r>
              <w:rPr/>
              <w:t>твляющ</w:t>
            </w:r>
            <w:r>
              <w:rPr>
                <w:spacing w:val="1"/>
              </w:rPr>
              <w:t>и</w:t>
            </w:r>
            <w:r>
              <w:rPr/>
              <w:t xml:space="preserve">х </w:t>
            </w:r>
            <w:r>
              <w:rPr>
                <w:spacing w:val="-3"/>
              </w:rPr>
              <w:t>э</w:t>
            </w:r>
            <w:r>
              <w:rPr/>
              <w:t>к</w:t>
            </w:r>
            <w:r>
              <w:rPr>
                <w:spacing w:val="-1"/>
              </w:rPr>
              <w:t>с</w:t>
            </w:r>
            <w:r>
              <w:rPr/>
              <w:t>п</w:t>
            </w:r>
            <w:r>
              <w:rPr>
                <w:spacing w:val="-1"/>
              </w:rPr>
              <w:t>е</w:t>
            </w:r>
            <w:r>
              <w:rPr/>
              <w:t>рт</w:t>
            </w:r>
            <w:r>
              <w:rPr>
                <w:spacing w:val="1"/>
              </w:rPr>
              <w:t>и</w:t>
            </w:r>
            <w:r>
              <w:rPr>
                <w:spacing w:val="5"/>
              </w:rPr>
              <w:t>з</w:t>
            </w:r>
            <w:r>
              <w:rPr/>
              <w:t>у</w:t>
            </w:r>
            <w:r>
              <w:rPr>
                <w:spacing w:val="-8"/>
              </w:rPr>
              <w:t xml:space="preserve"> </w:t>
            </w:r>
            <w:r>
              <w:rPr/>
              <w:t>б</w:t>
            </w:r>
            <w:r>
              <w:rPr>
                <w:spacing w:val="-1"/>
              </w:rPr>
              <w:t>е</w:t>
            </w:r>
            <w:r>
              <w:rPr/>
              <w:t>зоп</w:t>
            </w:r>
            <w:r>
              <w:rPr>
                <w:spacing w:val="-1"/>
              </w:rPr>
              <w:t>ас</w:t>
            </w:r>
            <w:r>
              <w:rPr/>
              <w:t>но</w:t>
            </w:r>
            <w:r>
              <w:rPr>
                <w:spacing w:val="-1"/>
              </w:rPr>
              <w:t>с</w:t>
            </w:r>
            <w:r>
              <w:rPr/>
              <w:t>ти;</w:t>
            </w:r>
          </w:p>
          <w:p>
            <w:pPr>
              <w:pStyle w:val="TableParagraph"/>
              <w:spacing w:lineRule="auto" w:line="276" w:before="0" w:after="0"/>
              <w:contextualSpacing/>
              <w:jc w:val="both"/>
              <w:rPr/>
            </w:pPr>
            <w:r>
              <w:rPr/>
              <w:t>г) о</w:t>
            </w:r>
            <w:r>
              <w:rPr>
                <w:spacing w:val="3"/>
              </w:rPr>
              <w:t>с</w:t>
            </w:r>
            <w:r>
              <w:rPr>
                <w:spacing w:val="-5"/>
              </w:rPr>
              <w:t>у</w:t>
            </w:r>
            <w:r>
              <w:rPr/>
              <w:t>щ</w:t>
            </w:r>
            <w:r>
              <w:rPr>
                <w:spacing w:val="1"/>
              </w:rPr>
              <w:t>е</w:t>
            </w:r>
            <w:r>
              <w:rPr>
                <w:spacing w:val="-1"/>
              </w:rPr>
              <w:t>с</w:t>
            </w:r>
            <w:r>
              <w:rPr/>
              <w:t>твляющ</w:t>
            </w:r>
            <w:r>
              <w:rPr>
                <w:spacing w:val="1"/>
              </w:rPr>
              <w:t>и</w:t>
            </w:r>
            <w:r>
              <w:rPr/>
              <w:t>х</w:t>
            </w:r>
            <w:r>
              <w:rPr>
                <w:spacing w:val="-1"/>
              </w:rPr>
              <w:t xml:space="preserve"> п</w:t>
            </w:r>
            <w:r>
              <w:rPr>
                <w:spacing w:val="-3"/>
              </w:rPr>
              <w:t>р</w:t>
            </w:r>
            <w:r>
              <w:rPr>
                <w:spacing w:val="-1"/>
              </w:rPr>
              <w:t>е</w:t>
            </w:r>
            <w:r>
              <w:rPr/>
              <w:t>д</w:t>
            </w:r>
            <w:r>
              <w:rPr>
                <w:spacing w:val="-1"/>
              </w:rPr>
              <w:t>а</w:t>
            </w:r>
            <w:r>
              <w:rPr/>
              <w:t>тт</w:t>
            </w:r>
            <w:r>
              <w:rPr>
                <w:spacing w:val="-1"/>
              </w:rPr>
              <w:t>ес</w:t>
            </w:r>
            <w:r>
              <w:rPr/>
              <w:t>т</w:t>
            </w:r>
            <w:r>
              <w:rPr>
                <w:spacing w:val="-1"/>
              </w:rPr>
              <w:t>а</w:t>
            </w:r>
            <w:r>
              <w:rPr/>
              <w:t>цион</w:t>
            </w:r>
            <w:r>
              <w:rPr>
                <w:spacing w:val="3"/>
              </w:rPr>
              <w:t>н</w:t>
            </w:r>
            <w:r>
              <w:rPr>
                <w:spacing w:val="-8"/>
              </w:rPr>
              <w:t>у</w:t>
            </w:r>
            <w:r>
              <w:rPr/>
              <w:t>ю подготов</w:t>
            </w:r>
            <w:r>
              <w:rPr>
                <w:spacing w:val="2"/>
              </w:rPr>
              <w:t>к</w:t>
            </w:r>
            <w:r>
              <w:rPr/>
              <w:t>у</w:t>
            </w:r>
            <w:r>
              <w:rPr>
                <w:spacing w:val="-5"/>
              </w:rPr>
              <w:t xml:space="preserve"> </w:t>
            </w:r>
            <w:r>
              <w:rPr/>
              <w:t>и профе</w:t>
            </w:r>
            <w:r>
              <w:rPr>
                <w:spacing w:val="-2"/>
              </w:rPr>
              <w:t>с</w:t>
            </w:r>
            <w:r>
              <w:rPr>
                <w:spacing w:val="-1"/>
              </w:rPr>
              <w:t>с</w:t>
            </w:r>
            <w:r>
              <w:rPr/>
              <w:t>ион</w:t>
            </w:r>
            <w:r>
              <w:rPr>
                <w:spacing w:val="-1"/>
              </w:rPr>
              <w:t>а</w:t>
            </w:r>
            <w:r>
              <w:rPr/>
              <w:t>льное</w:t>
            </w:r>
            <w:r>
              <w:rPr>
                <w:spacing w:val="-1"/>
              </w:rPr>
              <w:t xml:space="preserve"> </w:t>
            </w:r>
            <w:r>
              <w:rPr/>
              <w:t>о</w:t>
            </w:r>
            <w:r>
              <w:rPr>
                <w:spacing w:val="2"/>
              </w:rPr>
              <w:t>б</w:t>
            </w:r>
            <w:r>
              <w:rPr>
                <w:spacing w:val="-5"/>
              </w:rPr>
              <w:t>у</w:t>
            </w:r>
            <w:r>
              <w:rPr>
                <w:spacing w:val="1"/>
              </w:rPr>
              <w:t>ч</w:t>
            </w:r>
            <w:r>
              <w:rPr>
                <w:spacing w:val="-1"/>
              </w:rPr>
              <w:t>е</w:t>
            </w:r>
            <w:r>
              <w:rPr/>
              <w:t>ние</w:t>
            </w:r>
            <w:r>
              <w:rPr>
                <w:spacing w:val="-1"/>
              </w:rPr>
              <w:t xml:space="preserve"> </w:t>
            </w:r>
            <w:r>
              <w:rPr/>
              <w:t>по вопро</w:t>
            </w:r>
            <w:r>
              <w:rPr>
                <w:spacing w:val="-1"/>
              </w:rPr>
              <w:t>са</w:t>
            </w:r>
            <w:r>
              <w:rPr/>
              <w:t>м</w:t>
            </w:r>
            <w:r>
              <w:rPr>
                <w:spacing w:val="-1"/>
              </w:rPr>
              <w:t xml:space="preserve"> </w:t>
            </w:r>
            <w:r>
              <w:rPr/>
              <w:t>б</w:t>
            </w:r>
            <w:r>
              <w:rPr>
                <w:spacing w:val="-1"/>
              </w:rPr>
              <w:t>е</w:t>
            </w:r>
            <w:r>
              <w:rPr/>
              <w:t>зо</w:t>
            </w:r>
            <w:r>
              <w:rPr>
                <w:spacing w:val="-2"/>
              </w:rPr>
              <w:t>п</w:t>
            </w:r>
            <w:r>
              <w:rPr>
                <w:spacing w:val="-1"/>
              </w:rPr>
              <w:t>ас</w:t>
            </w:r>
            <w:r>
              <w:rPr>
                <w:spacing w:val="5"/>
              </w:rPr>
              <w:t>н</w:t>
            </w:r>
            <w:r>
              <w:rPr/>
              <w:t>о</w:t>
            </w:r>
            <w:r>
              <w:rPr>
                <w:spacing w:val="-1"/>
              </w:rPr>
              <w:t>с</w:t>
            </w:r>
            <w:r>
              <w:rPr/>
              <w:t>ти;</w:t>
            </w:r>
          </w:p>
          <w:p>
            <w:pPr>
              <w:pStyle w:val="Normal"/>
              <w:spacing w:lineRule="auto" w:line="276" w:before="0" w:after="0"/>
              <w:ind w:hanging="0"/>
              <w:contextualSpacing/>
              <w:rPr>
                <w:sz w:val="24"/>
                <w:szCs w:val="24"/>
              </w:rPr>
            </w:pPr>
            <w:r>
              <w:rPr>
                <w:sz w:val="24"/>
                <w:szCs w:val="24"/>
              </w:rPr>
              <w:t>д) о</w:t>
            </w:r>
            <w:r>
              <w:rPr>
                <w:spacing w:val="3"/>
                <w:sz w:val="24"/>
                <w:szCs w:val="24"/>
              </w:rPr>
              <w:t>с</w:t>
            </w:r>
            <w:r>
              <w:rPr>
                <w:spacing w:val="-5"/>
                <w:sz w:val="24"/>
                <w:szCs w:val="24"/>
              </w:rPr>
              <w:t>у</w:t>
            </w:r>
            <w:r>
              <w:rPr>
                <w:sz w:val="24"/>
                <w:szCs w:val="24"/>
              </w:rPr>
              <w:t>щ</w:t>
            </w:r>
            <w:r>
              <w:rPr>
                <w:spacing w:val="-1"/>
                <w:sz w:val="24"/>
                <w:szCs w:val="24"/>
              </w:rPr>
              <w:t>ес</w:t>
            </w:r>
            <w:r>
              <w:rPr>
                <w:sz w:val="24"/>
                <w:szCs w:val="24"/>
              </w:rPr>
              <w:t>твляющ</w:t>
            </w:r>
            <w:r>
              <w:rPr>
                <w:spacing w:val="1"/>
                <w:sz w:val="24"/>
                <w:szCs w:val="24"/>
              </w:rPr>
              <w:t>и</w:t>
            </w:r>
            <w:r>
              <w:rPr>
                <w:sz w:val="24"/>
                <w:szCs w:val="24"/>
              </w:rPr>
              <w:t>х</w:t>
            </w:r>
            <w:r>
              <w:rPr>
                <w:spacing w:val="2"/>
                <w:sz w:val="24"/>
                <w:szCs w:val="24"/>
              </w:rPr>
              <w:t xml:space="preserve"> </w:t>
            </w:r>
            <w:r>
              <w:rPr>
                <w:spacing w:val="-1"/>
                <w:sz w:val="24"/>
                <w:szCs w:val="24"/>
              </w:rPr>
              <w:t>с</w:t>
            </w:r>
            <w:r>
              <w:rPr>
                <w:sz w:val="24"/>
                <w:szCs w:val="24"/>
              </w:rPr>
              <w:t>троит</w:t>
            </w:r>
            <w:r>
              <w:rPr>
                <w:spacing w:val="-1"/>
                <w:sz w:val="24"/>
                <w:szCs w:val="24"/>
              </w:rPr>
              <w:t>е</w:t>
            </w:r>
            <w:r>
              <w:rPr>
                <w:sz w:val="24"/>
                <w:szCs w:val="24"/>
              </w:rPr>
              <w:t>льн</w:t>
            </w:r>
            <w:r>
              <w:rPr>
                <w:spacing w:val="-3"/>
                <w:sz w:val="24"/>
                <w:szCs w:val="24"/>
              </w:rPr>
              <w:t>ы</w:t>
            </w:r>
            <w:r>
              <w:rPr>
                <w:sz w:val="24"/>
                <w:szCs w:val="24"/>
              </w:rPr>
              <w:t>й к</w:t>
            </w:r>
            <w:r>
              <w:rPr>
                <w:spacing w:val="-3"/>
                <w:sz w:val="24"/>
                <w:szCs w:val="24"/>
              </w:rPr>
              <w:t>о</w:t>
            </w:r>
            <w:r>
              <w:rPr>
                <w:sz w:val="24"/>
                <w:szCs w:val="24"/>
              </w:rPr>
              <w:t>нтроль.</w:t>
            </w:r>
          </w:p>
        </w:tc>
      </w:tr>
      <w:tr>
        <w:trPr>
          <w:trHeight w:val="1239" w:hRule="atLeast"/>
        </w:trPr>
        <w:tc>
          <w:tcPr>
            <w:tcW w:w="3396" w:type="dxa"/>
            <w:vMerge w:val="restart"/>
            <w:tcBorders/>
            <w:shd w:fill="auto" w:val="clear"/>
            <w:tcMar>
              <w:left w:w="52" w:type="dxa"/>
            </w:tcMar>
            <w:vAlign w:val="center"/>
          </w:tcPr>
          <w:p>
            <w:pPr>
              <w:pStyle w:val="TableParagraph"/>
              <w:spacing w:lineRule="auto" w:line="276" w:before="0" w:after="0"/>
              <w:contextualSpacing/>
              <w:jc w:val="both"/>
              <w:rPr/>
            </w:pPr>
            <w:r>
              <w:rPr/>
              <w:t>Ф</w:t>
            </w:r>
            <w:r>
              <w:rPr>
                <w:spacing w:val="-1"/>
              </w:rPr>
              <w:t>е</w:t>
            </w:r>
            <w:r>
              <w:rPr/>
              <w:t>д</w:t>
            </w:r>
            <w:r>
              <w:rPr>
                <w:spacing w:val="-1"/>
              </w:rPr>
              <w:t>е</w:t>
            </w:r>
            <w:r>
              <w:rPr/>
              <w:t>р</w:t>
            </w:r>
            <w:r>
              <w:rPr>
                <w:spacing w:val="-1"/>
              </w:rPr>
              <w:t>а</w:t>
            </w:r>
            <w:r>
              <w:rPr/>
              <w:t>льные</w:t>
            </w:r>
            <w:r>
              <w:rPr>
                <w:spacing w:val="-2"/>
              </w:rPr>
              <w:t xml:space="preserve"> </w:t>
            </w:r>
            <w:r>
              <w:rPr/>
              <w:t>нор</w:t>
            </w:r>
            <w:r>
              <w:rPr>
                <w:spacing w:val="-1"/>
              </w:rPr>
              <w:t>м</w:t>
            </w:r>
            <w:r>
              <w:rPr/>
              <w:t>ы и пр</w:t>
            </w:r>
            <w:r>
              <w:rPr>
                <w:spacing w:val="-1"/>
              </w:rPr>
              <w:t>а</w:t>
            </w:r>
            <w:r>
              <w:rPr/>
              <w:t>вила</w:t>
            </w:r>
            <w:r>
              <w:rPr>
                <w:spacing w:val="-1"/>
              </w:rPr>
              <w:t xml:space="preserve"> </w:t>
            </w:r>
            <w:r>
              <w:rPr/>
              <w:t>в обл</w:t>
            </w:r>
            <w:r>
              <w:rPr>
                <w:spacing w:val="-1"/>
              </w:rPr>
              <w:t>ас</w:t>
            </w:r>
            <w:r>
              <w:rPr/>
              <w:t>ти п</w:t>
            </w:r>
            <w:r>
              <w:rPr>
                <w:spacing w:val="3"/>
              </w:rPr>
              <w:t>р</w:t>
            </w:r>
            <w:r>
              <w:rPr/>
              <w:t>о</w:t>
            </w:r>
            <w:r>
              <w:rPr>
                <w:spacing w:val="-1"/>
              </w:rPr>
              <w:t>м</w:t>
            </w:r>
            <w:r>
              <w:rPr/>
              <w:t>ышл</w:t>
            </w:r>
            <w:r>
              <w:rPr>
                <w:spacing w:val="-2"/>
              </w:rPr>
              <w:t>е</w:t>
            </w:r>
            <w:r>
              <w:rPr/>
              <w:t>нной б</w:t>
            </w:r>
            <w:r>
              <w:rPr>
                <w:spacing w:val="-1"/>
              </w:rPr>
              <w:t>е</w:t>
            </w:r>
            <w:r>
              <w:rPr/>
              <w:t>зоп</w:t>
            </w:r>
            <w:r>
              <w:rPr>
                <w:spacing w:val="-1"/>
              </w:rPr>
              <w:t>ас</w:t>
            </w:r>
            <w:r>
              <w:rPr/>
              <w:t>но</w:t>
            </w:r>
            <w:r>
              <w:rPr>
                <w:spacing w:val="-4"/>
              </w:rPr>
              <w:t>с</w:t>
            </w:r>
            <w:r>
              <w:rPr/>
              <w:t>ти</w:t>
            </w:r>
            <w:r>
              <w:rPr>
                <w:spacing w:val="3"/>
              </w:rPr>
              <w:t xml:space="preserve"> </w:t>
            </w:r>
            <w:r>
              <w:rPr>
                <w:spacing w:val="-8"/>
              </w:rPr>
              <w:t>«</w:t>
            </w:r>
            <w:r>
              <w:rPr/>
              <w:t>П</w:t>
            </w:r>
            <w:r>
              <w:rPr>
                <w:spacing w:val="1"/>
              </w:rPr>
              <w:t>р</w:t>
            </w:r>
            <w:r>
              <w:rPr>
                <w:spacing w:val="-1"/>
              </w:rPr>
              <w:t>а</w:t>
            </w:r>
            <w:r>
              <w:rPr/>
              <w:t>вила</w:t>
            </w:r>
            <w:r>
              <w:rPr>
                <w:spacing w:val="-1"/>
              </w:rPr>
              <w:t xml:space="preserve"> </w:t>
            </w:r>
            <w:r>
              <w:rPr/>
              <w:t>б</w:t>
            </w:r>
            <w:r>
              <w:rPr>
                <w:spacing w:val="-1"/>
              </w:rPr>
              <w:t>е</w:t>
            </w:r>
            <w:r>
              <w:rPr/>
              <w:t>зоп</w:t>
            </w:r>
            <w:r>
              <w:rPr>
                <w:spacing w:val="3"/>
              </w:rPr>
              <w:t>а</w:t>
            </w:r>
            <w:r>
              <w:rPr>
                <w:spacing w:val="-1"/>
              </w:rPr>
              <w:t>с</w:t>
            </w:r>
            <w:r>
              <w:rPr/>
              <w:t>но</w:t>
            </w:r>
            <w:r>
              <w:rPr>
                <w:spacing w:val="-1"/>
              </w:rPr>
              <w:t>с</w:t>
            </w:r>
            <w:r>
              <w:rPr/>
              <w:t>ти взры</w:t>
            </w:r>
            <w:r>
              <w:rPr>
                <w:spacing w:val="-1"/>
              </w:rPr>
              <w:t>в</w:t>
            </w:r>
            <w:r>
              <w:rPr/>
              <w:t>опожароо</w:t>
            </w:r>
            <w:r>
              <w:rPr>
                <w:spacing w:val="-2"/>
              </w:rPr>
              <w:t>п</w:t>
            </w:r>
            <w:r>
              <w:rPr>
                <w:spacing w:val="-1"/>
              </w:rPr>
              <w:t>ас</w:t>
            </w:r>
            <w:r>
              <w:rPr/>
              <w:t>ных</w:t>
            </w:r>
            <w:r>
              <w:rPr>
                <w:spacing w:val="1"/>
              </w:rPr>
              <w:t xml:space="preserve"> </w:t>
            </w:r>
            <w:r>
              <w:rPr/>
              <w:t>про</w:t>
            </w:r>
            <w:r>
              <w:rPr>
                <w:spacing w:val="-2"/>
              </w:rPr>
              <w:t>и</w:t>
            </w:r>
            <w:r>
              <w:rPr/>
              <w:t>звод</w:t>
            </w:r>
            <w:r>
              <w:rPr>
                <w:spacing w:val="-2"/>
              </w:rPr>
              <w:t>с</w:t>
            </w:r>
            <w:r>
              <w:rPr/>
              <w:t>тве</w:t>
            </w:r>
            <w:r>
              <w:rPr>
                <w:spacing w:val="1"/>
              </w:rPr>
              <w:t>н</w:t>
            </w:r>
            <w:r>
              <w:rPr/>
              <w:t>ных</w:t>
            </w:r>
            <w:r>
              <w:rPr>
                <w:spacing w:val="1"/>
              </w:rPr>
              <w:t xml:space="preserve"> </w:t>
            </w:r>
            <w:r>
              <w:rPr/>
              <w:t>о</w:t>
            </w:r>
            <w:r>
              <w:rPr>
                <w:spacing w:val="-3"/>
              </w:rPr>
              <w:t>б</w:t>
            </w:r>
            <w:r>
              <w:rPr/>
              <w:t>ъектов</w:t>
            </w:r>
            <w:r>
              <w:rPr>
                <w:spacing w:val="-3"/>
              </w:rPr>
              <w:t xml:space="preserve"> </w:t>
            </w:r>
            <w:r>
              <w:rPr>
                <w:spacing w:val="2"/>
              </w:rPr>
              <w:t>х</w:t>
            </w:r>
            <w:r>
              <w:rPr/>
              <w:t>р</w:t>
            </w:r>
            <w:r>
              <w:rPr>
                <w:spacing w:val="-1"/>
              </w:rPr>
              <w:t>а</w:t>
            </w:r>
            <w:r>
              <w:rPr/>
              <w:t>н</w:t>
            </w:r>
            <w:r>
              <w:rPr>
                <w:spacing w:val="-1"/>
              </w:rPr>
              <w:t>е</w:t>
            </w:r>
            <w:r>
              <w:rPr/>
              <w:t>ния</w:t>
            </w:r>
            <w:r>
              <w:rPr>
                <w:spacing w:val="-3"/>
              </w:rPr>
              <w:t xml:space="preserve"> </w:t>
            </w:r>
            <w:r>
              <w:rPr/>
              <w:t>и п</w:t>
            </w:r>
            <w:r>
              <w:rPr>
                <w:spacing w:val="-1"/>
              </w:rPr>
              <w:t>е</w:t>
            </w:r>
            <w:r>
              <w:rPr/>
              <w:t>р</w:t>
            </w:r>
            <w:r>
              <w:rPr>
                <w:spacing w:val="-1"/>
              </w:rPr>
              <w:t>е</w:t>
            </w:r>
            <w:r>
              <w:rPr/>
              <w:t>р</w:t>
            </w:r>
            <w:r>
              <w:rPr>
                <w:spacing w:val="-1"/>
              </w:rPr>
              <w:t>а</w:t>
            </w:r>
            <w:r>
              <w:rPr/>
              <w:t>ботки р</w:t>
            </w:r>
            <w:r>
              <w:rPr>
                <w:spacing w:val="-1"/>
              </w:rPr>
              <w:t>ас</w:t>
            </w:r>
            <w:r>
              <w:rPr>
                <w:spacing w:val="4"/>
              </w:rPr>
              <w:t>т</w:t>
            </w:r>
            <w:r>
              <w:rPr>
                <w:spacing w:val="1"/>
              </w:rPr>
              <w:t>и</w:t>
            </w:r>
            <w:r>
              <w:rPr/>
              <w:t>т</w:t>
            </w:r>
            <w:r>
              <w:rPr>
                <w:spacing w:val="-1"/>
              </w:rPr>
              <w:t>е</w:t>
            </w:r>
            <w:r>
              <w:rPr/>
              <w:t xml:space="preserve">льного </w:t>
            </w:r>
            <w:r>
              <w:rPr>
                <w:spacing w:val="-1"/>
              </w:rPr>
              <w:t>с</w:t>
            </w:r>
            <w:r>
              <w:rPr/>
              <w:t>ырь</w:t>
            </w:r>
            <w:r>
              <w:rPr>
                <w:spacing w:val="2"/>
              </w:rPr>
              <w:t>я</w:t>
            </w:r>
            <w:r>
              <w:rPr/>
              <w:t>»</w:t>
            </w:r>
            <w:r>
              <w:rPr>
                <w:spacing w:val="-6"/>
              </w:rPr>
              <w:t xml:space="preserve"> </w:t>
            </w:r>
            <w:r>
              <w:rPr/>
              <w:t>(</w:t>
            </w:r>
            <w:r>
              <w:rPr>
                <w:spacing w:val="-2"/>
              </w:rPr>
              <w:t>П</w:t>
            </w:r>
            <w:r>
              <w:rPr/>
              <w:t>рик</w:t>
            </w:r>
            <w:r>
              <w:rPr>
                <w:spacing w:val="-1"/>
              </w:rPr>
              <w:t>а</w:t>
            </w:r>
            <w:r>
              <w:rPr/>
              <w:t>з Ф</w:t>
            </w:r>
            <w:r>
              <w:rPr>
                <w:spacing w:val="-1"/>
              </w:rPr>
              <w:t>е</w:t>
            </w:r>
            <w:r>
              <w:rPr/>
              <w:t>д</w:t>
            </w:r>
            <w:r>
              <w:rPr>
                <w:spacing w:val="-1"/>
              </w:rPr>
              <w:t>е</w:t>
            </w:r>
            <w:r>
              <w:rPr/>
              <w:t>р</w:t>
            </w:r>
            <w:r>
              <w:rPr>
                <w:spacing w:val="-1"/>
              </w:rPr>
              <w:t>а</w:t>
            </w:r>
            <w:r>
              <w:rPr/>
              <w:t xml:space="preserve">льной </w:t>
            </w:r>
            <w:r>
              <w:rPr>
                <w:spacing w:val="-1"/>
              </w:rPr>
              <w:t>с</w:t>
            </w:r>
            <w:r>
              <w:rPr>
                <w:spacing w:val="2"/>
              </w:rPr>
              <w:t>л</w:t>
            </w:r>
            <w:r>
              <w:rPr>
                <w:spacing w:val="-5"/>
              </w:rPr>
              <w:t>у</w:t>
            </w:r>
            <w:r>
              <w:rPr/>
              <w:t>ж</w:t>
            </w:r>
            <w:r>
              <w:rPr>
                <w:spacing w:val="2"/>
              </w:rPr>
              <w:t>б</w:t>
            </w:r>
            <w:r>
              <w:rPr/>
              <w:t>ы по эколо</w:t>
            </w:r>
            <w:r>
              <w:rPr>
                <w:spacing w:val="-3"/>
              </w:rPr>
              <w:t>г</w:t>
            </w:r>
            <w:r>
              <w:rPr/>
              <w:t>и</w:t>
            </w:r>
            <w:r>
              <w:rPr>
                <w:spacing w:val="-1"/>
              </w:rPr>
              <w:t>чес</w:t>
            </w:r>
            <w:r>
              <w:rPr/>
              <w:t>ко</w:t>
            </w:r>
            <w:r>
              <w:rPr>
                <w:spacing w:val="1"/>
              </w:rPr>
              <w:t>м</w:t>
            </w:r>
            <w:r>
              <w:rPr>
                <w:spacing w:val="-5"/>
              </w:rPr>
              <w:t>у</w:t>
            </w:r>
            <w:r>
              <w:rPr/>
              <w:t xml:space="preserve">, </w:t>
            </w:r>
            <w:r>
              <w:rPr>
                <w:spacing w:val="2"/>
              </w:rPr>
              <w:t>т</w:t>
            </w:r>
            <w:r>
              <w:rPr>
                <w:spacing w:val="-1"/>
              </w:rPr>
              <w:t>е</w:t>
            </w:r>
            <w:r>
              <w:rPr>
                <w:spacing w:val="2"/>
              </w:rPr>
              <w:t>х</w:t>
            </w:r>
            <w:r>
              <w:rPr/>
              <w:t>нолог</w:t>
            </w:r>
            <w:r>
              <w:rPr>
                <w:spacing w:val="1"/>
              </w:rPr>
              <w:t>и</w:t>
            </w:r>
            <w:r>
              <w:rPr>
                <w:spacing w:val="-1"/>
              </w:rPr>
              <w:t>чес</w:t>
            </w:r>
            <w:r>
              <w:rPr/>
              <w:t>ко</w:t>
            </w:r>
            <w:r>
              <w:rPr>
                <w:spacing w:val="1"/>
              </w:rPr>
              <w:t>м</w:t>
            </w:r>
            <w:r>
              <w:rPr/>
              <w:t>у</w:t>
            </w:r>
            <w:r>
              <w:rPr>
                <w:spacing w:val="-5"/>
              </w:rPr>
              <w:t xml:space="preserve"> </w:t>
            </w:r>
            <w:r>
              <w:rPr/>
              <w:t xml:space="preserve">и </w:t>
            </w:r>
            <w:r>
              <w:rPr>
                <w:spacing w:val="-1"/>
              </w:rPr>
              <w:t>а</w:t>
            </w:r>
            <w:r>
              <w:rPr/>
              <w:t>т</w:t>
            </w:r>
            <w:r>
              <w:rPr>
                <w:spacing w:val="4"/>
              </w:rPr>
              <w:t>о</w:t>
            </w:r>
            <w:r>
              <w:rPr>
                <w:spacing w:val="-1"/>
              </w:rPr>
              <w:t>м</w:t>
            </w:r>
            <w:r>
              <w:rPr/>
              <w:t>но</w:t>
            </w:r>
            <w:r>
              <w:rPr>
                <w:spacing w:val="1"/>
              </w:rPr>
              <w:t>м</w:t>
            </w:r>
            <w:r>
              <w:rPr/>
              <w:t>у</w:t>
            </w:r>
            <w:r>
              <w:rPr>
                <w:spacing w:val="-5"/>
              </w:rPr>
              <w:t xml:space="preserve"> </w:t>
            </w:r>
            <w:r>
              <w:rPr/>
              <w:t>н</w:t>
            </w:r>
            <w:r>
              <w:rPr>
                <w:spacing w:val="-1"/>
              </w:rPr>
              <w:t>а</w:t>
            </w:r>
            <w:r>
              <w:rPr/>
              <w:t>д</w:t>
            </w:r>
            <w:r>
              <w:rPr>
                <w:spacing w:val="1"/>
              </w:rPr>
              <w:t>з</w:t>
            </w:r>
            <w:r>
              <w:rPr/>
              <w:t>о</w:t>
            </w:r>
            <w:r>
              <w:rPr>
                <w:spacing w:val="2"/>
              </w:rPr>
              <w:t>р</w:t>
            </w:r>
            <w:r>
              <w:rPr/>
              <w:t>у</w:t>
            </w:r>
            <w:r>
              <w:rPr>
                <w:spacing w:val="-5"/>
              </w:rPr>
              <w:t xml:space="preserve"> </w:t>
            </w:r>
            <w:r>
              <w:rPr/>
              <w:t>от 21 ноября 2013 г. № 560).</w:t>
            </w:r>
          </w:p>
        </w:tc>
        <w:tc>
          <w:tcPr>
            <w:tcW w:w="6804" w:type="dxa"/>
            <w:tcBorders/>
            <w:shd w:fill="auto" w:val="clear"/>
            <w:tcMar>
              <w:left w:w="52" w:type="dxa"/>
            </w:tcMar>
          </w:tcPr>
          <w:p>
            <w:pPr>
              <w:pStyle w:val="Default"/>
              <w:spacing w:lineRule="auto" w:line="276" w:before="0" w:after="0"/>
              <w:contextualSpacing/>
              <w:jc w:val="both"/>
              <w:rPr/>
            </w:pPr>
            <w:r>
              <w:rPr>
                <w:sz w:val="22"/>
                <w:szCs w:val="22"/>
              </w:rPr>
              <w:t xml:space="preserve">15. </w:t>
            </w:r>
            <w:r>
              <w:rPr/>
              <w:t>На объектах организуется и осуществляется производственный контроль за соблюдением требований промышленной безопасности с учетом особенностей эксплуатируемых объектов и условий их эксплуатации.</w:t>
            </w:r>
          </w:p>
        </w:tc>
      </w:tr>
      <w:tr>
        <w:trPr>
          <w:trHeight w:val="239" w:hRule="atLeast"/>
        </w:trPr>
        <w:tc>
          <w:tcPr>
            <w:tcW w:w="3396" w:type="dxa"/>
            <w:vMerge w:val="continue"/>
            <w:tcBorders/>
            <w:shd w:fill="auto" w:val="clear"/>
            <w:tcMar>
              <w:left w:w="52" w:type="dxa"/>
            </w:tcMar>
          </w:tcPr>
          <w:p>
            <w:pPr>
              <w:pStyle w:val="TableParagraph"/>
              <w:spacing w:lineRule="auto" w:line="276" w:before="0" w:after="0"/>
              <w:contextualSpacing/>
              <w:jc w:val="both"/>
              <w:rPr/>
            </w:pPr>
            <w:r>
              <w:rPr/>
            </w:r>
          </w:p>
        </w:tc>
        <w:tc>
          <w:tcPr>
            <w:tcW w:w="6804" w:type="dxa"/>
            <w:tcBorders/>
            <w:shd w:fill="auto" w:val="clear"/>
            <w:tcMar>
              <w:left w:w="52" w:type="dxa"/>
            </w:tcMar>
          </w:tcPr>
          <w:p>
            <w:pPr>
              <w:pStyle w:val="Default"/>
              <w:spacing w:lineRule="auto" w:line="276" w:before="0" w:after="0"/>
              <w:contextualSpacing/>
              <w:jc w:val="both"/>
              <w:rPr>
                <w:highlight w:val="red"/>
              </w:rPr>
            </w:pPr>
            <w:r>
              <w:rPr/>
              <w:t>18. Персонал, связанный с эксплуатацией объектов, должен быть обучен и аттестован в области промышленной безопасности, не иметь медицинских противопоказаний к работе и обеспечен средствами индивидуальной защиты.</w:t>
            </w:r>
          </w:p>
        </w:tc>
      </w:tr>
      <w:tr>
        <w:trPr>
          <w:trHeight w:val="269" w:hRule="atLeast"/>
        </w:trPr>
        <w:tc>
          <w:tcPr>
            <w:tcW w:w="3396" w:type="dxa"/>
            <w:vMerge w:val="continue"/>
            <w:tcBorders/>
            <w:shd w:fill="auto" w:val="clear"/>
            <w:tcMar>
              <w:left w:w="52" w:type="dxa"/>
            </w:tcMar>
          </w:tcPr>
          <w:p>
            <w:pPr>
              <w:pStyle w:val="TableParagraph"/>
              <w:spacing w:lineRule="auto" w:line="276" w:before="0" w:after="0"/>
              <w:contextualSpacing/>
              <w:rPr/>
            </w:pPr>
            <w:r>
              <w:rPr/>
            </w:r>
          </w:p>
        </w:tc>
        <w:tc>
          <w:tcPr>
            <w:tcW w:w="6804" w:type="dxa"/>
            <w:tcBorders/>
            <w:shd w:fill="auto" w:val="clear"/>
            <w:tcMar>
              <w:left w:w="52" w:type="dxa"/>
            </w:tcMar>
          </w:tcPr>
          <w:p>
            <w:pPr>
              <w:pStyle w:val="Default"/>
              <w:spacing w:lineRule="auto" w:line="276" w:before="0" w:after="0"/>
              <w:contextualSpacing/>
              <w:jc w:val="both"/>
              <w:rPr/>
            </w:pPr>
            <w:r>
              <w:rPr/>
              <w:t>49.</w:t>
            </w:r>
            <w:r>
              <w:rPr>
                <w:rFonts w:cs="Calibri" w:ascii="Calibri" w:hAnsi="Calibri"/>
              </w:rPr>
              <w:t xml:space="preserve"> </w:t>
            </w:r>
            <w:r>
              <w:rPr/>
              <w:t>Стационарные ленточные конвейеры со скоростью движения ленты 1 м/с и более должны быть оснащены РКС.</w:t>
            </w:r>
          </w:p>
        </w:tc>
      </w:tr>
      <w:tr>
        <w:trPr>
          <w:trHeight w:val="997" w:hRule="atLeast"/>
        </w:trPr>
        <w:tc>
          <w:tcPr>
            <w:tcW w:w="3396" w:type="dxa"/>
            <w:vMerge w:val="continue"/>
            <w:tcBorders/>
            <w:shd w:fill="auto" w:val="clear"/>
            <w:tcMar>
              <w:left w:w="52" w:type="dxa"/>
            </w:tcMar>
          </w:tcPr>
          <w:p>
            <w:pPr>
              <w:pStyle w:val="TableParagraph"/>
              <w:spacing w:lineRule="auto" w:line="276" w:before="0" w:after="0"/>
              <w:contextualSpacing/>
              <w:rPr/>
            </w:pPr>
            <w:r>
              <w:rPr/>
            </w:r>
          </w:p>
        </w:tc>
        <w:tc>
          <w:tcPr>
            <w:tcW w:w="6804" w:type="dxa"/>
            <w:tcBorders/>
            <w:shd w:fill="auto" w:val="clear"/>
            <w:tcMar>
              <w:left w:w="52" w:type="dxa"/>
            </w:tcMar>
          </w:tcPr>
          <w:p>
            <w:pPr>
              <w:pStyle w:val="Default"/>
              <w:spacing w:lineRule="auto" w:line="276" w:before="0" w:after="0"/>
              <w:contextualSpacing/>
              <w:jc w:val="both"/>
              <w:rPr/>
            </w:pPr>
            <w:r>
              <w:rPr/>
              <w:t xml:space="preserve">54. Оборудование должно постоянно находиться в исправном состоянии, быть отрегулировано, работать без несвойственного ему шума, вибрации и повышенного трения движущихся частей, приводящего к их нагреву. </w:t>
            </w:r>
          </w:p>
        </w:tc>
      </w:tr>
      <w:tr>
        <w:trPr>
          <w:trHeight w:val="1449"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 xml:space="preserve">55. На объектах должна быть разработана и функционировать система планово-предупредительного ремонта оборудования. Требования к организации и осуществлению планово-предупредительного ремонта оборудования определены в разделе IX настоящих Правил. </w:t>
            </w:r>
          </w:p>
        </w:tc>
      </w:tr>
      <w:tr>
        <w:trPr>
          <w:trHeight w:val="1300"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64. При работе ленточных конвейеров должна быть обеспечена работа конвейерной ленты без сбегания ее с барабанов и роликов, задевания об опорные конструкции и без пробуксовки на барабанах.</w:t>
            </w:r>
          </w:p>
        </w:tc>
      </w:tr>
      <w:tr>
        <w:trPr>
          <w:trHeight w:val="1300"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65. В клиноременных передачах натяжение всех клиновых ремней должно быть одинаковым. Не допускается работа привода с неполным комплектом клиновых ремней и применение ремней с профилем, не соответствующим профилю канавок шкивов.</w:t>
            </w:r>
          </w:p>
        </w:tc>
      </w:tr>
      <w:tr>
        <w:trPr>
          <w:trHeight w:val="938"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150. Основным средством защиты от опасных проявлений статического электричества является защитное заземление. Оборудование из электропроводящих материалов, а также его рабочие органы, узлы и элементы конструкций, выполненные из электропроводящих материалов, подлежат заземлению в установленном порядке. Заземление должно обеспечивать защиту персонала от поражения электрическим током при прикосновении к металлическим нетоковедущим частям оборудования, которые могут оказаться под напряжением в результате повреждения изоляции.</w:t>
            </w:r>
          </w:p>
        </w:tc>
      </w:tr>
      <w:tr>
        <w:trPr>
          <w:trHeight w:val="20"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 xml:space="preserve">176. Элементы конструкций оборудования не должны иметь острых углов, заусенцев, кромок и не зачищенных поверхностей, наплыва металла после сварки, представляющих опасность травмирования. </w:t>
            </w:r>
          </w:p>
        </w:tc>
      </w:tr>
      <w:tr>
        <w:trPr>
          <w:trHeight w:val="20"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 xml:space="preserve">177. Конструкция и расположение органов управления должны исключать возможность неправильного или самопроизвольного включения и выключения оборудования. Органы управления должны иметь надписи об их назначении и быть легкодоступными для обслуживающего персонала. Органы управления аварийного выключения должны быть окрашены в красный цвет, располагаться в зоне прямой видимости и иметь указатели нахождения. </w:t>
            </w:r>
          </w:p>
        </w:tc>
      </w:tr>
      <w:tr>
        <w:trPr>
          <w:trHeight w:val="2966"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 xml:space="preserve">178. Движущиеся части производственного оборудования, выступающие концы валов, открытые передачи (шкивы, ремни), натяжные поворотные барабаны конвейеров и другие элементы, являющиеся источником опасности, должны быть надежно ограждены. Зубчатые передачи должны быть закрыты глухими кожухами, прочно прикрепленными к станине или другой неподвижной части машины. Применяемые в машинах и механизмах подвижные контргрузы (противовесы) должны помещаться внутри машины или заключаться в прочные и надежно укрепленные ограждения. </w:t>
            </w:r>
          </w:p>
        </w:tc>
      </w:tr>
      <w:tr>
        <w:trPr>
          <w:trHeight w:val="112"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180. Ограждение ремней должно обеспечивать возможность уборки пола под оборудованием и ограждением без его снятия.</w:t>
            </w:r>
          </w:p>
        </w:tc>
      </w:tr>
      <w:tr>
        <w:trPr>
          <w:trHeight w:val="188"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186. В конструкции машин (снаружи и внутри) должны быть предусмотрены меры, исключающие самоотвинчивание крепежных деталей, а вертикально расположенные болты должны устанавливаться вверх головкой и иметь выступающую нарезную часть болта не более двух - двух с половиной витков резьбы.</w:t>
            </w:r>
          </w:p>
        </w:tc>
      </w:tr>
      <w:tr>
        <w:trPr>
          <w:trHeight w:val="455"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201. Дверцы, смотровые лючки и выпускные устройства должны быть уплотнены и не пропускать пыль.</w:t>
            </w:r>
          </w:p>
        </w:tc>
      </w:tr>
      <w:tr>
        <w:trPr>
          <w:trHeight w:val="260"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244. При наличии на конвейерах разгрузочных тележек ширина прохода должна быть увеличена с учетом размеров тележки.</w:t>
            </w:r>
          </w:p>
        </w:tc>
      </w:tr>
      <w:tr>
        <w:trPr>
          <w:trHeight w:val="300"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247.Для перехода через ленточные конвейеры, имеющие разгрузочную тележку, следует использовать мостики разгрузочной тележки шириной не менее 0,7 м.</w:t>
            </w:r>
          </w:p>
        </w:tc>
      </w:tr>
      <w:tr>
        <w:trPr>
          <w:trHeight w:val="1669"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295. Технологическое, транспортное, аспирационное и другое оборудование, а также самотеки, материалопроводы должны быть промаркированы в соответствии с технологической схемой. Надписи должны быть четкими и расположены на видных местах.</w:t>
            </w:r>
          </w:p>
        </w:tc>
      </w:tr>
      <w:tr>
        <w:trPr>
          <w:trHeight w:val="20"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 xml:space="preserve">365. Вращающиеся рычажные соединения, храповые механизмы дозаторов, приводы и цепные передачи, концевые и свободные участки валов должны быть надежно ограждены. </w:t>
            </w:r>
          </w:p>
        </w:tc>
      </w:tr>
      <w:tr>
        <w:trPr>
          <w:trHeight w:val="20"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408. Насыпные лотки должны быть тщательно установлены по оси транспортера, боковые щечки и щит подогнаны по месту. Насыпной лоток не должен иметь острых краев и заусенцев. Поправлять щечки насыпного лотка, вынимать посторонние предметы и брать пробы на ходу конвейера запрещается.</w:t>
            </w:r>
          </w:p>
        </w:tc>
      </w:tr>
      <w:tr>
        <w:trPr>
          <w:trHeight w:val="468"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439. Установка загрузочных и разгрузочных устройств должна обеспечивать равномерную и центрированную подачу груза на конвейер в направлении его движения. Загрузочные и разгрузочные устройства должны исключать заклинивание и зависание в них груза, образование просыпей или выпадение штучных грузов и перегрузку конвейера.</w:t>
            </w:r>
          </w:p>
        </w:tc>
      </w:tr>
      <w:tr>
        <w:trPr>
          <w:trHeight w:val="318"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440. Стационарные ленточные конвейеры для сыпучих грузов должны иметь устройства для очистки холостой ветви ленты.</w:t>
            </w:r>
          </w:p>
        </w:tc>
      </w:tr>
      <w:tr>
        <w:trPr>
          <w:trHeight w:val="197"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441. Не допускается буксование ленты на приводном барабане. В случае возникновения буксования оно должно быть ликвидировано способами, предусмотренными конструкцией конвейера (увеличение натяжения ленты, увеличение давления прижимного ролика). При ослаблении натяжения ленты запрещается смазывать приводные барабаны вяжущими веществами (смола, канифоль). Расстояние от нижней ленты конвейера до пола не должно быть менее 150 мм.</w:t>
            </w:r>
          </w:p>
        </w:tc>
      </w:tr>
      <w:tr>
        <w:trPr>
          <w:trHeight w:val="666"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442. На трассах конвейеров с передвижными загрузочными или разгрузочными устройствами должны быть установлены конечные выключатели и упоры, ограничивающие ход загрузочно-разгрузочных устройств.</w:t>
            </w:r>
          </w:p>
        </w:tc>
      </w:tr>
      <w:tr>
        <w:trPr>
          <w:trHeight w:val="2031"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TableParagraph"/>
              <w:spacing w:lineRule="auto" w:line="276" w:before="0" w:after="0"/>
              <w:contextualSpacing/>
              <w:jc w:val="both"/>
              <w:rPr/>
            </w:pPr>
            <w:r>
              <w:rPr/>
              <w:t>443. Движущиеся части конвейера (приводные, натяжные, отклоняющие барабаны, натяжные устройства, опорные ролики и ролики нижней ветви ленты в зонах рабочих мест, ременные и другие передачи, шкивы, муфты, концы валов), к которым возможен доступ обслуживающего персонала и лиц, работающих вблизи конвейеров, должны быть ограждены. Грузы вертикальных натяжных станций должны ограждаться на высоту не менее 2 м от пола. К грузам должен быть обеспечен свободный подход для регулирования их массы.</w:t>
            </w:r>
          </w:p>
        </w:tc>
      </w:tr>
      <w:tr>
        <w:trPr>
          <w:trHeight w:val="3134"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444. Конвейеры в головной и хвостовой части должны быть оборудованы аварийными кнопками для останова конвейера. Конвейеры подсилосных и надсилосных галерей следует оснащать аварийными тросовыми выключателями, расположенными со стороны прохода персонала. Конвейеры, открытые по всей трассе, в местах повышенной опасности должны быть дополнительно оборудованы устройствами для остановки конвейера в аварийных ситуациях в любом месте со стороны прохода для обслуживания. Вдоль подсилосных и надсилосных, нижних и верхних конвейеров, складов следует предусматривать установку кнопок "Стоп" через каждые 10 м.</w:t>
            </w:r>
          </w:p>
        </w:tc>
      </w:tr>
      <w:tr>
        <w:trPr>
          <w:trHeight w:val="626"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450.</w:t>
            </w:r>
            <w:r>
              <w:rPr>
                <w:rFonts w:cs="Calibri" w:ascii="Calibri" w:hAnsi="Calibri"/>
                <w:sz w:val="22"/>
                <w:szCs w:val="22"/>
              </w:rPr>
              <w:t xml:space="preserve"> </w:t>
            </w:r>
            <w:r>
              <w:rPr/>
              <w:t>Рабочие поверхности рельсов для передвижения разгрузочных тележек ленточных конвейеров должны располагаться в одной плоскости, не иметь уступов на стыках; рельсы должны быть прямолинейными и параллельными оси конвейера. В концевых частях станины независимо от наличия конечных выключателей должны быть устроены надежные механические упоры, гарантирующие остановку тележки.</w:t>
            </w:r>
          </w:p>
        </w:tc>
      </w:tr>
      <w:tr>
        <w:trPr>
          <w:trHeight w:val="1239"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451. Самоходные разгрузочные тележки ленточных конвейеров должны иметь надежные механизмы включения и выключения с быстродействующим тормозным приспособлением. Тормозное устройство должно обеспечивать неподвижность тележки при работе конвейера.</w:t>
            </w:r>
          </w:p>
        </w:tc>
      </w:tr>
      <w:tr>
        <w:trPr>
          <w:trHeight w:val="696"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453. Разгрузочные тележки на элеваторах должны аспирироваться.</w:t>
            </w:r>
          </w:p>
        </w:tc>
      </w:tr>
      <w:tr>
        <w:trPr>
          <w:trHeight w:val="897"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 xml:space="preserve">559. Устройства для ввода кабелей или проводов в электрические машины, аппараты и приборы должны соответствовать требованиям документов по устройству электроустановок для взрыво- и пожароопасных зон данного класса. </w:t>
            </w:r>
          </w:p>
        </w:tc>
      </w:tr>
      <w:tr>
        <w:trPr>
          <w:trHeight w:val="85"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before="0" w:after="0"/>
              <w:contextualSpacing/>
              <w:jc w:val="both"/>
              <w:rPr/>
            </w:pPr>
            <w:r>
              <w:rPr/>
              <w:t xml:space="preserve">598. Электродвигатели, распределительные устройства, проводники, светильники должны регулярно очищаться от пыли в соответствии с утвержденным графиком уборки пыли в помещении, где они расположены. </w:t>
            </w:r>
          </w:p>
        </w:tc>
      </w:tr>
      <w:tr>
        <w:trPr>
          <w:trHeight w:val="1311" w:hRule="atLeast"/>
        </w:trPr>
        <w:tc>
          <w:tcPr>
            <w:tcW w:w="3396" w:type="dxa"/>
            <w:vMerge w:val="continue"/>
            <w:tcBorders/>
            <w:shd w:fill="auto" w:val="clear"/>
            <w:tcMar>
              <w:left w:w="52" w:type="dxa"/>
            </w:tcMar>
          </w:tcPr>
          <w:p>
            <w:pPr>
              <w:pStyle w:val="Normal"/>
              <w:spacing w:lineRule="auto" w:line="276" w:before="0" w:after="0"/>
              <w:ind w:hanging="0"/>
              <w:contextualSpacing/>
              <w:jc w:val="left"/>
              <w:rPr>
                <w:sz w:val="24"/>
                <w:szCs w:val="24"/>
              </w:rPr>
            </w:pPr>
            <w:r>
              <w:rPr>
                <w:sz w:val="24"/>
                <w:szCs w:val="24"/>
              </w:rPr>
            </w:r>
          </w:p>
        </w:tc>
        <w:tc>
          <w:tcPr>
            <w:tcW w:w="6804" w:type="dxa"/>
            <w:tcBorders/>
            <w:shd w:fill="auto" w:val="clear"/>
            <w:tcMar>
              <w:left w:w="52" w:type="dxa"/>
            </w:tcMar>
          </w:tcPr>
          <w:p>
            <w:pPr>
              <w:pStyle w:val="Default"/>
              <w:spacing w:lineRule="auto" w:line="276"/>
              <w:jc w:val="both"/>
              <w:rPr/>
            </w:pPr>
            <w:r>
              <w:rPr/>
              <w:t>599. Использование кабелей и проводов с поврежденной изоляцией, утратившей защитные электроизоляционные свойства, а также поврежденных розеток и соединительных коробок запрещается.</w:t>
            </w:r>
          </w:p>
        </w:tc>
      </w:tr>
    </w:tbl>
    <w:p>
      <w:pPr>
        <w:pStyle w:val="Normal"/>
        <w:spacing w:lineRule="auto" w:line="360"/>
        <w:ind w:firstLine="425"/>
        <w:rPr>
          <w:sz w:val="24"/>
          <w:szCs w:val="24"/>
        </w:rPr>
      </w:pPr>
      <w:r>
        <w:rPr>
          <w:sz w:val="24"/>
          <w:szCs w:val="24"/>
        </w:rPr>
      </w:r>
    </w:p>
    <w:p>
      <w:pPr>
        <w:pStyle w:val="2"/>
        <w:numPr>
          <w:ilvl w:val="0"/>
          <w:numId w:val="4"/>
        </w:numPr>
        <w:rPr/>
      </w:pPr>
      <w:bookmarkStart w:id="27" w:name="_Toc436035252"/>
      <w:bookmarkStart w:id="28" w:name="_Toc434929402"/>
      <w:bookmarkStart w:id="29" w:name="_Toc434929253"/>
      <w:bookmarkStart w:id="30" w:name="_Toc434851479"/>
      <w:bookmarkStart w:id="31" w:name="_Toc434851373"/>
      <w:r>
        <w:rPr/>
        <w:t xml:space="preserve"> </w:t>
      </w:r>
      <w:bookmarkStart w:id="32" w:name="_Toc469261952"/>
      <w:r>
        <w:rPr/>
        <w:t>Сведения об экспертной организации</w:t>
      </w:r>
      <w:bookmarkEnd w:id="27"/>
      <w:bookmarkEnd w:id="28"/>
      <w:bookmarkEnd w:id="29"/>
      <w:bookmarkEnd w:id="30"/>
      <w:bookmarkEnd w:id="31"/>
      <w:bookmarkEnd w:id="32"/>
      <w:r>
        <w:rPr/>
        <w:t>.</w:t>
      </w:r>
    </w:p>
    <w:p>
      <w:pPr>
        <w:pStyle w:val="Style26"/>
        <w:spacing w:lineRule="auto" w:line="360"/>
        <w:ind w:firstLine="425"/>
        <w:rPr>
          <w:szCs w:val="24"/>
        </w:rPr>
      </w:pPr>
      <w:r>
        <w:rPr>
          <w:szCs w:val="24"/>
        </w:rPr>
        <w:t>Сведения об экспертной организации приведены в таблице 2.</w:t>
      </w:r>
    </w:p>
    <w:p>
      <w:pPr>
        <w:pStyle w:val="ListParagraph"/>
        <w:numPr>
          <w:ilvl w:val="0"/>
          <w:numId w:val="3"/>
        </w:numPr>
        <w:spacing w:lineRule="auto" w:line="360"/>
        <w:ind w:left="0" w:firstLine="425"/>
        <w:jc w:val="right"/>
        <w:rPr>
          <w:color w:val="000000"/>
          <w:sz w:val="24"/>
          <w:szCs w:val="24"/>
        </w:rPr>
      </w:pPr>
      <w:r>
        <w:rPr>
          <w:color w:val="000000"/>
          <w:sz w:val="24"/>
          <w:szCs w:val="24"/>
        </w:rPr>
      </w:r>
    </w:p>
    <w:p>
      <w:pPr>
        <w:pStyle w:val="Style26"/>
        <w:jc w:val="center"/>
        <w:rPr>
          <w:szCs w:val="24"/>
        </w:rPr>
      </w:pPr>
      <w:r>
        <w:rPr>
          <w:szCs w:val="24"/>
        </w:rPr>
        <w:t>Сведения об экспертной организации:</w:t>
      </w:r>
    </w:p>
    <w:tbl>
      <w:tblPr>
        <w:tblW w:w="9918"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noVBand="0" w:noHBand="0" w:lastColumn="0" w:firstColumn="0" w:lastRow="0" w:firstRow="0"/>
      </w:tblPr>
      <w:tblGrid>
        <w:gridCol w:w="2973"/>
        <w:gridCol w:w="6944"/>
      </w:tblGrid>
      <w:tr>
        <w:trPr>
          <w:trHeight w:val="1"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tcPr>
          <w:p>
            <w:pPr>
              <w:pStyle w:val="Normal"/>
              <w:suppressAutoHyphens w:val="true"/>
              <w:spacing w:lineRule="auto" w:line="276"/>
              <w:ind w:hanging="0"/>
              <w:jc w:val="left"/>
              <w:rPr>
                <w:b/>
                <w:b/>
                <w:sz w:val="24"/>
                <w:szCs w:val="24"/>
                <w:lang w:val="en-US"/>
              </w:rPr>
            </w:pPr>
            <w:r>
              <w:rPr>
                <w:b/>
                <w:sz w:val="24"/>
                <w:szCs w:val="24"/>
              </w:rPr>
              <w:t>Наименование организации:</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vAlign w:val="center"/>
          </w:tcPr>
          <w:p>
            <w:pPr>
              <w:pStyle w:val="Normal"/>
              <w:suppressAutoHyphens w:val="true"/>
              <w:spacing w:lineRule="auto" w:line="276"/>
              <w:ind w:hanging="0"/>
              <w:jc w:val="left"/>
              <w:rPr>
                <w:sz w:val="24"/>
                <w:szCs w:val="24"/>
              </w:rPr>
            </w:pPr>
            <w:r>
              <w:rPr>
                <w:sz w:val="24"/>
                <w:szCs w:val="24"/>
              </w:rPr>
              <w:t>ООО «ПРОММАШ ТЕСТ»</w:t>
            </w:r>
          </w:p>
        </w:tc>
      </w:tr>
      <w:tr>
        <w:trPr>
          <w:trHeight w:val="1"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tcPr>
          <w:p>
            <w:pPr>
              <w:pStyle w:val="Normal"/>
              <w:suppressAutoHyphens w:val="true"/>
              <w:spacing w:lineRule="auto" w:line="276"/>
              <w:ind w:hanging="0"/>
              <w:jc w:val="left"/>
              <w:rPr>
                <w:b/>
                <w:b/>
                <w:sz w:val="24"/>
                <w:szCs w:val="24"/>
              </w:rPr>
            </w:pPr>
            <w:r>
              <w:rPr>
                <w:b/>
                <w:sz w:val="24"/>
                <w:szCs w:val="24"/>
              </w:rPr>
              <w:t>Генеральный директор:</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vAlign w:val="center"/>
          </w:tcPr>
          <w:p>
            <w:pPr>
              <w:pStyle w:val="Normal"/>
              <w:suppressAutoHyphens w:val="true"/>
              <w:spacing w:lineRule="auto" w:line="276"/>
              <w:ind w:hanging="0"/>
              <w:jc w:val="left"/>
              <w:rPr>
                <w:sz w:val="24"/>
                <w:szCs w:val="24"/>
              </w:rPr>
            </w:pPr>
            <w:r>
              <w:rPr>
                <w:sz w:val="24"/>
                <w:szCs w:val="24"/>
              </w:rPr>
              <w:t>Филатчев Алексей Петрович</w:t>
            </w:r>
          </w:p>
        </w:tc>
      </w:tr>
      <w:tr>
        <w:trPr>
          <w:trHeight w:val="153"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tcPr>
          <w:p>
            <w:pPr>
              <w:pStyle w:val="Normal"/>
              <w:suppressAutoHyphens w:val="true"/>
              <w:spacing w:lineRule="auto" w:line="276"/>
              <w:ind w:hanging="0"/>
              <w:jc w:val="left"/>
              <w:rPr>
                <w:b/>
                <w:b/>
                <w:sz w:val="24"/>
                <w:szCs w:val="24"/>
                <w:lang w:val="en-US"/>
              </w:rPr>
            </w:pPr>
            <w:r>
              <w:rPr>
                <w:b/>
                <w:sz w:val="24"/>
                <w:szCs w:val="24"/>
              </w:rPr>
              <w:t>Юридический адрес:</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vAlign w:val="center"/>
          </w:tcPr>
          <w:p>
            <w:pPr>
              <w:pStyle w:val="Normal"/>
              <w:spacing w:lineRule="auto" w:line="276"/>
              <w:ind w:hanging="0"/>
              <w:jc w:val="left"/>
              <w:rPr>
                <w:sz w:val="24"/>
                <w:szCs w:val="24"/>
              </w:rPr>
            </w:pPr>
            <w:r>
              <w:rPr>
                <w:sz w:val="24"/>
                <w:szCs w:val="24"/>
              </w:rPr>
              <w:t>117246, г. Москва, Научный проезд, д. 8, стр. 1, пом. XIX, комн. №14-17</w:t>
            </w:r>
          </w:p>
        </w:tc>
      </w:tr>
      <w:tr>
        <w:trPr>
          <w:trHeight w:val="153"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tcPr>
          <w:p>
            <w:pPr>
              <w:pStyle w:val="Normal"/>
              <w:suppressAutoHyphens w:val="true"/>
              <w:spacing w:lineRule="auto" w:line="276"/>
              <w:ind w:hanging="0"/>
              <w:jc w:val="left"/>
              <w:rPr>
                <w:b/>
                <w:b/>
                <w:sz w:val="24"/>
                <w:szCs w:val="24"/>
              </w:rPr>
            </w:pPr>
            <w:r>
              <w:rPr>
                <w:b/>
                <w:sz w:val="24"/>
                <w:szCs w:val="24"/>
              </w:rPr>
              <w:t>Фактический адрес:</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vAlign w:val="center"/>
          </w:tcPr>
          <w:p>
            <w:pPr>
              <w:pStyle w:val="Normal"/>
              <w:spacing w:lineRule="auto" w:line="276"/>
              <w:ind w:hanging="0"/>
              <w:jc w:val="left"/>
              <w:rPr>
                <w:sz w:val="24"/>
                <w:szCs w:val="24"/>
              </w:rPr>
            </w:pPr>
            <w:r>
              <w:rPr>
                <w:sz w:val="24"/>
                <w:szCs w:val="24"/>
              </w:rPr>
              <w:t>115054, г. Москва, ул. Дубининская, д.33Б</w:t>
            </w:r>
          </w:p>
        </w:tc>
      </w:tr>
      <w:tr>
        <w:trPr>
          <w:trHeight w:val="289"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tcPr>
          <w:p>
            <w:pPr>
              <w:pStyle w:val="Normal"/>
              <w:suppressAutoHyphens w:val="true"/>
              <w:spacing w:lineRule="auto" w:line="276"/>
              <w:ind w:hanging="0"/>
              <w:jc w:val="left"/>
              <w:rPr>
                <w:b/>
                <w:b/>
                <w:sz w:val="24"/>
                <w:szCs w:val="24"/>
              </w:rPr>
            </w:pPr>
            <w:r>
              <w:rPr>
                <w:b/>
                <w:sz w:val="24"/>
                <w:szCs w:val="24"/>
              </w:rPr>
              <w:t>Телефон/факс</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tcPr>
          <w:p>
            <w:pPr>
              <w:pStyle w:val="Normal"/>
              <w:spacing w:lineRule="auto" w:line="276"/>
              <w:ind w:hanging="0"/>
              <w:rPr>
                <w:sz w:val="24"/>
                <w:szCs w:val="24"/>
              </w:rPr>
            </w:pPr>
            <w:r>
              <w:rPr>
                <w:sz w:val="24"/>
                <w:szCs w:val="24"/>
              </w:rPr>
              <w:t>(495) 782-17-08/(495) 782-17-01</w:t>
            </w:r>
          </w:p>
        </w:tc>
      </w:tr>
      <w:tr>
        <w:trPr>
          <w:trHeight w:val="412"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tcPr>
          <w:p>
            <w:pPr>
              <w:pStyle w:val="Normal"/>
              <w:suppressAutoHyphens w:val="true"/>
              <w:spacing w:lineRule="auto" w:line="276"/>
              <w:ind w:hanging="0"/>
              <w:jc w:val="left"/>
              <w:rPr>
                <w:b/>
                <w:b/>
                <w:sz w:val="24"/>
                <w:szCs w:val="24"/>
              </w:rPr>
            </w:pPr>
            <w:r>
              <w:rPr>
                <w:b/>
                <w:sz w:val="24"/>
                <w:szCs w:val="24"/>
              </w:rPr>
              <w:t>Эл. почта:</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tcPr>
          <w:p>
            <w:pPr>
              <w:pStyle w:val="Normal"/>
              <w:suppressAutoHyphens w:val="true"/>
              <w:spacing w:lineRule="auto" w:line="276"/>
              <w:ind w:hanging="0"/>
              <w:rPr/>
            </w:pPr>
            <w:hyperlink r:id="rId4">
              <w:r>
                <w:rPr>
                  <w:webHidden/>
                  <w:rStyle w:val="Style6"/>
                  <w:color w:val="0000FF"/>
                  <w:sz w:val="24"/>
                  <w:szCs w:val="24"/>
                  <w:u w:val="single"/>
                </w:rPr>
                <w:t>info@prommashtest.ru</w:t>
              </w:r>
            </w:hyperlink>
          </w:p>
        </w:tc>
      </w:tr>
      <w:tr>
        <w:trPr>
          <w:trHeight w:val="412"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vAlign w:val="center"/>
          </w:tcPr>
          <w:p>
            <w:pPr>
              <w:pStyle w:val="Normal"/>
              <w:spacing w:lineRule="auto" w:line="276"/>
              <w:ind w:hanging="0"/>
              <w:jc w:val="left"/>
              <w:rPr>
                <w:b/>
                <w:b/>
                <w:sz w:val="24"/>
                <w:szCs w:val="24"/>
              </w:rPr>
            </w:pPr>
            <w:r>
              <w:rPr>
                <w:b/>
                <w:sz w:val="24"/>
                <w:szCs w:val="24"/>
              </w:rPr>
              <w:t>ИНН</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tcPr>
          <w:p>
            <w:pPr>
              <w:pStyle w:val="Normal"/>
              <w:spacing w:lineRule="auto" w:line="276"/>
              <w:ind w:hanging="0"/>
              <w:jc w:val="left"/>
              <w:rPr>
                <w:sz w:val="24"/>
                <w:szCs w:val="24"/>
              </w:rPr>
            </w:pPr>
            <w:r>
              <w:rPr>
                <w:sz w:val="24"/>
                <w:szCs w:val="24"/>
              </w:rPr>
              <w:t>5029124262</w:t>
            </w:r>
          </w:p>
        </w:tc>
      </w:tr>
      <w:tr>
        <w:trPr>
          <w:trHeight w:val="412"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vAlign w:val="center"/>
          </w:tcPr>
          <w:p>
            <w:pPr>
              <w:pStyle w:val="Normal"/>
              <w:spacing w:lineRule="auto" w:line="276"/>
              <w:ind w:hanging="0"/>
              <w:jc w:val="left"/>
              <w:rPr>
                <w:b/>
                <w:b/>
                <w:sz w:val="24"/>
                <w:szCs w:val="24"/>
              </w:rPr>
            </w:pPr>
            <w:r>
              <w:rPr>
                <w:b/>
                <w:sz w:val="24"/>
                <w:szCs w:val="24"/>
              </w:rPr>
              <w:t>ОГРН</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tcPr>
          <w:p>
            <w:pPr>
              <w:pStyle w:val="Normal"/>
              <w:spacing w:lineRule="auto" w:line="276"/>
              <w:ind w:hanging="0"/>
              <w:jc w:val="left"/>
              <w:rPr>
                <w:sz w:val="24"/>
                <w:szCs w:val="24"/>
              </w:rPr>
            </w:pPr>
            <w:r>
              <w:rPr>
                <w:sz w:val="24"/>
                <w:szCs w:val="24"/>
              </w:rPr>
              <w:t xml:space="preserve">1095029001792 </w:t>
            </w:r>
          </w:p>
        </w:tc>
      </w:tr>
      <w:tr>
        <w:trPr>
          <w:trHeight w:val="412"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tcPr>
          <w:p>
            <w:pPr>
              <w:pStyle w:val="Normal"/>
              <w:suppressAutoHyphens w:val="true"/>
              <w:spacing w:lineRule="auto" w:line="276"/>
              <w:ind w:hanging="0"/>
              <w:jc w:val="left"/>
              <w:rPr>
                <w:b/>
                <w:b/>
                <w:sz w:val="24"/>
                <w:szCs w:val="24"/>
              </w:rPr>
            </w:pPr>
            <w:r>
              <w:rPr>
                <w:b/>
                <w:sz w:val="24"/>
                <w:szCs w:val="24"/>
              </w:rPr>
              <w:t>Лицензии на осуществление деятельности по проведению экспертизы промышленной безопасности</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tcPr>
          <w:p>
            <w:pPr>
              <w:pStyle w:val="Normal"/>
              <w:suppressAutoHyphens w:val="true"/>
              <w:spacing w:lineRule="auto" w:line="276"/>
              <w:ind w:hanging="0"/>
              <w:rPr>
                <w:sz w:val="24"/>
                <w:szCs w:val="24"/>
              </w:rPr>
            </w:pPr>
            <w:r>
              <w:rPr>
                <w:sz w:val="24"/>
                <w:szCs w:val="24"/>
              </w:rPr>
              <w:t>ООО «ПРОММАШ ТЕСТ» имеет лицензию: № ДЭ-00–011415  на  осуществление деятельности по проведению экспертизы промышленной безопасности (проведение экспертизы промышленной безопасности технических устройств, применяемых на опасном производственном объекте, в случаях, установленных статьей 7 Федерального закона «О промышленной безопасности опасных производственных объектов»; проведение экспертизы промышленной безопасности зданий и сооружений на опасном производственном объекте, предназначенных для осуществления технологических процессов, хранения сырья или продукции, перемещения людей и грузов, локализации и ликвидации последствий аварий), выданную 09 апреля 2010 года № 146-лп, переоформленную 12.08.2016 г. № 692-лп, Федеральной службой по экологическому, технологическому и атомному надзору. Срок действия бессрочно.</w:t>
            </w:r>
          </w:p>
        </w:tc>
      </w:tr>
      <w:tr>
        <w:trPr>
          <w:trHeight w:val="412" w:hRule="atLeast"/>
        </w:trPr>
        <w:tc>
          <w:tcPr>
            <w:tcW w:w="2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themeFill="background1" w:val="clear"/>
            <w:tcMar>
              <w:left w:w="108" w:type="dxa"/>
            </w:tcMar>
          </w:tcPr>
          <w:p>
            <w:pPr>
              <w:pStyle w:val="Normal"/>
              <w:spacing w:lineRule="auto" w:line="276"/>
              <w:ind w:hanging="0"/>
              <w:jc w:val="left"/>
              <w:rPr>
                <w:b/>
                <w:b/>
                <w:sz w:val="24"/>
                <w:szCs w:val="24"/>
              </w:rPr>
            </w:pPr>
            <w:r>
              <w:rPr>
                <w:b/>
                <w:sz w:val="24"/>
                <w:szCs w:val="24"/>
              </w:rPr>
              <w:t>Свидетельство об аттестации лаборатории неразрушающего контроля</w:t>
            </w:r>
          </w:p>
        </w:tc>
        <w:tc>
          <w:tcPr>
            <w:tcW w:w="6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108" w:type="dxa"/>
            </w:tcMar>
          </w:tcPr>
          <w:p>
            <w:pPr>
              <w:pStyle w:val="Normal"/>
              <w:suppressAutoHyphens w:val="true"/>
              <w:spacing w:lineRule="auto" w:line="276"/>
              <w:ind w:hanging="0"/>
              <w:rPr>
                <w:sz w:val="24"/>
                <w:szCs w:val="24"/>
              </w:rPr>
            </w:pPr>
            <w:r>
              <w:rPr>
                <w:sz w:val="24"/>
                <w:szCs w:val="24"/>
              </w:rPr>
              <w:t>Свидетельство № 89А011527 от 22.04.2016 г.</w:t>
            </w:r>
          </w:p>
          <w:p>
            <w:pPr>
              <w:pStyle w:val="Normal"/>
              <w:suppressAutoHyphens w:val="true"/>
              <w:spacing w:lineRule="auto" w:line="276"/>
              <w:ind w:hanging="0"/>
              <w:rPr>
                <w:sz w:val="24"/>
                <w:szCs w:val="24"/>
                <w:highlight w:val="magenta"/>
              </w:rPr>
            </w:pPr>
            <w:r>
              <w:rPr>
                <w:sz w:val="24"/>
                <w:szCs w:val="24"/>
              </w:rPr>
              <w:t>(замена свидетельства № 89А011502 от 12.02.2016 г. в связи с расширением области аттестации)</w:t>
            </w:r>
          </w:p>
        </w:tc>
      </w:tr>
    </w:tbl>
    <w:p>
      <w:pPr>
        <w:pStyle w:val="Normal"/>
        <w:spacing w:lineRule="auto" w:line="360"/>
        <w:ind w:firstLine="425"/>
        <w:rPr>
          <w:sz w:val="24"/>
          <w:szCs w:val="24"/>
        </w:rPr>
      </w:pPr>
      <w:r>
        <w:rPr>
          <w:sz w:val="24"/>
          <w:szCs w:val="24"/>
        </w:rPr>
      </w:r>
    </w:p>
    <w:p>
      <w:pPr>
        <w:pStyle w:val="Normal"/>
        <w:spacing w:lineRule="auto" w:line="360"/>
        <w:ind w:firstLine="425"/>
        <w:rPr>
          <w:sz w:val="24"/>
          <w:szCs w:val="24"/>
        </w:rPr>
      </w:pPr>
      <w:r>
        <w:rPr>
          <w:sz w:val="24"/>
          <w:szCs w:val="24"/>
        </w:rPr>
        <w:t>Копия лицензии на деятельность по проведению экспертизы промышленной безопасности ООО «ПРОММАШ ТЕСТ», копия свидетельства об аттестации лаборатории ООО «ПРОММАШ ТЕСТ», приведены в Приложении Б к настоящему заключению.</w:t>
      </w:r>
    </w:p>
    <w:p>
      <w:pPr>
        <w:pStyle w:val="Normal"/>
        <w:spacing w:lineRule="auto" w:line="360"/>
        <w:ind w:firstLine="425"/>
        <w:rPr>
          <w:sz w:val="24"/>
          <w:szCs w:val="24"/>
        </w:rPr>
      </w:pPr>
      <w:r>
        <w:rPr>
          <w:sz w:val="24"/>
          <w:szCs w:val="24"/>
        </w:rPr>
      </w:r>
    </w:p>
    <w:p>
      <w:pPr>
        <w:pStyle w:val="2"/>
        <w:numPr>
          <w:ilvl w:val="0"/>
          <w:numId w:val="4"/>
        </w:numPr>
        <w:rPr/>
      </w:pPr>
      <w:bookmarkStart w:id="33" w:name="_Toc469261953"/>
      <w:bookmarkStart w:id="34" w:name="_Toc436035253"/>
      <w:bookmarkStart w:id="35" w:name="_Toc434929403"/>
      <w:bookmarkStart w:id="36" w:name="_Toc434929254"/>
      <w:bookmarkStart w:id="37" w:name="_Toc434851480"/>
      <w:bookmarkStart w:id="38" w:name="_Toc434851374"/>
      <w:bookmarkStart w:id="39" w:name="_Toc428977932"/>
      <w:r>
        <w:rPr/>
        <w:t>Сведения об экспертах и специалистах</w:t>
      </w:r>
      <w:bookmarkEnd w:id="34"/>
      <w:bookmarkEnd w:id="35"/>
      <w:bookmarkEnd w:id="36"/>
      <w:bookmarkEnd w:id="37"/>
      <w:bookmarkEnd w:id="38"/>
      <w:bookmarkEnd w:id="39"/>
      <w:bookmarkEnd w:id="33"/>
      <w:r>
        <w:rPr/>
        <w:t>.</w:t>
      </w:r>
    </w:p>
    <w:p>
      <w:pPr>
        <w:pStyle w:val="Normal"/>
        <w:spacing w:lineRule="auto" w:line="360"/>
        <w:ind w:firstLine="425"/>
        <w:rPr>
          <w:sz w:val="24"/>
          <w:szCs w:val="24"/>
        </w:rPr>
      </w:pPr>
      <w:r>
        <w:rPr>
          <w:sz w:val="24"/>
          <w:szCs w:val="24"/>
        </w:rPr>
        <w:t>Для проведения данной экспертизы промышленной безопасности приказом № 87127/2 от 05.12.2016 г. (Приложение Б) по экспертной организации ООО «ПРОММАШ ТЕСТ» назначен эксперт Целуев Е.М.</w:t>
      </w:r>
    </w:p>
    <w:p>
      <w:pPr>
        <w:pStyle w:val="ListParagraph"/>
        <w:numPr>
          <w:ilvl w:val="0"/>
          <w:numId w:val="3"/>
        </w:numPr>
        <w:spacing w:lineRule="auto" w:line="360"/>
        <w:ind w:left="0" w:firstLine="425"/>
        <w:jc w:val="right"/>
        <w:rPr>
          <w:color w:val="000000"/>
          <w:sz w:val="24"/>
          <w:szCs w:val="24"/>
        </w:rPr>
      </w:pPr>
      <w:r>
        <w:rPr>
          <w:color w:val="000000"/>
          <w:sz w:val="24"/>
          <w:szCs w:val="24"/>
        </w:rPr>
      </w:r>
    </w:p>
    <w:p>
      <w:pPr>
        <w:pStyle w:val="ListParagraph"/>
        <w:spacing w:lineRule="auto" w:line="360"/>
        <w:ind w:left="4472" w:hanging="0"/>
        <w:rPr>
          <w:sz w:val="24"/>
          <w:szCs w:val="24"/>
        </w:rPr>
      </w:pPr>
      <w:r>
        <w:rPr>
          <w:sz w:val="24"/>
          <w:szCs w:val="24"/>
        </w:rPr>
        <w:t>Сведения об эксперте:</w:t>
      </w:r>
    </w:p>
    <w:tbl>
      <w:tblPr>
        <w:tblW w:w="10204" w:type="dxa"/>
        <w:jc w:val="left"/>
        <w:tblInd w:w="5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52" w:type="dxa"/>
          <w:bottom w:w="0" w:type="dxa"/>
          <w:right w:w="57" w:type="dxa"/>
        </w:tblCellMar>
        <w:tblLook w:val="04a0" w:noVBand="1" w:noHBand="0" w:lastColumn="0" w:firstColumn="1" w:lastRow="0" w:firstRow="1"/>
      </w:tblPr>
      <w:tblGrid>
        <w:gridCol w:w="2258"/>
        <w:gridCol w:w="1984"/>
        <w:gridCol w:w="1844"/>
        <w:gridCol w:w="2410"/>
        <w:gridCol w:w="1708"/>
      </w:tblGrid>
      <w:tr>
        <w:trPr>
          <w:trHeight w:val="1" w:hRule="atLeast"/>
        </w:trPr>
        <w:tc>
          <w:tcPr>
            <w:tcW w:w="22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jc w:val="center"/>
              <w:rPr>
                <w:sz w:val="24"/>
                <w:szCs w:val="24"/>
              </w:rPr>
            </w:pPr>
            <w:r>
              <w:rPr>
                <w:b/>
                <w:bCs/>
                <w:sz w:val="24"/>
                <w:szCs w:val="24"/>
              </w:rPr>
              <w:t>Фамилия</w:t>
            </w:r>
          </w:p>
          <w:p>
            <w:pPr>
              <w:pStyle w:val="Normal"/>
              <w:spacing w:before="0" w:after="0"/>
              <w:ind w:hanging="0"/>
              <w:contextualSpacing/>
              <w:jc w:val="center"/>
              <w:rPr>
                <w:sz w:val="24"/>
                <w:szCs w:val="24"/>
              </w:rPr>
            </w:pPr>
            <w:r>
              <w:rPr>
                <w:b/>
                <w:bCs/>
                <w:sz w:val="24"/>
                <w:szCs w:val="24"/>
              </w:rPr>
              <w:t>Имя</w:t>
            </w:r>
          </w:p>
          <w:p>
            <w:pPr>
              <w:pStyle w:val="Normal"/>
              <w:spacing w:before="0" w:after="0"/>
              <w:ind w:hanging="0"/>
              <w:contextualSpacing/>
              <w:jc w:val="center"/>
              <w:rPr>
                <w:sz w:val="24"/>
                <w:szCs w:val="24"/>
              </w:rPr>
            </w:pPr>
            <w:r>
              <w:rPr>
                <w:b/>
                <w:bCs/>
                <w:sz w:val="24"/>
                <w:szCs w:val="24"/>
              </w:rPr>
              <w:t>Отчество</w:t>
            </w:r>
          </w:p>
        </w:tc>
        <w:tc>
          <w:tcPr>
            <w:tcW w:w="198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jc w:val="center"/>
              <w:rPr>
                <w:sz w:val="24"/>
                <w:szCs w:val="24"/>
              </w:rPr>
            </w:pPr>
            <w:r>
              <w:rPr>
                <w:b/>
                <w:bCs/>
                <w:sz w:val="24"/>
                <w:szCs w:val="24"/>
              </w:rPr>
              <w:t>Область аттестации</w:t>
            </w:r>
          </w:p>
        </w:tc>
        <w:tc>
          <w:tcPr>
            <w:tcW w:w="18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jc w:val="center"/>
              <w:rPr>
                <w:sz w:val="24"/>
                <w:szCs w:val="24"/>
              </w:rPr>
            </w:pPr>
            <w:r>
              <w:rPr>
                <w:b/>
                <w:bCs/>
                <w:sz w:val="24"/>
                <w:szCs w:val="24"/>
              </w:rPr>
              <w:t xml:space="preserve">№ </w:t>
            </w:r>
            <w:r>
              <w:rPr>
                <w:b/>
                <w:bCs/>
                <w:sz w:val="24"/>
                <w:szCs w:val="24"/>
              </w:rPr>
              <w:t>протокола</w:t>
            </w:r>
          </w:p>
        </w:tc>
        <w:tc>
          <w:tcPr>
            <w:tcW w:w="24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jc w:val="center"/>
              <w:rPr>
                <w:sz w:val="24"/>
                <w:szCs w:val="24"/>
              </w:rPr>
            </w:pPr>
            <w:r>
              <w:rPr>
                <w:b/>
                <w:bCs/>
                <w:sz w:val="24"/>
                <w:szCs w:val="24"/>
              </w:rPr>
              <w:t>Выдано</w:t>
            </w:r>
          </w:p>
        </w:tc>
        <w:tc>
          <w:tcPr>
            <w:tcW w:w="1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jc w:val="center"/>
              <w:rPr>
                <w:sz w:val="24"/>
                <w:szCs w:val="24"/>
              </w:rPr>
            </w:pPr>
            <w:r>
              <w:rPr>
                <w:b/>
                <w:bCs/>
                <w:sz w:val="24"/>
                <w:szCs w:val="24"/>
              </w:rPr>
              <w:t xml:space="preserve">Срок действия </w:t>
            </w:r>
          </w:p>
        </w:tc>
      </w:tr>
      <w:tr>
        <w:trPr>
          <w:trHeight w:val="828" w:hRule="atLeast"/>
        </w:trPr>
        <w:tc>
          <w:tcPr>
            <w:tcW w:w="2258"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jc w:val="left"/>
              <w:rPr>
                <w:b/>
                <w:b/>
                <w:bCs/>
                <w:sz w:val="24"/>
                <w:szCs w:val="24"/>
              </w:rPr>
            </w:pPr>
            <w:r>
              <w:rPr>
                <w:b/>
                <w:bCs/>
                <w:sz w:val="24"/>
                <w:szCs w:val="24"/>
              </w:rPr>
              <w:t xml:space="preserve">Целуев </w:t>
            </w:r>
          </w:p>
          <w:p>
            <w:pPr>
              <w:pStyle w:val="Normal"/>
              <w:spacing w:before="0" w:after="0"/>
              <w:ind w:hanging="0"/>
              <w:contextualSpacing/>
              <w:jc w:val="left"/>
              <w:rPr>
                <w:sz w:val="24"/>
                <w:szCs w:val="24"/>
              </w:rPr>
            </w:pPr>
            <w:r>
              <w:rPr>
                <w:b/>
                <w:bCs/>
                <w:sz w:val="24"/>
                <w:szCs w:val="24"/>
              </w:rPr>
              <w:t>Евгений Михайлович</w:t>
            </w:r>
          </w:p>
          <w:p>
            <w:pPr>
              <w:pStyle w:val="Normal"/>
              <w:spacing w:before="0" w:after="0"/>
              <w:ind w:hanging="0"/>
              <w:contextualSpacing/>
              <w:jc w:val="left"/>
              <w:rPr>
                <w:sz w:val="24"/>
                <w:szCs w:val="24"/>
              </w:rPr>
            </w:pPr>
            <w:r>
              <w:rPr>
                <w:sz w:val="24"/>
                <w:szCs w:val="24"/>
              </w:rPr>
              <w:t>(диплом о высшем образовании</w:t>
            </w:r>
          </w:p>
          <w:p>
            <w:pPr>
              <w:pStyle w:val="Normal"/>
              <w:spacing w:before="0" w:after="0"/>
              <w:ind w:hanging="0"/>
              <w:contextualSpacing/>
              <w:jc w:val="left"/>
              <w:rPr>
                <w:sz w:val="24"/>
                <w:szCs w:val="24"/>
              </w:rPr>
            </w:pPr>
            <w:r>
              <w:rPr>
                <w:sz w:val="24"/>
                <w:szCs w:val="24"/>
              </w:rPr>
              <w:t xml:space="preserve">№ </w:t>
            </w:r>
            <w:r>
              <w:rPr>
                <w:sz w:val="24"/>
                <w:szCs w:val="24"/>
              </w:rPr>
              <w:t xml:space="preserve">ВСГ 1837139 от 25.06.2007 г.). </w:t>
            </w:r>
          </w:p>
          <w:p>
            <w:pPr>
              <w:pStyle w:val="Normal"/>
              <w:spacing w:before="0" w:after="0"/>
              <w:ind w:hanging="0"/>
              <w:contextualSpacing/>
              <w:jc w:val="left"/>
              <w:rPr>
                <w:b/>
                <w:b/>
                <w:bCs/>
                <w:sz w:val="24"/>
                <w:szCs w:val="24"/>
              </w:rPr>
            </w:pPr>
            <w:r>
              <w:rPr>
                <w:sz w:val="24"/>
                <w:szCs w:val="24"/>
              </w:rPr>
              <w:t>Стаж работы – 5 лет</w:t>
            </w:r>
          </w:p>
        </w:tc>
        <w:tc>
          <w:tcPr>
            <w:tcW w:w="198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rPr>
                <w:sz w:val="24"/>
                <w:szCs w:val="24"/>
              </w:rPr>
            </w:pPr>
            <w:r>
              <w:rPr>
                <w:sz w:val="24"/>
                <w:szCs w:val="24"/>
              </w:rPr>
              <w:t>А1, Б4.1, Б4.3, Б4.4, Б4.5, Б11.1, Б11.2, Б11.3</w:t>
            </w:r>
          </w:p>
        </w:tc>
        <w:tc>
          <w:tcPr>
            <w:tcW w:w="18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rPr>
                <w:sz w:val="24"/>
                <w:szCs w:val="24"/>
              </w:rPr>
            </w:pPr>
            <w:r>
              <w:rPr>
                <w:sz w:val="24"/>
                <w:szCs w:val="24"/>
              </w:rPr>
              <w:t xml:space="preserve">№ </w:t>
            </w:r>
            <w:r>
              <w:rPr>
                <w:sz w:val="24"/>
                <w:szCs w:val="24"/>
              </w:rPr>
              <w:t>78</w:t>
            </w:r>
          </w:p>
        </w:tc>
        <w:tc>
          <w:tcPr>
            <w:tcW w:w="24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rPr>
                <w:sz w:val="24"/>
                <w:szCs w:val="24"/>
              </w:rPr>
            </w:pPr>
            <w:r>
              <w:rPr>
                <w:sz w:val="24"/>
                <w:szCs w:val="24"/>
              </w:rPr>
              <w:t>Аттестационная комиссия ООО «ПРОММАШ ТЕСТ»</w:t>
            </w:r>
          </w:p>
        </w:tc>
        <w:tc>
          <w:tcPr>
            <w:tcW w:w="1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rPr>
                <w:sz w:val="24"/>
                <w:szCs w:val="24"/>
              </w:rPr>
            </w:pPr>
            <w:r>
              <w:rPr>
                <w:sz w:val="24"/>
                <w:szCs w:val="24"/>
              </w:rPr>
              <w:t xml:space="preserve">от 22.08.2016 г. </w:t>
            </w:r>
          </w:p>
        </w:tc>
      </w:tr>
      <w:tr>
        <w:trPr>
          <w:trHeight w:val="1314" w:hRule="atLeast"/>
        </w:trPr>
        <w:tc>
          <w:tcPr>
            <w:tcW w:w="2258"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0" w:type="dxa"/>
              <w:right w:w="0" w:type="dxa"/>
            </w:tcMar>
            <w:vAlign w:val="center"/>
          </w:tcPr>
          <w:p>
            <w:pPr>
              <w:pStyle w:val="Normal"/>
              <w:spacing w:before="0" w:after="0"/>
              <w:ind w:hanging="0"/>
              <w:contextualSpacing/>
              <w:jc w:val="left"/>
              <w:rPr>
                <w:sz w:val="24"/>
                <w:szCs w:val="24"/>
              </w:rPr>
            </w:pPr>
            <w:r>
              <w:rPr>
                <w:sz w:val="24"/>
                <w:szCs w:val="24"/>
              </w:rPr>
            </w:r>
          </w:p>
        </w:tc>
        <w:tc>
          <w:tcPr>
            <w:tcW w:w="198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rPr>
                <w:sz w:val="24"/>
                <w:szCs w:val="24"/>
              </w:rPr>
            </w:pPr>
            <w:r>
              <w:rPr>
                <w:sz w:val="24"/>
                <w:szCs w:val="24"/>
              </w:rPr>
              <w:t>Эксперт в области промышленной безопасности – Э15ТУ, третьей категории</w:t>
            </w:r>
          </w:p>
        </w:tc>
        <w:tc>
          <w:tcPr>
            <w:tcW w:w="18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rPr>
                <w:sz w:val="24"/>
                <w:szCs w:val="24"/>
              </w:rPr>
            </w:pPr>
            <w:r>
              <w:rPr>
                <w:sz w:val="24"/>
                <w:szCs w:val="24"/>
              </w:rPr>
              <w:t>АЭ.16.01522.006</w:t>
            </w:r>
          </w:p>
        </w:tc>
        <w:tc>
          <w:tcPr>
            <w:tcW w:w="241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rPr>
                <w:sz w:val="24"/>
                <w:szCs w:val="24"/>
              </w:rPr>
            </w:pPr>
            <w:r>
              <w:rPr>
                <w:sz w:val="24"/>
                <w:szCs w:val="24"/>
              </w:rPr>
              <w:t>Федеральной службой по экологическому, технологическому и атомному надзору (РОСТЕХНАДЗОР)</w:t>
            </w:r>
          </w:p>
        </w:tc>
        <w:tc>
          <w:tcPr>
            <w:tcW w:w="170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52" w:type="dxa"/>
            </w:tcMar>
            <w:vAlign w:val="center"/>
          </w:tcPr>
          <w:p>
            <w:pPr>
              <w:pStyle w:val="Normal"/>
              <w:spacing w:before="0" w:after="0"/>
              <w:ind w:hanging="0"/>
              <w:contextualSpacing/>
              <w:rPr>
                <w:sz w:val="24"/>
                <w:szCs w:val="24"/>
              </w:rPr>
            </w:pPr>
            <w:r>
              <w:rPr>
                <w:sz w:val="24"/>
                <w:szCs w:val="24"/>
              </w:rPr>
              <w:t xml:space="preserve">от 05.08.2016 г. </w:t>
            </w:r>
          </w:p>
          <w:p>
            <w:pPr>
              <w:pStyle w:val="Normal"/>
              <w:spacing w:before="0" w:after="0"/>
              <w:ind w:hanging="0"/>
              <w:contextualSpacing/>
              <w:rPr>
                <w:sz w:val="24"/>
                <w:szCs w:val="24"/>
              </w:rPr>
            </w:pPr>
            <w:r>
              <w:rPr>
                <w:sz w:val="24"/>
                <w:szCs w:val="24"/>
              </w:rPr>
              <w:t>до 05.08.2021 г.</w:t>
            </w:r>
          </w:p>
        </w:tc>
      </w:tr>
    </w:tbl>
    <w:p>
      <w:pPr>
        <w:pStyle w:val="Normal"/>
        <w:spacing w:lineRule="auto" w:line="360"/>
        <w:ind w:firstLine="425"/>
        <w:rPr>
          <w:i/>
          <w:i/>
          <w:color w:val="000000"/>
          <w:sz w:val="24"/>
          <w:szCs w:val="24"/>
        </w:rPr>
      </w:pPr>
      <w:r>
        <w:rPr>
          <w:i/>
          <w:color w:val="000000"/>
          <w:sz w:val="24"/>
          <w:szCs w:val="24"/>
        </w:rPr>
      </w:r>
    </w:p>
    <w:p>
      <w:pPr>
        <w:pStyle w:val="Normal"/>
        <w:spacing w:lineRule="auto" w:line="360"/>
        <w:ind w:firstLine="425"/>
        <w:rPr>
          <w:i/>
          <w:i/>
          <w:color w:val="000000"/>
          <w:sz w:val="24"/>
          <w:szCs w:val="24"/>
        </w:rPr>
      </w:pPr>
      <w:r>
        <w:rPr>
          <w:i/>
          <w:color w:val="000000"/>
          <w:sz w:val="24"/>
          <w:szCs w:val="24"/>
        </w:rPr>
        <w:t>Примечание: Копии удостоверения приведена в Приложении Б.</w:t>
      </w:r>
    </w:p>
    <w:p>
      <w:pPr>
        <w:pStyle w:val="ListParagraph"/>
        <w:numPr>
          <w:ilvl w:val="0"/>
          <w:numId w:val="3"/>
        </w:numPr>
        <w:spacing w:lineRule="auto" w:line="360"/>
        <w:ind w:left="0" w:firstLine="425"/>
        <w:jc w:val="right"/>
        <w:rPr>
          <w:color w:val="000000"/>
          <w:sz w:val="24"/>
          <w:szCs w:val="24"/>
        </w:rPr>
      </w:pPr>
      <w:r>
        <w:rPr>
          <w:color w:val="000000"/>
          <w:sz w:val="24"/>
          <w:szCs w:val="24"/>
        </w:rPr>
      </w:r>
    </w:p>
    <w:p>
      <w:pPr>
        <w:pStyle w:val="Normal"/>
        <w:spacing w:lineRule="auto" w:line="360"/>
        <w:ind w:firstLine="425"/>
        <w:jc w:val="center"/>
        <w:rPr>
          <w:sz w:val="24"/>
          <w:szCs w:val="24"/>
        </w:rPr>
      </w:pPr>
      <w:r>
        <w:rPr>
          <w:sz w:val="24"/>
          <w:szCs w:val="24"/>
        </w:rPr>
        <w:t>Сведения о специалистах неразрушающего контроля:</w:t>
      </w:r>
    </w:p>
    <w:tbl>
      <w:tblPr>
        <w:tblW w:w="9918"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52" w:type="dxa"/>
          <w:bottom w:w="0" w:type="dxa"/>
          <w:right w:w="57" w:type="dxa"/>
        </w:tblCellMar>
        <w:tblLook w:val="0000" w:noVBand="0" w:noHBand="0" w:lastColumn="0" w:firstColumn="0" w:lastRow="0" w:firstRow="0"/>
      </w:tblPr>
      <w:tblGrid>
        <w:gridCol w:w="2405"/>
        <w:gridCol w:w="1842"/>
        <w:gridCol w:w="2551"/>
        <w:gridCol w:w="3119"/>
      </w:tblGrid>
      <w:tr>
        <w:trPr>
          <w:trHeight w:val="1" w:hRule="atLeast"/>
        </w:trPr>
        <w:tc>
          <w:tcPr>
            <w:tcW w:w="2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center"/>
              <w:rPr>
                <w:b/>
                <w:b/>
                <w:sz w:val="24"/>
                <w:szCs w:val="24"/>
              </w:rPr>
            </w:pPr>
            <w:r>
              <w:rPr>
                <w:b/>
                <w:sz w:val="24"/>
                <w:szCs w:val="24"/>
              </w:rPr>
              <w:t>Выполненный</w:t>
            </w:r>
          </w:p>
          <w:p>
            <w:pPr>
              <w:pStyle w:val="Normal"/>
              <w:suppressAutoHyphens w:val="true"/>
              <w:spacing w:lineRule="auto" w:line="276"/>
              <w:ind w:hanging="0"/>
              <w:jc w:val="center"/>
              <w:rPr>
                <w:b/>
                <w:b/>
                <w:sz w:val="24"/>
                <w:szCs w:val="24"/>
              </w:rPr>
            </w:pPr>
            <w:r>
              <w:rPr>
                <w:b/>
                <w:sz w:val="24"/>
                <w:szCs w:val="24"/>
              </w:rPr>
              <w:t>контроль</w:t>
            </w:r>
          </w:p>
        </w:tc>
        <w:tc>
          <w:tcPr>
            <w:tcW w:w="1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center"/>
              <w:rPr>
                <w:b/>
                <w:b/>
                <w:sz w:val="24"/>
                <w:szCs w:val="24"/>
              </w:rPr>
            </w:pPr>
            <w:r>
              <w:rPr>
                <w:b/>
                <w:sz w:val="24"/>
                <w:szCs w:val="24"/>
              </w:rPr>
              <w:t>Фамилия</w:t>
            </w:r>
          </w:p>
          <w:p>
            <w:pPr>
              <w:pStyle w:val="Normal"/>
              <w:suppressAutoHyphens w:val="true"/>
              <w:spacing w:lineRule="auto" w:line="276"/>
              <w:ind w:hanging="0"/>
              <w:jc w:val="center"/>
              <w:rPr>
                <w:b/>
                <w:b/>
                <w:sz w:val="24"/>
                <w:szCs w:val="24"/>
              </w:rPr>
            </w:pPr>
            <w:r>
              <w:rPr>
                <w:b/>
                <w:sz w:val="24"/>
                <w:szCs w:val="24"/>
              </w:rPr>
              <w:t>Имя</w:t>
            </w:r>
          </w:p>
          <w:p>
            <w:pPr>
              <w:pStyle w:val="Normal"/>
              <w:suppressAutoHyphens w:val="true"/>
              <w:spacing w:lineRule="auto" w:line="276"/>
              <w:ind w:hanging="0"/>
              <w:jc w:val="center"/>
              <w:rPr>
                <w:b/>
                <w:b/>
                <w:sz w:val="24"/>
                <w:szCs w:val="24"/>
              </w:rPr>
            </w:pPr>
            <w:r>
              <w:rPr>
                <w:b/>
                <w:sz w:val="24"/>
                <w:szCs w:val="24"/>
              </w:rPr>
              <w:t>Отчество</w:t>
            </w:r>
          </w:p>
        </w:tc>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center"/>
              <w:rPr>
                <w:b/>
                <w:b/>
                <w:sz w:val="24"/>
                <w:szCs w:val="24"/>
                <w:lang w:val="en-US"/>
              </w:rPr>
            </w:pPr>
            <w:r>
              <w:rPr>
                <w:b/>
                <w:sz w:val="24"/>
                <w:szCs w:val="24"/>
                <w:lang w:val="en-US"/>
              </w:rPr>
              <w:t>Занимаемая должность,</w:t>
            </w:r>
            <w:r>
              <w:rPr>
                <w:b/>
                <w:sz w:val="24"/>
                <w:szCs w:val="24"/>
              </w:rPr>
              <w:t xml:space="preserve"> уровень квалификации</w:t>
            </w:r>
          </w:p>
        </w:tc>
        <w:tc>
          <w:tcPr>
            <w:tcW w:w="31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center"/>
              <w:rPr>
                <w:b/>
                <w:b/>
                <w:sz w:val="24"/>
                <w:szCs w:val="24"/>
              </w:rPr>
            </w:pPr>
            <w:r>
              <w:rPr>
                <w:b/>
                <w:sz w:val="24"/>
                <w:szCs w:val="24"/>
              </w:rPr>
              <w:t>Документы, подтверждающие квалификацию, срок действия</w:t>
            </w:r>
          </w:p>
        </w:tc>
      </w:tr>
      <w:tr>
        <w:trPr>
          <w:trHeight w:val="1" w:hRule="atLeast"/>
        </w:trPr>
        <w:tc>
          <w:tcPr>
            <w:tcW w:w="2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left"/>
              <w:rPr>
                <w:sz w:val="24"/>
                <w:szCs w:val="24"/>
              </w:rPr>
            </w:pPr>
            <w:r>
              <w:rPr>
                <w:sz w:val="24"/>
                <w:szCs w:val="24"/>
              </w:rPr>
              <w:t>Визуальный и измерительный контроль</w:t>
            </w:r>
          </w:p>
        </w:tc>
        <w:tc>
          <w:tcPr>
            <w:tcW w:w="1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left"/>
              <w:rPr>
                <w:b/>
                <w:b/>
                <w:sz w:val="24"/>
                <w:szCs w:val="24"/>
              </w:rPr>
            </w:pPr>
            <w:r>
              <w:rPr>
                <w:b/>
                <w:sz w:val="24"/>
                <w:szCs w:val="24"/>
              </w:rPr>
              <w:t>Кузнецов Сергей</w:t>
            </w:r>
          </w:p>
          <w:p>
            <w:pPr>
              <w:pStyle w:val="Normal"/>
              <w:suppressAutoHyphens w:val="true"/>
              <w:spacing w:lineRule="auto" w:line="276"/>
              <w:ind w:hanging="0"/>
              <w:jc w:val="left"/>
              <w:rPr>
                <w:sz w:val="24"/>
                <w:szCs w:val="24"/>
              </w:rPr>
            </w:pPr>
            <w:r>
              <w:rPr>
                <w:b/>
                <w:sz w:val="24"/>
                <w:szCs w:val="24"/>
              </w:rPr>
              <w:t>Владимирович</w:t>
            </w:r>
          </w:p>
        </w:tc>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Специалист, II уровень</w:t>
            </w:r>
          </w:p>
          <w:p>
            <w:pPr>
              <w:pStyle w:val="Normal"/>
              <w:suppressAutoHyphens w:val="true"/>
              <w:spacing w:lineRule="auto" w:line="276" w:before="0" w:after="0"/>
              <w:ind w:hanging="0"/>
              <w:contextualSpacing/>
              <w:jc w:val="left"/>
              <w:rPr>
                <w:sz w:val="24"/>
                <w:szCs w:val="24"/>
              </w:rPr>
            </w:pPr>
            <w:r>
              <w:rPr>
                <w:sz w:val="24"/>
                <w:szCs w:val="24"/>
              </w:rPr>
              <w:t>ВиК, ВД</w:t>
            </w:r>
          </w:p>
        </w:tc>
        <w:tc>
          <w:tcPr>
            <w:tcW w:w="31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before="0" w:after="0"/>
              <w:ind w:hanging="0"/>
              <w:contextualSpacing/>
              <w:jc w:val="left"/>
              <w:rPr>
                <w:sz w:val="24"/>
                <w:szCs w:val="24"/>
                <w:highlight w:val="green"/>
              </w:rPr>
            </w:pPr>
            <w:r>
              <w:rPr>
                <w:sz w:val="24"/>
                <w:szCs w:val="24"/>
                <w:highlight w:val="green"/>
              </w:rPr>
              <w:t>Удостоверение № 0034-28871-2016 от 22.04.2016 г.</w:t>
            </w:r>
          </w:p>
        </w:tc>
      </w:tr>
      <w:tr>
        <w:trPr>
          <w:trHeight w:val="1" w:hRule="atLeast"/>
        </w:trPr>
        <w:tc>
          <w:tcPr>
            <w:tcW w:w="2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left"/>
              <w:rPr>
                <w:sz w:val="24"/>
                <w:szCs w:val="24"/>
              </w:rPr>
            </w:pPr>
            <w:r>
              <w:rPr>
                <w:sz w:val="24"/>
                <w:szCs w:val="24"/>
              </w:rPr>
              <w:t>Тепловой контроль</w:t>
            </w:r>
          </w:p>
        </w:tc>
        <w:tc>
          <w:tcPr>
            <w:tcW w:w="1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left"/>
              <w:rPr>
                <w:b/>
                <w:b/>
                <w:sz w:val="24"/>
                <w:szCs w:val="24"/>
              </w:rPr>
            </w:pPr>
            <w:r>
              <w:rPr>
                <w:b/>
                <w:sz w:val="24"/>
                <w:szCs w:val="24"/>
              </w:rPr>
              <w:t xml:space="preserve">Долгая </w:t>
            </w:r>
          </w:p>
          <w:p>
            <w:pPr>
              <w:pStyle w:val="Normal"/>
              <w:suppressAutoHyphens w:val="true"/>
              <w:spacing w:lineRule="auto" w:line="276"/>
              <w:ind w:hanging="0"/>
              <w:jc w:val="left"/>
              <w:rPr>
                <w:b/>
                <w:b/>
                <w:sz w:val="24"/>
                <w:szCs w:val="24"/>
              </w:rPr>
            </w:pPr>
            <w:r>
              <w:rPr>
                <w:b/>
                <w:sz w:val="24"/>
                <w:szCs w:val="24"/>
              </w:rPr>
              <w:t>Юлия Викторовна</w:t>
            </w:r>
          </w:p>
        </w:tc>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Специалист, II уровень ТК</w:t>
            </w:r>
          </w:p>
        </w:tc>
        <w:tc>
          <w:tcPr>
            <w:tcW w:w="31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before="0" w:after="0"/>
              <w:ind w:hanging="0"/>
              <w:contextualSpacing/>
              <w:jc w:val="left"/>
              <w:rPr>
                <w:sz w:val="24"/>
                <w:szCs w:val="24"/>
                <w:highlight w:val="green"/>
              </w:rPr>
            </w:pPr>
            <w:r>
              <w:rPr>
                <w:sz w:val="24"/>
                <w:szCs w:val="24"/>
                <w:highlight w:val="green"/>
              </w:rPr>
              <w:t>Удостоверение № 0034-30487-2016 от 28.10.2016 г.</w:t>
            </w:r>
          </w:p>
        </w:tc>
      </w:tr>
      <w:tr>
        <w:trPr>
          <w:trHeight w:val="1" w:hRule="atLeast"/>
        </w:trPr>
        <w:tc>
          <w:tcPr>
            <w:tcW w:w="240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left"/>
              <w:rPr>
                <w:sz w:val="24"/>
                <w:szCs w:val="24"/>
              </w:rPr>
            </w:pPr>
            <w:r>
              <w:rPr>
                <w:sz w:val="24"/>
                <w:szCs w:val="24"/>
              </w:rPr>
              <w:t>Вибродиагностика</w:t>
            </w:r>
          </w:p>
        </w:tc>
        <w:tc>
          <w:tcPr>
            <w:tcW w:w="1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ind w:hanging="0"/>
              <w:jc w:val="left"/>
              <w:rPr>
                <w:b/>
                <w:b/>
                <w:sz w:val="24"/>
                <w:szCs w:val="24"/>
              </w:rPr>
            </w:pPr>
            <w:r>
              <w:rPr>
                <w:b/>
                <w:sz w:val="24"/>
                <w:szCs w:val="24"/>
              </w:rPr>
              <w:t>Басимов Дмитрий</w:t>
            </w:r>
          </w:p>
          <w:p>
            <w:pPr>
              <w:pStyle w:val="Normal"/>
              <w:suppressAutoHyphens w:val="true"/>
              <w:spacing w:lineRule="auto" w:line="276"/>
              <w:ind w:hanging="0"/>
              <w:jc w:val="left"/>
              <w:rPr>
                <w:sz w:val="24"/>
                <w:szCs w:val="24"/>
              </w:rPr>
            </w:pPr>
            <w:r>
              <w:rPr>
                <w:b/>
                <w:sz w:val="24"/>
                <w:szCs w:val="24"/>
              </w:rPr>
              <w:t>Фанилевич</w:t>
            </w:r>
          </w:p>
        </w:tc>
        <w:tc>
          <w:tcPr>
            <w:tcW w:w="25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Специалист, II уровень</w:t>
            </w:r>
          </w:p>
          <w:p>
            <w:pPr>
              <w:pStyle w:val="Normal"/>
              <w:suppressAutoHyphens w:val="true"/>
              <w:spacing w:lineRule="auto" w:line="276" w:before="0" w:after="0"/>
              <w:ind w:hanging="0"/>
              <w:contextualSpacing/>
              <w:jc w:val="left"/>
              <w:rPr>
                <w:sz w:val="24"/>
                <w:szCs w:val="24"/>
              </w:rPr>
            </w:pPr>
            <w:r>
              <w:rPr>
                <w:sz w:val="24"/>
                <w:szCs w:val="24"/>
              </w:rPr>
              <w:t>ВиК, УК, ВД</w:t>
            </w:r>
          </w:p>
        </w:tc>
        <w:tc>
          <w:tcPr>
            <w:tcW w:w="311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FFFFFF" w:val="clear"/>
            <w:tcMar>
              <w:left w:w="52" w:type="dxa"/>
            </w:tcMar>
            <w:vAlign w:val="center"/>
          </w:tcPr>
          <w:p>
            <w:pPr>
              <w:pStyle w:val="Normal"/>
              <w:suppressAutoHyphens w:val="true"/>
              <w:spacing w:lineRule="auto" w:line="276" w:before="0" w:after="0"/>
              <w:ind w:hanging="0"/>
              <w:contextualSpacing/>
              <w:jc w:val="left"/>
              <w:rPr>
                <w:sz w:val="24"/>
                <w:szCs w:val="24"/>
                <w:highlight w:val="green"/>
              </w:rPr>
            </w:pPr>
            <w:r>
              <w:rPr>
                <w:sz w:val="24"/>
                <w:szCs w:val="24"/>
                <w:highlight w:val="green"/>
              </w:rPr>
              <w:t>Удостоверение № 0034-28870-2016 от 22.04.2016 г.</w:t>
            </w:r>
          </w:p>
        </w:tc>
      </w:tr>
    </w:tbl>
    <w:p>
      <w:pPr>
        <w:pStyle w:val="Normal"/>
        <w:spacing w:lineRule="auto" w:line="360"/>
        <w:ind w:firstLine="425"/>
        <w:rPr>
          <w:i/>
          <w:i/>
          <w:color w:val="000000"/>
          <w:sz w:val="24"/>
          <w:szCs w:val="24"/>
        </w:rPr>
      </w:pPr>
      <w:r>
        <w:rPr>
          <w:i/>
          <w:color w:val="000000"/>
          <w:sz w:val="24"/>
          <w:szCs w:val="24"/>
        </w:rPr>
      </w:r>
    </w:p>
    <w:p>
      <w:pPr>
        <w:pStyle w:val="Normal"/>
        <w:spacing w:lineRule="auto" w:line="360"/>
        <w:ind w:firstLine="425"/>
        <w:rPr>
          <w:i/>
          <w:i/>
          <w:color w:val="000000"/>
          <w:sz w:val="24"/>
          <w:szCs w:val="24"/>
        </w:rPr>
      </w:pPr>
      <w:bookmarkStart w:id="40" w:name="_Toc428977934"/>
      <w:r>
        <w:rPr>
          <w:i/>
          <w:color w:val="000000"/>
          <w:sz w:val="24"/>
          <w:szCs w:val="24"/>
        </w:rPr>
        <w:t>Примечание: Копии удостоверений приведены в Приложении Б.</w:t>
      </w:r>
    </w:p>
    <w:p>
      <w:pPr>
        <w:pStyle w:val="Normal"/>
        <w:spacing w:lineRule="auto" w:line="360"/>
        <w:ind w:firstLine="425"/>
        <w:rPr>
          <w:i/>
          <w:i/>
          <w:color w:val="000000"/>
          <w:sz w:val="24"/>
          <w:szCs w:val="24"/>
        </w:rPr>
      </w:pPr>
      <w:r>
        <w:rPr>
          <w:i/>
          <w:color w:val="000000"/>
          <w:sz w:val="24"/>
          <w:szCs w:val="24"/>
        </w:rPr>
      </w:r>
    </w:p>
    <w:p>
      <w:pPr>
        <w:pStyle w:val="1"/>
        <w:keepNext/>
        <w:pageBreakBefore w:val="false"/>
        <w:numPr>
          <w:ilvl w:val="0"/>
          <w:numId w:val="2"/>
        </w:numPr>
        <w:suppressAutoHyphens w:val="false"/>
        <w:spacing w:before="0" w:afterAutospacing="0" w:after="0"/>
        <w:rPr>
          <w:caps w:val="false"/>
          <w:smallCaps w:val="false"/>
          <w:spacing w:val="0"/>
          <w:sz w:val="28"/>
          <w:szCs w:val="28"/>
        </w:rPr>
      </w:pPr>
      <w:bookmarkStart w:id="41" w:name="_Toc469261954"/>
      <w:bookmarkStart w:id="42" w:name="_Toc436035255"/>
      <w:bookmarkStart w:id="43" w:name="_Toc434929406"/>
      <w:bookmarkStart w:id="44" w:name="_Toc434929257"/>
      <w:bookmarkStart w:id="45" w:name="_Toc434851483"/>
      <w:bookmarkStart w:id="46" w:name="_Toc434851377"/>
      <w:bookmarkEnd w:id="40"/>
      <w:bookmarkEnd w:id="41"/>
      <w:bookmarkEnd w:id="42"/>
      <w:bookmarkEnd w:id="43"/>
      <w:bookmarkEnd w:id="44"/>
      <w:bookmarkEnd w:id="45"/>
      <w:bookmarkEnd w:id="46"/>
      <w:r>
        <w:rPr>
          <w:caps w:val="false"/>
          <w:smallCaps w:val="false"/>
          <w:spacing w:val="0"/>
          <w:sz w:val="28"/>
          <w:szCs w:val="28"/>
        </w:rPr>
        <w:t>ОБЩИЕ СВЕДЕНИЯ О ЗАКАЗЧИКЕ</w:t>
      </w:r>
    </w:p>
    <w:p>
      <w:pPr>
        <w:pStyle w:val="Style26"/>
        <w:spacing w:lineRule="auto" w:line="360"/>
        <w:rPr>
          <w:szCs w:val="24"/>
        </w:rPr>
      </w:pPr>
      <w:r>
        <w:rPr>
          <w:szCs w:val="24"/>
        </w:rPr>
      </w:r>
    </w:p>
    <w:p>
      <w:pPr>
        <w:pStyle w:val="Normal"/>
        <w:spacing w:lineRule="auto" w:line="360"/>
        <w:ind w:firstLine="425"/>
        <w:rPr>
          <w:rFonts w:eastAsia="Calibri"/>
          <w:sz w:val="24"/>
          <w:szCs w:val="24"/>
        </w:rPr>
      </w:pPr>
      <w:bookmarkStart w:id="47" w:name="_Toc248288879"/>
      <w:r>
        <w:rPr>
          <w:rFonts w:eastAsia="Calibri"/>
          <w:sz w:val="24"/>
          <w:szCs w:val="24"/>
        </w:rPr>
        <w:t>Сведения о Заказчике приведены в Таблице 5.</w:t>
      </w:r>
    </w:p>
    <w:p>
      <w:pPr>
        <w:pStyle w:val="ListParagraph"/>
        <w:numPr>
          <w:ilvl w:val="0"/>
          <w:numId w:val="3"/>
        </w:numPr>
        <w:spacing w:lineRule="auto" w:line="360"/>
        <w:ind w:left="0" w:firstLine="425"/>
        <w:jc w:val="right"/>
        <w:rPr>
          <w:color w:val="000000"/>
          <w:sz w:val="24"/>
          <w:szCs w:val="24"/>
        </w:rPr>
      </w:pPr>
      <w:r>
        <w:rPr>
          <w:color w:val="000000"/>
          <w:sz w:val="24"/>
          <w:szCs w:val="24"/>
        </w:rPr>
      </w:r>
    </w:p>
    <w:p>
      <w:pPr>
        <w:pStyle w:val="Normal"/>
        <w:spacing w:lineRule="auto" w:line="360"/>
        <w:ind w:left="4112" w:hanging="0"/>
        <w:rPr>
          <w:sz w:val="24"/>
          <w:szCs w:val="24"/>
        </w:rPr>
      </w:pPr>
      <w:r>
        <w:rPr>
          <w:sz w:val="24"/>
          <w:szCs w:val="24"/>
        </w:rPr>
        <w:t>Сведения о Заказчике:</w:t>
      </w:r>
    </w:p>
    <w:tbl>
      <w:tblPr>
        <w:tblW w:w="10061" w:type="dxa"/>
        <w:jc w:val="center"/>
        <w:tblInd w:w="0" w:type="dxa"/>
        <w:tblBorders>
          <w:top w:val="single" w:sz="2" w:space="0" w:color="000001"/>
          <w:left w:val="single" w:sz="2" w:space="0" w:color="000001"/>
          <w:bottom w:val="single" w:sz="2" w:space="0" w:color="000001"/>
          <w:right w:val="single" w:sz="2" w:space="0" w:color="000001"/>
          <w:insideH w:val="single" w:sz="2" w:space="0" w:color="000001"/>
          <w:insideV w:val="single" w:sz="2" w:space="0" w:color="000001"/>
        </w:tblBorders>
        <w:tblCellMar>
          <w:top w:w="0" w:type="dxa"/>
          <w:left w:w="53" w:type="dxa"/>
          <w:bottom w:w="0" w:type="dxa"/>
          <w:right w:w="57" w:type="dxa"/>
        </w:tblCellMar>
        <w:tblLook w:val="0000" w:noVBand="0" w:noHBand="0" w:lastColumn="0" w:firstColumn="0" w:lastRow="0" w:firstRow="0"/>
      </w:tblPr>
      <w:tblGrid>
        <w:gridCol w:w="2831"/>
        <w:gridCol w:w="7229"/>
      </w:tblGrid>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rPr>
              <w:t>Полное наименование:</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tcPr>
          <w:p>
            <w:pPr>
              <w:pStyle w:val="Normal"/>
              <w:suppressAutoHyphens w:val="true"/>
              <w:spacing w:lineRule="auto" w:line="360"/>
              <w:ind w:hanging="0"/>
              <w:jc w:val="left"/>
              <w:rPr>
                <w:sz w:val="24"/>
                <w:szCs w:val="24"/>
              </w:rPr>
            </w:pPr>
            <w:r>
              <w:rPr>
                <w:sz w:val="24"/>
                <w:szCs w:val="24"/>
              </w:rPr>
              <w:t>Общество с ограниченной ответственностью «Красногвардейский элеватор»</w:t>
            </w:r>
          </w:p>
        </w:tc>
      </w:tr>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rPr>
              <w:t>Краткое наименование:</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vAlign w:val="center"/>
          </w:tcPr>
          <w:p>
            <w:pPr>
              <w:pStyle w:val="Normal"/>
              <w:suppressAutoHyphens w:val="true"/>
              <w:snapToGrid w:val="false"/>
              <w:spacing w:lineRule="auto" w:line="360"/>
              <w:ind w:hanging="0"/>
              <w:jc w:val="left"/>
              <w:rPr>
                <w:sz w:val="24"/>
                <w:szCs w:val="24"/>
              </w:rPr>
            </w:pPr>
            <w:r>
              <w:rPr>
                <w:sz w:val="24"/>
                <w:szCs w:val="24"/>
              </w:rPr>
              <w:t xml:space="preserve">ООО «Красногвардейский элеватор» </w:t>
            </w:r>
          </w:p>
        </w:tc>
      </w:tr>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rPr>
              <w:t>ОГРН:</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vAlign w:val="center"/>
          </w:tcPr>
          <w:p>
            <w:pPr>
              <w:pStyle w:val="Normal"/>
              <w:suppressAutoHyphens w:val="true"/>
              <w:snapToGrid w:val="false"/>
              <w:spacing w:lineRule="auto" w:line="360"/>
              <w:ind w:hanging="0"/>
              <w:jc w:val="left"/>
              <w:rPr>
                <w:sz w:val="24"/>
                <w:szCs w:val="24"/>
              </w:rPr>
            </w:pPr>
            <w:r>
              <w:rPr>
                <w:sz w:val="24"/>
                <w:szCs w:val="24"/>
              </w:rPr>
              <w:t>1159102033507</w:t>
            </w:r>
          </w:p>
          <w:p>
            <w:pPr>
              <w:pStyle w:val="Normal"/>
              <w:suppressAutoHyphens w:val="true"/>
              <w:snapToGrid w:val="false"/>
              <w:spacing w:lineRule="auto" w:line="360"/>
              <w:ind w:hanging="0"/>
              <w:jc w:val="left"/>
              <w:rPr>
                <w:sz w:val="24"/>
                <w:szCs w:val="24"/>
              </w:rPr>
            </w:pPr>
            <w:r>
              <w:rPr>
                <w:sz w:val="24"/>
                <w:szCs w:val="24"/>
              </w:rPr>
              <w:t>Свидетельство: Серия 91, №000036600 от 22.01.2015 г., выдано Инспекцией федеральной налоговой службы по г. Симферополю</w:t>
            </w:r>
          </w:p>
        </w:tc>
      </w:tr>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rPr>
              <w:t>ИНН:</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vAlign w:val="center"/>
          </w:tcPr>
          <w:p>
            <w:pPr>
              <w:pStyle w:val="Normal"/>
              <w:suppressAutoHyphens w:val="true"/>
              <w:snapToGrid w:val="false"/>
              <w:spacing w:lineRule="auto" w:line="360"/>
              <w:ind w:hanging="0"/>
              <w:jc w:val="left"/>
              <w:rPr>
                <w:sz w:val="24"/>
                <w:szCs w:val="24"/>
              </w:rPr>
            </w:pPr>
            <w:r>
              <w:rPr>
                <w:sz w:val="24"/>
                <w:szCs w:val="24"/>
              </w:rPr>
              <w:t>9105010531</w:t>
            </w:r>
          </w:p>
        </w:tc>
      </w:tr>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rPr>
              <w:t>Адрес места нахождения (юридический):</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tcPr>
          <w:p>
            <w:pPr>
              <w:pStyle w:val="Normal"/>
              <w:suppressAutoHyphens w:val="true"/>
              <w:snapToGrid w:val="false"/>
              <w:spacing w:lineRule="auto" w:line="360"/>
              <w:ind w:hanging="0"/>
              <w:jc w:val="left"/>
              <w:rPr>
                <w:sz w:val="24"/>
                <w:szCs w:val="24"/>
              </w:rPr>
            </w:pPr>
            <w:r>
              <w:rPr>
                <w:sz w:val="24"/>
                <w:szCs w:val="24"/>
              </w:rPr>
              <w:t>297000, Республика Крым, Красногвардейский р-н, пгт. Красногвардейское, ул. Элеваторная, дом 15 А</w:t>
            </w:r>
          </w:p>
        </w:tc>
      </w:tr>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rPr>
              <w:t>Почтовый адрес:</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tcPr>
          <w:p>
            <w:pPr>
              <w:pStyle w:val="Normal"/>
              <w:suppressAutoHyphens w:val="true"/>
              <w:snapToGrid w:val="false"/>
              <w:spacing w:lineRule="auto" w:line="360"/>
              <w:ind w:hanging="0"/>
              <w:jc w:val="left"/>
              <w:rPr>
                <w:sz w:val="24"/>
                <w:szCs w:val="24"/>
              </w:rPr>
            </w:pPr>
            <w:r>
              <w:rPr>
                <w:sz w:val="24"/>
                <w:szCs w:val="24"/>
              </w:rPr>
              <w:t>297000, Республика Крым, Красногвардейский р-н, пгт. Красногвардейское, ул. Элеваторная, дом 15 А</w:t>
            </w:r>
          </w:p>
        </w:tc>
      </w:tr>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lang w:val="en-US"/>
              </w:rPr>
              <w:t>E-mail</w:t>
            </w:r>
            <w:r>
              <w:rPr>
                <w:b/>
                <w:sz w:val="24"/>
                <w:szCs w:val="24"/>
              </w:rPr>
              <w:t>:</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tcPr>
          <w:p>
            <w:pPr>
              <w:pStyle w:val="Normal"/>
              <w:suppressAutoHyphens w:val="true"/>
              <w:snapToGrid w:val="false"/>
              <w:spacing w:lineRule="auto" w:line="360"/>
              <w:ind w:hanging="0"/>
              <w:jc w:val="left"/>
              <w:rPr>
                <w:sz w:val="24"/>
                <w:szCs w:val="24"/>
                <w:lang w:val="en-US"/>
              </w:rPr>
            </w:pPr>
            <w:r>
              <w:rPr>
                <w:sz w:val="24"/>
                <w:szCs w:val="24"/>
                <w:lang w:val="en-US"/>
              </w:rPr>
              <w:t>agrofregat@ukr.net</w:t>
            </w:r>
          </w:p>
        </w:tc>
      </w:tr>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rPr>
              <w:t>Телефон:</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tcPr>
          <w:p>
            <w:pPr>
              <w:pStyle w:val="Normal"/>
              <w:suppressAutoHyphens w:val="true"/>
              <w:snapToGrid w:val="false"/>
              <w:spacing w:lineRule="auto" w:line="360"/>
              <w:ind w:hanging="0"/>
              <w:jc w:val="left"/>
              <w:rPr>
                <w:sz w:val="24"/>
                <w:szCs w:val="24"/>
              </w:rPr>
            </w:pPr>
            <w:r>
              <w:rPr>
                <w:sz w:val="24"/>
                <w:szCs w:val="24"/>
                <w:lang w:val="en-US"/>
              </w:rPr>
              <w:t>+ 7978 828 3319</w:t>
            </w:r>
          </w:p>
        </w:tc>
      </w:tr>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rPr>
              <w:t>Факс:</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tcPr>
          <w:p>
            <w:pPr>
              <w:pStyle w:val="Normal"/>
              <w:suppressAutoHyphens w:val="true"/>
              <w:snapToGrid w:val="false"/>
              <w:spacing w:lineRule="auto" w:line="360"/>
              <w:ind w:hanging="0"/>
              <w:jc w:val="left"/>
              <w:rPr>
                <w:sz w:val="24"/>
                <w:szCs w:val="24"/>
              </w:rPr>
            </w:pPr>
            <w:r>
              <w:rPr>
                <w:sz w:val="24"/>
                <w:szCs w:val="24"/>
                <w:lang w:val="en-US"/>
              </w:rPr>
              <w:t>+ 7978 828 3319</w:t>
            </w:r>
          </w:p>
        </w:tc>
      </w:tr>
      <w:tr>
        <w:trPr>
          <w:trHeight w:val="1" w:hRule="atLeast"/>
        </w:trPr>
        <w:tc>
          <w:tcPr>
            <w:tcW w:w="2831"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2F2F2" w:themeFill="background1" w:themeFillShade="f2" w:val="clear"/>
            <w:tcMar>
              <w:left w:w="53" w:type="dxa"/>
            </w:tcMar>
            <w:vAlign w:val="center"/>
          </w:tcPr>
          <w:p>
            <w:pPr>
              <w:pStyle w:val="Normal"/>
              <w:suppressAutoHyphens w:val="true"/>
              <w:spacing w:lineRule="auto" w:line="360"/>
              <w:ind w:hanging="0"/>
              <w:jc w:val="left"/>
              <w:rPr>
                <w:b/>
                <w:b/>
                <w:sz w:val="24"/>
                <w:szCs w:val="24"/>
              </w:rPr>
            </w:pPr>
            <w:r>
              <w:rPr>
                <w:b/>
                <w:sz w:val="24"/>
                <w:szCs w:val="24"/>
              </w:rPr>
              <w:t>Руководитель:</w:t>
            </w:r>
          </w:p>
        </w:tc>
        <w:tc>
          <w:tcPr>
            <w:tcW w:w="722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000000" w:fill="FFFFFF" w:val="clear"/>
            <w:tcMar>
              <w:left w:w="53" w:type="dxa"/>
            </w:tcMar>
          </w:tcPr>
          <w:p>
            <w:pPr>
              <w:pStyle w:val="Normal"/>
              <w:suppressAutoHyphens w:val="true"/>
              <w:snapToGrid w:val="false"/>
              <w:spacing w:lineRule="auto" w:line="360"/>
              <w:ind w:hanging="0"/>
              <w:jc w:val="left"/>
              <w:rPr>
                <w:sz w:val="24"/>
                <w:szCs w:val="24"/>
              </w:rPr>
            </w:pPr>
            <w:r>
              <w:rPr>
                <w:sz w:val="24"/>
                <w:szCs w:val="24"/>
              </w:rPr>
              <w:t xml:space="preserve">Директор – Ганага Ольга </w:t>
            </w:r>
            <w:r>
              <w:rPr>
                <w:sz w:val="24"/>
                <w:szCs w:val="24"/>
                <w:highlight w:val="green"/>
              </w:rPr>
              <w:t>Викторовна</w:t>
            </w:r>
          </w:p>
        </w:tc>
      </w:tr>
    </w:tbl>
    <w:p>
      <w:pPr>
        <w:pStyle w:val="Normal"/>
        <w:ind w:hanging="0"/>
        <w:jc w:val="left"/>
        <w:rPr>
          <w:sz w:val="24"/>
          <w:szCs w:val="24"/>
        </w:rPr>
      </w:pPr>
      <w:r>
        <w:rPr>
          <w:sz w:val="24"/>
          <w:szCs w:val="24"/>
        </w:rPr>
      </w:r>
    </w:p>
    <w:p>
      <w:pPr>
        <w:pStyle w:val="1"/>
        <w:keepNext/>
        <w:pageBreakBefore w:val="false"/>
        <w:numPr>
          <w:ilvl w:val="0"/>
          <w:numId w:val="2"/>
        </w:numPr>
        <w:suppressAutoHyphens w:val="false"/>
        <w:spacing w:before="0" w:afterAutospacing="0" w:after="0"/>
        <w:rPr>
          <w:caps w:val="false"/>
          <w:smallCaps w:val="false"/>
          <w:spacing w:val="0"/>
          <w:sz w:val="28"/>
          <w:szCs w:val="28"/>
        </w:rPr>
      </w:pPr>
      <w:bookmarkStart w:id="48" w:name="_Toc248288879"/>
      <w:bookmarkStart w:id="49" w:name="_Toc469261955"/>
      <w:bookmarkStart w:id="50" w:name="_Toc436035256"/>
      <w:bookmarkStart w:id="51" w:name="_Toc434929407"/>
      <w:bookmarkStart w:id="52" w:name="_Toc434929258"/>
      <w:bookmarkStart w:id="53" w:name="_Toc434851484"/>
      <w:bookmarkStart w:id="54" w:name="_Toc434851378"/>
      <w:bookmarkStart w:id="55" w:name="_Toc428977935"/>
      <w:bookmarkEnd w:id="48"/>
      <w:bookmarkEnd w:id="49"/>
      <w:bookmarkEnd w:id="50"/>
      <w:bookmarkEnd w:id="51"/>
      <w:bookmarkEnd w:id="52"/>
      <w:bookmarkEnd w:id="53"/>
      <w:bookmarkEnd w:id="54"/>
      <w:bookmarkEnd w:id="55"/>
      <w:r>
        <w:rPr>
          <w:caps w:val="false"/>
          <w:smallCaps w:val="false"/>
          <w:spacing w:val="0"/>
          <w:sz w:val="28"/>
          <w:szCs w:val="28"/>
        </w:rPr>
        <w:t>ЦЕЛЬ ЭКСПЕРТИЗЫ</w:t>
      </w:r>
    </w:p>
    <w:p>
      <w:pPr>
        <w:pStyle w:val="Normal"/>
        <w:spacing w:lineRule="auto" w:line="360"/>
        <w:ind w:firstLine="425"/>
        <w:rPr>
          <w:sz w:val="24"/>
          <w:szCs w:val="24"/>
        </w:rPr>
      </w:pPr>
      <w:r>
        <w:rPr>
          <w:sz w:val="24"/>
          <w:szCs w:val="24"/>
        </w:rPr>
      </w:r>
    </w:p>
    <w:p>
      <w:pPr>
        <w:pStyle w:val="Normal"/>
        <w:spacing w:lineRule="auto" w:line="360"/>
        <w:ind w:firstLine="425"/>
        <w:rPr>
          <w:sz w:val="24"/>
          <w:szCs w:val="24"/>
        </w:rPr>
      </w:pPr>
      <w:r>
        <w:rPr>
          <w:sz w:val="24"/>
          <w:szCs w:val="24"/>
        </w:rPr>
        <w:t xml:space="preserve">Экспертиза промышленной безопасности проведена с целью определения соответствия технического устройства – </w:t>
      </w:r>
      <w:r>
        <w:rPr>
          <w:b/>
          <w:sz w:val="24"/>
          <w:szCs w:val="24"/>
        </w:rPr>
        <w:t xml:space="preserve">Конвейер ленточный ТМ-62-М, инв. №КЭ005КЛ </w:t>
      </w:r>
      <w:r>
        <w:rPr>
          <w:sz w:val="24"/>
          <w:szCs w:val="24"/>
        </w:rPr>
        <w:t>(далее по тексту – «конвейер»), действующим нормам и требованиям промышленной безопасности.</w:t>
      </w:r>
    </w:p>
    <w:p>
      <w:pPr>
        <w:pStyle w:val="Normal"/>
        <w:spacing w:lineRule="auto" w:line="360"/>
        <w:ind w:firstLine="425"/>
        <w:rPr>
          <w:sz w:val="24"/>
          <w:szCs w:val="24"/>
        </w:rPr>
      </w:pPr>
      <w:r>
        <w:rPr>
          <w:sz w:val="24"/>
          <w:szCs w:val="24"/>
        </w:rPr>
        <w:t xml:space="preserve">Рассматриваемое техническое устройство эксплуатируется ООО «Красногвардейский элеватор» и располагается на опасном производственном объекте: </w:t>
      </w:r>
      <w:r>
        <w:rPr>
          <w:sz w:val="24"/>
          <w:szCs w:val="24"/>
          <w:u w:val="single"/>
        </w:rPr>
        <w:t>Элеватор, по адресу: 297000, Республика Крым, Красногвардейский р-н, пгт. Красногвардейское, ул. Элеваторная, дом 15 А</w:t>
      </w:r>
      <w:r>
        <w:rPr>
          <w:sz w:val="24"/>
          <w:szCs w:val="24"/>
        </w:rPr>
        <w:t xml:space="preserve"> (рег. №Я79-00021-0001 от 18.08.2015г.). </w:t>
      </w:r>
    </w:p>
    <w:p>
      <w:pPr>
        <w:pStyle w:val="Normal"/>
        <w:spacing w:lineRule="auto" w:line="360"/>
        <w:ind w:firstLine="425"/>
        <w:rPr>
          <w:sz w:val="24"/>
          <w:szCs w:val="24"/>
        </w:rPr>
      </w:pPr>
      <w:r>
        <w:rPr>
          <w:sz w:val="24"/>
          <w:szCs w:val="24"/>
        </w:rPr>
      </w:r>
    </w:p>
    <w:p>
      <w:pPr>
        <w:pStyle w:val="Normal"/>
        <w:spacing w:lineRule="auto" w:line="360"/>
        <w:ind w:firstLine="425"/>
        <w:rPr/>
      </w:pPr>
      <w:r>
        <w:rPr>
          <w:sz w:val="24"/>
          <w:szCs w:val="24"/>
        </w:rPr>
        <w:t xml:space="preserve">Перечень основных норм, правил и государственных стандартов, на соответствие требованиям которых проводилась экспертиза промышленной безопасности, приведен в </w:t>
      </w:r>
      <w:hyperlink w:anchor="_ПРИЛОЖЕНИЕ_А_–">
        <w:r>
          <w:rPr>
            <w:webHidden/>
            <w:rStyle w:val="Style6"/>
            <w:sz w:val="24"/>
            <w:szCs w:val="24"/>
          </w:rPr>
          <w:t>Приложении А</w:t>
        </w:r>
      </w:hyperlink>
      <w:r>
        <w:rPr>
          <w:sz w:val="24"/>
          <w:szCs w:val="24"/>
        </w:rPr>
        <w:t xml:space="preserve"> к настоящему заключению.</w:t>
      </w:r>
    </w:p>
    <w:p>
      <w:pPr>
        <w:pStyle w:val="Normal"/>
        <w:spacing w:lineRule="auto" w:line="360"/>
        <w:ind w:firstLine="425"/>
        <w:rPr>
          <w:sz w:val="24"/>
          <w:szCs w:val="24"/>
        </w:rPr>
      </w:pPr>
      <w:r>
        <w:rPr>
          <w:sz w:val="24"/>
          <w:szCs w:val="24"/>
        </w:rPr>
      </w:r>
    </w:p>
    <w:p>
      <w:pPr>
        <w:pStyle w:val="1"/>
        <w:keepNext/>
        <w:pageBreakBefore w:val="false"/>
        <w:numPr>
          <w:ilvl w:val="0"/>
          <w:numId w:val="2"/>
        </w:numPr>
        <w:suppressAutoHyphens w:val="false"/>
        <w:spacing w:before="0" w:afterAutospacing="0" w:after="0"/>
        <w:rPr>
          <w:caps w:val="false"/>
          <w:smallCaps w:val="false"/>
          <w:spacing w:val="0"/>
          <w:sz w:val="28"/>
          <w:szCs w:val="28"/>
        </w:rPr>
      </w:pPr>
      <w:bookmarkStart w:id="56" w:name="_Toc469261956"/>
      <w:bookmarkStart w:id="57" w:name="_Toc461810980"/>
      <w:bookmarkStart w:id="58" w:name="_Toc436035257"/>
      <w:bookmarkStart w:id="59" w:name="_Toc434929408"/>
      <w:bookmarkStart w:id="60" w:name="_Toc434929259"/>
      <w:bookmarkStart w:id="61" w:name="_Toc434851485"/>
      <w:bookmarkStart w:id="62" w:name="_Toc434851379"/>
      <w:bookmarkStart w:id="63" w:name="_Toc428977936"/>
      <w:bookmarkStart w:id="64" w:name="_Toc248288880"/>
      <w:r>
        <w:rPr>
          <w:caps w:val="false"/>
          <w:smallCaps w:val="false"/>
          <w:spacing w:val="0"/>
          <w:sz w:val="28"/>
          <w:szCs w:val="28"/>
        </w:rPr>
        <w:t>СВЕДЕНИЯ О РАССМОТРЕННЫХ В ПРОЦЕССЕ</w:t>
      </w:r>
      <w:bookmarkEnd w:id="64"/>
      <w:bookmarkEnd w:id="56"/>
      <w:bookmarkEnd w:id="57"/>
      <w:bookmarkEnd w:id="58"/>
      <w:bookmarkEnd w:id="59"/>
      <w:bookmarkEnd w:id="60"/>
      <w:bookmarkEnd w:id="61"/>
      <w:bookmarkEnd w:id="62"/>
      <w:bookmarkEnd w:id="63"/>
      <w:r>
        <w:rPr>
          <w:caps w:val="false"/>
          <w:smallCaps w:val="false"/>
          <w:spacing w:val="0"/>
          <w:sz w:val="28"/>
          <w:szCs w:val="28"/>
        </w:rPr>
        <w:t xml:space="preserve"> ЭКСПЕРТИЗЫ ДОКУМЕНТАХ</w:t>
      </w:r>
    </w:p>
    <w:p>
      <w:pPr>
        <w:pStyle w:val="125"/>
        <w:suppressAutoHyphens w:val="true"/>
        <w:spacing w:lineRule="auto" w:line="360"/>
        <w:ind w:left="142" w:firstLine="720"/>
        <w:rPr>
          <w:sz w:val="24"/>
          <w:szCs w:val="24"/>
        </w:rPr>
      </w:pPr>
      <w:r>
        <w:rPr>
          <w:sz w:val="24"/>
          <w:szCs w:val="24"/>
        </w:rPr>
      </w:r>
    </w:p>
    <w:p>
      <w:pPr>
        <w:pStyle w:val="Normal"/>
        <w:spacing w:lineRule="auto" w:line="360"/>
        <w:ind w:firstLine="709"/>
        <w:rPr>
          <w:sz w:val="24"/>
          <w:szCs w:val="24"/>
        </w:rPr>
      </w:pPr>
      <w:r>
        <w:rPr>
          <w:sz w:val="24"/>
          <w:szCs w:val="24"/>
        </w:rPr>
        <w:t xml:space="preserve">В процессе экспертизы рассмотрены следующие документы и материалы: </w:t>
      </w:r>
    </w:p>
    <w:p>
      <w:pPr>
        <w:pStyle w:val="ListParagraph"/>
        <w:numPr>
          <w:ilvl w:val="0"/>
          <w:numId w:val="14"/>
        </w:numPr>
        <w:spacing w:lineRule="auto" w:line="360"/>
        <w:ind w:left="709" w:hanging="360"/>
        <w:rPr>
          <w:sz w:val="24"/>
          <w:szCs w:val="24"/>
          <w:highlight w:val="green"/>
        </w:rPr>
      </w:pPr>
      <w:r>
        <w:rPr>
          <w:sz w:val="24"/>
          <w:szCs w:val="24"/>
          <w:highlight w:val="green"/>
        </w:rPr>
        <w:t>Паспорт на конвейер ленточный ТМ-62-М;</w:t>
      </w:r>
    </w:p>
    <w:p>
      <w:pPr>
        <w:pStyle w:val="ListParagraph"/>
        <w:numPr>
          <w:ilvl w:val="0"/>
          <w:numId w:val="14"/>
        </w:numPr>
        <w:spacing w:lineRule="auto" w:line="360"/>
        <w:ind w:left="709" w:hanging="360"/>
        <w:rPr>
          <w:sz w:val="24"/>
          <w:szCs w:val="24"/>
        </w:rPr>
      </w:pPr>
      <w:r>
        <w:rPr>
          <w:sz w:val="24"/>
          <w:szCs w:val="24"/>
        </w:rPr>
        <w:t>Свидетельство о регистрации в Государственном реестре опасных производственных объектов;</w:t>
      </w:r>
    </w:p>
    <w:p>
      <w:pPr>
        <w:pStyle w:val="ListParagraph"/>
        <w:numPr>
          <w:ilvl w:val="0"/>
          <w:numId w:val="14"/>
        </w:numPr>
        <w:spacing w:lineRule="auto" w:line="360"/>
        <w:ind w:left="709" w:hanging="360"/>
        <w:rPr>
          <w:sz w:val="24"/>
          <w:szCs w:val="24"/>
        </w:rPr>
      </w:pPr>
      <w:r>
        <w:rPr>
          <w:sz w:val="24"/>
          <w:szCs w:val="24"/>
        </w:rPr>
        <w:t xml:space="preserve">Положение о производственном контроле; </w:t>
      </w:r>
    </w:p>
    <w:p>
      <w:pPr>
        <w:pStyle w:val="ListParagraph"/>
        <w:numPr>
          <w:ilvl w:val="0"/>
          <w:numId w:val="14"/>
        </w:numPr>
        <w:spacing w:lineRule="auto" w:line="360"/>
        <w:ind w:left="709" w:hanging="360"/>
        <w:rPr>
          <w:sz w:val="24"/>
          <w:szCs w:val="24"/>
        </w:rPr>
      </w:pPr>
      <w:r>
        <w:rPr>
          <w:sz w:val="24"/>
          <w:szCs w:val="24"/>
        </w:rPr>
        <w:t>Генеральный акт приема-сдачи в эксплуатацию;</w:t>
      </w:r>
    </w:p>
    <w:p>
      <w:pPr>
        <w:pStyle w:val="ListParagraph"/>
        <w:numPr>
          <w:ilvl w:val="0"/>
          <w:numId w:val="14"/>
        </w:numPr>
        <w:spacing w:lineRule="auto" w:line="360"/>
        <w:ind w:left="709" w:hanging="360"/>
        <w:rPr>
          <w:sz w:val="24"/>
          <w:szCs w:val="24"/>
        </w:rPr>
      </w:pPr>
      <w:r>
        <w:rPr>
          <w:sz w:val="24"/>
          <w:szCs w:val="24"/>
        </w:rPr>
        <w:t>План локализации и ликвидации аварийных ситуаций и аварий по территории ООО «Красногвардейский элеватор» пгт. Красногвардейское, ул. Элеваторная, 15а;</w:t>
      </w:r>
    </w:p>
    <w:p>
      <w:pPr>
        <w:pStyle w:val="ListParagraph"/>
        <w:numPr>
          <w:ilvl w:val="0"/>
          <w:numId w:val="14"/>
        </w:numPr>
        <w:spacing w:lineRule="auto" w:line="360"/>
        <w:ind w:left="709" w:hanging="360"/>
        <w:rPr>
          <w:sz w:val="24"/>
          <w:szCs w:val="24"/>
        </w:rPr>
      </w:pPr>
      <w:r>
        <w:rPr>
          <w:sz w:val="24"/>
          <w:szCs w:val="24"/>
        </w:rPr>
        <w:t>Приказ о назначении ответственных лиц за осуществлением производственного контроля;</w:t>
      </w:r>
    </w:p>
    <w:p>
      <w:pPr>
        <w:pStyle w:val="ListParagraph"/>
        <w:numPr>
          <w:ilvl w:val="0"/>
          <w:numId w:val="14"/>
        </w:numPr>
        <w:spacing w:lineRule="auto" w:line="360"/>
        <w:ind w:left="709" w:hanging="360"/>
        <w:rPr>
          <w:sz w:val="24"/>
          <w:szCs w:val="24"/>
        </w:rPr>
      </w:pPr>
      <w:r>
        <w:rPr>
          <w:sz w:val="24"/>
          <w:szCs w:val="24"/>
        </w:rPr>
        <w:t>Протоколы проверки знаний требований промышленной безопасности руководителя и обслуживающего персонала;</w:t>
      </w:r>
    </w:p>
    <w:p>
      <w:pPr>
        <w:pStyle w:val="ListParagraph"/>
        <w:numPr>
          <w:ilvl w:val="0"/>
          <w:numId w:val="14"/>
        </w:numPr>
        <w:spacing w:lineRule="auto" w:line="360"/>
        <w:ind w:left="709" w:hanging="360"/>
        <w:rPr>
          <w:sz w:val="24"/>
          <w:szCs w:val="24"/>
        </w:rPr>
      </w:pPr>
      <w:r>
        <w:rPr>
          <w:sz w:val="24"/>
          <w:szCs w:val="24"/>
        </w:rPr>
        <w:t xml:space="preserve">График планово-предупредительных работ на ООО «Красногвардейский элеватор» </w:t>
      </w:r>
    </w:p>
    <w:p>
      <w:pPr>
        <w:pStyle w:val="ListParagraph"/>
        <w:numPr>
          <w:ilvl w:val="0"/>
          <w:numId w:val="14"/>
        </w:numPr>
        <w:spacing w:lineRule="auto" w:line="360"/>
        <w:ind w:left="709" w:hanging="360"/>
        <w:rPr>
          <w:sz w:val="24"/>
          <w:szCs w:val="24"/>
        </w:rPr>
      </w:pPr>
      <w:r>
        <w:rPr>
          <w:sz w:val="24"/>
          <w:szCs w:val="24"/>
        </w:rPr>
        <w:t>Страховой полис обязательного страхования гражданской ответственности владельца опасного объекта;</w:t>
      </w:r>
    </w:p>
    <w:p>
      <w:pPr>
        <w:pStyle w:val="ListParagraph"/>
        <w:numPr>
          <w:ilvl w:val="0"/>
          <w:numId w:val="14"/>
        </w:numPr>
        <w:spacing w:lineRule="auto" w:line="360"/>
        <w:ind w:left="709" w:hanging="360"/>
        <w:rPr>
          <w:sz w:val="24"/>
          <w:szCs w:val="24"/>
        </w:rPr>
      </w:pPr>
      <w:r>
        <w:rPr>
          <w:sz w:val="24"/>
          <w:szCs w:val="24"/>
        </w:rPr>
        <w:t>Протоколы замеров контуров заземления и металлической связи. ЭТУС «РЕСКОМВОДХОЗ»</w:t>
      </w:r>
    </w:p>
    <w:p>
      <w:pPr>
        <w:pStyle w:val="ListParagraph"/>
        <w:numPr>
          <w:ilvl w:val="0"/>
          <w:numId w:val="14"/>
        </w:numPr>
        <w:spacing w:lineRule="auto" w:line="360"/>
        <w:ind w:left="709" w:hanging="360"/>
        <w:rPr>
          <w:sz w:val="24"/>
          <w:szCs w:val="24"/>
        </w:rPr>
      </w:pPr>
      <w:r>
        <w:rPr>
          <w:sz w:val="24"/>
          <w:szCs w:val="24"/>
        </w:rPr>
        <w:t>График проведения работ по уборке зерновой пыли;</w:t>
      </w:r>
    </w:p>
    <w:p>
      <w:pPr>
        <w:pStyle w:val="ListParagraph"/>
        <w:numPr>
          <w:ilvl w:val="0"/>
          <w:numId w:val="14"/>
        </w:numPr>
        <w:spacing w:lineRule="auto" w:line="360"/>
        <w:ind w:left="709" w:hanging="360"/>
        <w:rPr>
          <w:sz w:val="24"/>
          <w:szCs w:val="24"/>
        </w:rPr>
      </w:pPr>
      <w:r>
        <w:rPr>
          <w:sz w:val="24"/>
          <w:szCs w:val="24"/>
        </w:rPr>
        <w:t>Журнал регистрации инструктажа по охране труда на рабочем месте;</w:t>
      </w:r>
    </w:p>
    <w:p>
      <w:pPr>
        <w:pStyle w:val="ListParagraph"/>
        <w:numPr>
          <w:ilvl w:val="0"/>
          <w:numId w:val="14"/>
        </w:numPr>
        <w:spacing w:lineRule="auto" w:line="360"/>
        <w:ind w:left="709" w:hanging="360"/>
        <w:rPr>
          <w:sz w:val="24"/>
          <w:szCs w:val="24"/>
        </w:rPr>
      </w:pPr>
      <w:r>
        <w:rPr>
          <w:sz w:val="24"/>
          <w:szCs w:val="24"/>
        </w:rPr>
        <w:t>Журнал учета инструктажей по пожарной безопасности;</w:t>
      </w:r>
    </w:p>
    <w:p>
      <w:pPr>
        <w:pStyle w:val="ListParagraph"/>
        <w:numPr>
          <w:ilvl w:val="0"/>
          <w:numId w:val="14"/>
        </w:numPr>
        <w:spacing w:lineRule="auto" w:line="360"/>
        <w:ind w:left="709" w:hanging="360"/>
        <w:rPr>
          <w:sz w:val="24"/>
          <w:szCs w:val="24"/>
        </w:rPr>
      </w:pPr>
      <w:r>
        <w:rPr>
          <w:sz w:val="24"/>
          <w:szCs w:val="24"/>
        </w:rPr>
        <w:t>Журнал по инструктажу механического цеха;</w:t>
      </w:r>
    </w:p>
    <w:p>
      <w:pPr>
        <w:pStyle w:val="ListParagraph"/>
        <w:numPr>
          <w:ilvl w:val="0"/>
          <w:numId w:val="14"/>
        </w:numPr>
        <w:spacing w:lineRule="auto" w:line="360"/>
        <w:ind w:left="709" w:hanging="360"/>
        <w:rPr>
          <w:sz w:val="24"/>
          <w:szCs w:val="24"/>
        </w:rPr>
      </w:pPr>
      <w:r>
        <w:rPr>
          <w:sz w:val="24"/>
          <w:szCs w:val="24"/>
        </w:rPr>
        <w:t>Справка об использовании смазочных материалов;</w:t>
      </w:r>
    </w:p>
    <w:p>
      <w:pPr>
        <w:pStyle w:val="ListParagraph"/>
        <w:numPr>
          <w:ilvl w:val="0"/>
          <w:numId w:val="14"/>
        </w:numPr>
        <w:spacing w:lineRule="auto" w:line="360"/>
        <w:ind w:left="709" w:hanging="360"/>
        <w:rPr>
          <w:sz w:val="24"/>
          <w:szCs w:val="24"/>
        </w:rPr>
      </w:pPr>
      <w:r>
        <w:rPr>
          <w:sz w:val="24"/>
          <w:szCs w:val="24"/>
        </w:rPr>
        <w:t xml:space="preserve">Договор на изготовление проекта по газоснабжению природным газом; </w:t>
      </w:r>
    </w:p>
    <w:p>
      <w:pPr>
        <w:pStyle w:val="ListParagraph"/>
        <w:numPr>
          <w:ilvl w:val="0"/>
          <w:numId w:val="14"/>
        </w:numPr>
        <w:spacing w:lineRule="auto" w:line="360"/>
        <w:ind w:left="709" w:hanging="360"/>
        <w:rPr>
          <w:sz w:val="24"/>
          <w:szCs w:val="24"/>
        </w:rPr>
      </w:pPr>
      <w:r>
        <w:rPr>
          <w:sz w:val="24"/>
          <w:szCs w:val="24"/>
        </w:rPr>
        <w:t>Договор о подключении №29 ГУП РК «Крымгазсети»;</w:t>
      </w:r>
    </w:p>
    <w:p>
      <w:pPr>
        <w:pStyle w:val="ListParagraph"/>
        <w:numPr>
          <w:ilvl w:val="0"/>
          <w:numId w:val="14"/>
        </w:numPr>
        <w:spacing w:lineRule="auto" w:line="360"/>
        <w:ind w:left="709" w:hanging="360"/>
        <w:rPr>
          <w:sz w:val="24"/>
          <w:szCs w:val="24"/>
        </w:rPr>
      </w:pPr>
      <w:r>
        <w:rPr>
          <w:sz w:val="24"/>
          <w:szCs w:val="24"/>
        </w:rPr>
        <w:t>Перечень работ, выполняемых по наряду;</w:t>
      </w:r>
    </w:p>
    <w:p>
      <w:pPr>
        <w:pStyle w:val="ListParagraph"/>
        <w:numPr>
          <w:ilvl w:val="0"/>
          <w:numId w:val="14"/>
        </w:numPr>
        <w:spacing w:lineRule="auto" w:line="360"/>
        <w:ind w:left="709" w:hanging="360"/>
        <w:rPr>
          <w:sz w:val="24"/>
          <w:szCs w:val="24"/>
        </w:rPr>
      </w:pPr>
      <w:r>
        <w:rPr>
          <w:sz w:val="24"/>
          <w:szCs w:val="24"/>
        </w:rPr>
        <w:t>Технологический регламент;</w:t>
      </w:r>
    </w:p>
    <w:p>
      <w:pPr>
        <w:pStyle w:val="ListParagraph"/>
        <w:numPr>
          <w:ilvl w:val="0"/>
          <w:numId w:val="14"/>
        </w:numPr>
        <w:spacing w:lineRule="auto" w:line="360"/>
        <w:ind w:left="709" w:hanging="360"/>
        <w:rPr>
          <w:sz w:val="24"/>
          <w:szCs w:val="24"/>
        </w:rPr>
      </w:pPr>
      <w:r>
        <w:rPr>
          <w:sz w:val="24"/>
          <w:szCs w:val="24"/>
        </w:rPr>
        <w:t>Технический паспорт взрывобезопасности опасного производственного объекта;</w:t>
      </w:r>
    </w:p>
    <w:p>
      <w:pPr>
        <w:pStyle w:val="ListParagraph"/>
        <w:numPr>
          <w:ilvl w:val="0"/>
          <w:numId w:val="14"/>
        </w:numPr>
        <w:spacing w:lineRule="auto" w:line="360"/>
        <w:ind w:left="709" w:hanging="360"/>
        <w:rPr>
          <w:sz w:val="24"/>
          <w:szCs w:val="24"/>
        </w:rPr>
      </w:pPr>
      <w:r>
        <w:rPr>
          <w:sz w:val="24"/>
          <w:szCs w:val="24"/>
        </w:rPr>
        <w:t>Технологическая схема элеватора;</w:t>
      </w:r>
    </w:p>
    <w:p>
      <w:pPr>
        <w:pStyle w:val="Normal"/>
        <w:spacing w:lineRule="auto" w:line="360"/>
        <w:ind w:firstLine="709"/>
        <w:rPr>
          <w:sz w:val="24"/>
          <w:szCs w:val="24"/>
        </w:rPr>
      </w:pPr>
      <w:r>
        <w:rPr>
          <w:sz w:val="24"/>
          <w:szCs w:val="24"/>
        </w:rPr>
      </w:r>
    </w:p>
    <w:p>
      <w:pPr>
        <w:pStyle w:val="Normal"/>
        <w:spacing w:lineRule="auto" w:line="360"/>
        <w:ind w:firstLine="709"/>
        <w:rPr>
          <w:sz w:val="24"/>
          <w:szCs w:val="24"/>
        </w:rPr>
      </w:pPr>
      <w:r>
        <w:rPr>
          <w:sz w:val="24"/>
          <w:szCs w:val="24"/>
        </w:rPr>
        <w:t>Анализ документации, представленной ООО «Красногвардейский элеватор» для подтверждения соответствия технического состояния и условий эксплуатации объекта экспертизы требованиям промышленной безопасности, приведен в Протоколе № 01/01 от 07.12.2016 г. (Приложение В).</w:t>
      </w:r>
    </w:p>
    <w:p>
      <w:pPr>
        <w:pStyle w:val="Normal"/>
        <w:spacing w:lineRule="auto" w:line="360"/>
        <w:ind w:firstLine="709"/>
        <w:rPr>
          <w:sz w:val="24"/>
          <w:szCs w:val="24"/>
        </w:rPr>
      </w:pPr>
      <w:r>
        <w:rPr>
          <w:sz w:val="24"/>
          <w:szCs w:val="24"/>
        </w:rPr>
      </w:r>
    </w:p>
    <w:p>
      <w:pPr>
        <w:pStyle w:val="Normal"/>
        <w:spacing w:lineRule="auto" w:line="360"/>
        <w:ind w:firstLine="709"/>
        <w:rPr>
          <w:sz w:val="24"/>
          <w:szCs w:val="24"/>
        </w:rPr>
      </w:pPr>
      <w:r>
        <w:rPr>
          <w:sz w:val="24"/>
          <w:szCs w:val="24"/>
        </w:rPr>
        <w:t>Документы, полученные при техническом диагностировании, приведены в Таблице 6:</w:t>
      </w:r>
    </w:p>
    <w:p>
      <w:pPr>
        <w:pStyle w:val="ListParagraph"/>
        <w:numPr>
          <w:ilvl w:val="0"/>
          <w:numId w:val="3"/>
        </w:numPr>
        <w:spacing w:lineRule="auto" w:line="360"/>
        <w:ind w:left="0" w:firstLine="425"/>
        <w:jc w:val="right"/>
        <w:rPr>
          <w:color w:val="000000"/>
          <w:sz w:val="24"/>
          <w:szCs w:val="24"/>
        </w:rPr>
      </w:pPr>
      <w:r>
        <w:rPr>
          <w:color w:val="000000"/>
          <w:sz w:val="24"/>
          <w:szCs w:val="24"/>
        </w:rPr>
      </w:r>
    </w:p>
    <w:tbl>
      <w:tblPr>
        <w:tblW w:w="4700" w:type="pct"/>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23" w:type="dxa"/>
          <w:bottom w:w="0" w:type="dxa"/>
          <w:right w:w="28" w:type="dxa"/>
        </w:tblCellMar>
        <w:tblLook w:val="04a0" w:noVBand="1" w:noHBand="0" w:lastColumn="0" w:firstColumn="1" w:lastRow="0" w:firstRow="1"/>
      </w:tblPr>
      <w:tblGrid>
        <w:gridCol w:w="455"/>
        <w:gridCol w:w="4048"/>
        <w:gridCol w:w="3533"/>
        <w:gridCol w:w="1556"/>
      </w:tblGrid>
      <w:tr>
        <w:trPr>
          <w:tblHeader w:val="true"/>
          <w:trHeight w:val="113" w:hRule="atLeast"/>
        </w:trPr>
        <w:tc>
          <w:tcPr>
            <w:tcW w:w="4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23" w:type="dxa"/>
            </w:tcMar>
            <w:vAlign w:val="center"/>
          </w:tcPr>
          <w:p>
            <w:pPr>
              <w:pStyle w:val="Normal"/>
              <w:spacing w:lineRule="auto" w:line="360" w:before="0" w:after="0"/>
              <w:ind w:hanging="0"/>
              <w:contextualSpacing/>
              <w:jc w:val="center"/>
              <w:rPr>
                <w:b/>
                <w:b/>
                <w:sz w:val="24"/>
                <w:szCs w:val="24"/>
              </w:rPr>
            </w:pPr>
            <w:r>
              <w:rPr>
                <w:b/>
                <w:sz w:val="24"/>
                <w:szCs w:val="24"/>
              </w:rPr>
              <w:t>№</w:t>
            </w:r>
          </w:p>
        </w:tc>
        <w:tc>
          <w:tcPr>
            <w:tcW w:w="40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23" w:type="dxa"/>
            </w:tcMar>
            <w:vAlign w:val="center"/>
          </w:tcPr>
          <w:p>
            <w:pPr>
              <w:pStyle w:val="Normal"/>
              <w:spacing w:lineRule="auto" w:line="360" w:before="0" w:after="0"/>
              <w:ind w:hanging="0"/>
              <w:contextualSpacing/>
              <w:jc w:val="center"/>
              <w:rPr>
                <w:b/>
                <w:b/>
                <w:sz w:val="24"/>
                <w:szCs w:val="24"/>
              </w:rPr>
            </w:pPr>
            <w:r>
              <w:rPr>
                <w:b/>
                <w:sz w:val="24"/>
                <w:szCs w:val="24"/>
              </w:rPr>
              <w:t>Наименование документа</w:t>
            </w:r>
          </w:p>
        </w:tc>
        <w:tc>
          <w:tcPr>
            <w:tcW w:w="35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23" w:type="dxa"/>
            </w:tcMar>
            <w:vAlign w:val="center"/>
          </w:tcPr>
          <w:p>
            <w:pPr>
              <w:pStyle w:val="Normal"/>
              <w:spacing w:lineRule="auto" w:line="360" w:before="0" w:after="0"/>
              <w:ind w:hanging="0"/>
              <w:contextualSpacing/>
              <w:jc w:val="center"/>
              <w:rPr>
                <w:b/>
                <w:b/>
                <w:sz w:val="24"/>
                <w:szCs w:val="24"/>
              </w:rPr>
            </w:pPr>
            <w:r>
              <w:rPr>
                <w:b/>
                <w:sz w:val="24"/>
                <w:szCs w:val="24"/>
              </w:rPr>
              <w:t>Обозначение документа</w:t>
            </w:r>
          </w:p>
        </w:tc>
        <w:tc>
          <w:tcPr>
            <w:tcW w:w="15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23" w:type="dxa"/>
            </w:tcMar>
            <w:vAlign w:val="center"/>
          </w:tcPr>
          <w:p>
            <w:pPr>
              <w:pStyle w:val="Normal"/>
              <w:spacing w:lineRule="auto" w:line="360" w:before="0" w:after="0"/>
              <w:ind w:hanging="0"/>
              <w:contextualSpacing/>
              <w:jc w:val="center"/>
              <w:rPr>
                <w:b/>
                <w:b/>
                <w:sz w:val="24"/>
                <w:szCs w:val="24"/>
              </w:rPr>
            </w:pPr>
            <w:r>
              <w:rPr>
                <w:b/>
                <w:sz w:val="24"/>
                <w:szCs w:val="24"/>
              </w:rPr>
              <w:t>Примечание</w:t>
            </w:r>
          </w:p>
        </w:tc>
      </w:tr>
      <w:tr>
        <w:trPr>
          <w:trHeight w:val="113" w:hRule="atLeast"/>
        </w:trPr>
        <w:tc>
          <w:tcPr>
            <w:tcW w:w="4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5"/>
              </w:numPr>
              <w:spacing w:lineRule="auto" w:line="360" w:before="0" w:after="0"/>
              <w:ind w:left="0" w:hanging="0"/>
              <w:contextualSpacing/>
              <w:jc w:val="center"/>
              <w:rPr>
                <w:sz w:val="24"/>
                <w:szCs w:val="24"/>
              </w:rPr>
            </w:pPr>
            <w:r>
              <w:rPr>
                <w:sz w:val="24"/>
                <w:szCs w:val="24"/>
              </w:rPr>
            </w:r>
          </w:p>
        </w:tc>
        <w:tc>
          <w:tcPr>
            <w:tcW w:w="40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Протокол по результатам анализа технической документации.</w:t>
            </w:r>
          </w:p>
        </w:tc>
        <w:tc>
          <w:tcPr>
            <w:tcW w:w="35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center"/>
              <w:rPr>
                <w:sz w:val="24"/>
                <w:szCs w:val="24"/>
              </w:rPr>
            </w:pPr>
            <w:r>
              <w:rPr>
                <w:sz w:val="24"/>
                <w:szCs w:val="24"/>
              </w:rPr>
              <w:t xml:space="preserve">№ </w:t>
            </w:r>
            <w:r>
              <w:rPr>
                <w:sz w:val="24"/>
                <w:szCs w:val="24"/>
              </w:rPr>
              <w:t>01/01 от 07.12.2016 г.</w:t>
            </w:r>
          </w:p>
        </w:tc>
        <w:tc>
          <w:tcPr>
            <w:tcW w:w="15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На 3 листах</w:t>
            </w:r>
          </w:p>
        </w:tc>
      </w:tr>
      <w:tr>
        <w:trPr>
          <w:trHeight w:val="637" w:hRule="atLeast"/>
        </w:trPr>
        <w:tc>
          <w:tcPr>
            <w:tcW w:w="4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5"/>
              </w:numPr>
              <w:spacing w:lineRule="auto" w:line="360" w:before="0" w:after="0"/>
              <w:ind w:left="0" w:hanging="0"/>
              <w:contextualSpacing/>
              <w:jc w:val="center"/>
              <w:rPr>
                <w:sz w:val="24"/>
                <w:szCs w:val="24"/>
              </w:rPr>
            </w:pPr>
            <w:r>
              <w:rPr>
                <w:sz w:val="24"/>
                <w:szCs w:val="24"/>
              </w:rPr>
            </w:r>
          </w:p>
        </w:tc>
        <w:tc>
          <w:tcPr>
            <w:tcW w:w="40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Акт технической диагностики</w:t>
            </w:r>
          </w:p>
        </w:tc>
        <w:tc>
          <w:tcPr>
            <w:tcW w:w="35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center"/>
              <w:rPr>
                <w:sz w:val="24"/>
                <w:szCs w:val="24"/>
              </w:rPr>
            </w:pPr>
            <w:r>
              <w:rPr>
                <w:sz w:val="24"/>
                <w:szCs w:val="24"/>
              </w:rPr>
              <w:t xml:space="preserve">№ </w:t>
            </w:r>
            <w:r>
              <w:rPr>
                <w:sz w:val="24"/>
                <w:szCs w:val="24"/>
              </w:rPr>
              <w:t>02/01 от 07.12.2016 г.</w:t>
            </w:r>
          </w:p>
        </w:tc>
        <w:tc>
          <w:tcPr>
            <w:tcW w:w="15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На 2 листах</w:t>
            </w:r>
          </w:p>
        </w:tc>
      </w:tr>
      <w:tr>
        <w:trPr>
          <w:trHeight w:val="113" w:hRule="atLeast"/>
        </w:trPr>
        <w:tc>
          <w:tcPr>
            <w:tcW w:w="4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5"/>
              </w:numPr>
              <w:spacing w:lineRule="auto" w:line="360" w:before="0" w:after="0"/>
              <w:ind w:left="0" w:hanging="0"/>
              <w:contextualSpacing/>
              <w:jc w:val="center"/>
              <w:rPr>
                <w:sz w:val="24"/>
                <w:szCs w:val="24"/>
              </w:rPr>
            </w:pPr>
            <w:r>
              <w:rPr>
                <w:sz w:val="24"/>
                <w:szCs w:val="24"/>
              </w:rPr>
            </w:r>
          </w:p>
        </w:tc>
        <w:tc>
          <w:tcPr>
            <w:tcW w:w="40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Протокол по результатам функциональной (оперативной) диагностики</w:t>
            </w:r>
          </w:p>
        </w:tc>
        <w:tc>
          <w:tcPr>
            <w:tcW w:w="35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center"/>
              <w:rPr>
                <w:sz w:val="24"/>
                <w:szCs w:val="24"/>
              </w:rPr>
            </w:pPr>
            <w:r>
              <w:rPr>
                <w:sz w:val="24"/>
                <w:szCs w:val="24"/>
              </w:rPr>
              <w:t xml:space="preserve">№ </w:t>
            </w:r>
            <w:r>
              <w:rPr>
                <w:sz w:val="24"/>
                <w:szCs w:val="24"/>
              </w:rPr>
              <w:t>03/01 от 07.12.2016 г.</w:t>
            </w:r>
          </w:p>
        </w:tc>
        <w:tc>
          <w:tcPr>
            <w:tcW w:w="15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На 6 листах</w:t>
            </w:r>
          </w:p>
        </w:tc>
      </w:tr>
      <w:tr>
        <w:trPr>
          <w:trHeight w:val="113" w:hRule="atLeast"/>
        </w:trPr>
        <w:tc>
          <w:tcPr>
            <w:tcW w:w="4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5"/>
              </w:numPr>
              <w:spacing w:lineRule="auto" w:line="360" w:before="0" w:after="0"/>
              <w:ind w:left="0" w:hanging="0"/>
              <w:contextualSpacing/>
              <w:jc w:val="center"/>
              <w:rPr>
                <w:sz w:val="24"/>
                <w:szCs w:val="24"/>
              </w:rPr>
            </w:pPr>
            <w:r>
              <w:rPr>
                <w:sz w:val="24"/>
                <w:szCs w:val="24"/>
              </w:rPr>
            </w:r>
          </w:p>
        </w:tc>
        <w:tc>
          <w:tcPr>
            <w:tcW w:w="40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Протокол по результатам визуального и измерительного контроля.</w:t>
            </w:r>
          </w:p>
        </w:tc>
        <w:tc>
          <w:tcPr>
            <w:tcW w:w="35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center"/>
              <w:rPr>
                <w:sz w:val="24"/>
                <w:szCs w:val="24"/>
              </w:rPr>
            </w:pPr>
            <w:r>
              <w:rPr>
                <w:sz w:val="24"/>
                <w:szCs w:val="24"/>
              </w:rPr>
              <w:t xml:space="preserve">№ </w:t>
            </w:r>
            <w:r>
              <w:rPr>
                <w:sz w:val="24"/>
                <w:szCs w:val="24"/>
              </w:rPr>
              <w:t>04/01 от 07.12.2016 г.</w:t>
            </w:r>
          </w:p>
        </w:tc>
        <w:tc>
          <w:tcPr>
            <w:tcW w:w="15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На 1 листе</w:t>
            </w:r>
          </w:p>
        </w:tc>
      </w:tr>
      <w:tr>
        <w:trPr>
          <w:trHeight w:val="113" w:hRule="atLeast"/>
        </w:trPr>
        <w:tc>
          <w:tcPr>
            <w:tcW w:w="4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5"/>
              </w:numPr>
              <w:spacing w:lineRule="auto" w:line="360" w:before="0" w:after="0"/>
              <w:ind w:left="0" w:hanging="0"/>
              <w:contextualSpacing/>
              <w:jc w:val="center"/>
              <w:rPr>
                <w:sz w:val="24"/>
                <w:szCs w:val="24"/>
              </w:rPr>
            </w:pPr>
            <w:r>
              <w:rPr>
                <w:sz w:val="24"/>
                <w:szCs w:val="24"/>
              </w:rPr>
            </w:r>
          </w:p>
        </w:tc>
        <w:tc>
          <w:tcPr>
            <w:tcW w:w="40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Протокол по результатам вибродиагностического контроля</w:t>
            </w:r>
          </w:p>
        </w:tc>
        <w:tc>
          <w:tcPr>
            <w:tcW w:w="35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center"/>
              <w:rPr>
                <w:sz w:val="24"/>
                <w:szCs w:val="24"/>
              </w:rPr>
            </w:pPr>
            <w:r>
              <w:rPr>
                <w:sz w:val="24"/>
                <w:szCs w:val="24"/>
              </w:rPr>
              <w:t xml:space="preserve">№ </w:t>
            </w:r>
            <w:r>
              <w:rPr>
                <w:sz w:val="24"/>
                <w:szCs w:val="24"/>
              </w:rPr>
              <w:t>05/01 от 07.12.2016 г.</w:t>
            </w:r>
          </w:p>
        </w:tc>
        <w:tc>
          <w:tcPr>
            <w:tcW w:w="15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На 3 листах</w:t>
            </w:r>
          </w:p>
        </w:tc>
      </w:tr>
      <w:tr>
        <w:trPr>
          <w:trHeight w:val="113" w:hRule="atLeast"/>
        </w:trPr>
        <w:tc>
          <w:tcPr>
            <w:tcW w:w="4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5"/>
              </w:numPr>
              <w:spacing w:lineRule="auto" w:line="360" w:before="0" w:after="0"/>
              <w:ind w:left="0" w:hanging="0"/>
              <w:contextualSpacing/>
              <w:jc w:val="center"/>
              <w:rPr>
                <w:sz w:val="24"/>
                <w:szCs w:val="24"/>
              </w:rPr>
            </w:pPr>
            <w:r>
              <w:rPr>
                <w:sz w:val="24"/>
                <w:szCs w:val="24"/>
              </w:rPr>
            </w:r>
          </w:p>
        </w:tc>
        <w:tc>
          <w:tcPr>
            <w:tcW w:w="40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Протокол по результатам теплового контроля</w:t>
            </w:r>
          </w:p>
        </w:tc>
        <w:tc>
          <w:tcPr>
            <w:tcW w:w="35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center"/>
              <w:rPr>
                <w:sz w:val="24"/>
                <w:szCs w:val="24"/>
              </w:rPr>
            </w:pPr>
            <w:r>
              <w:rPr>
                <w:sz w:val="24"/>
                <w:szCs w:val="24"/>
              </w:rPr>
              <w:t xml:space="preserve">№ </w:t>
            </w:r>
            <w:r>
              <w:rPr>
                <w:sz w:val="24"/>
                <w:szCs w:val="24"/>
              </w:rPr>
              <w:t>06/01 от 07.12.2016 г.</w:t>
            </w:r>
          </w:p>
        </w:tc>
        <w:tc>
          <w:tcPr>
            <w:tcW w:w="15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left"/>
              <w:rPr>
                <w:sz w:val="24"/>
                <w:szCs w:val="24"/>
              </w:rPr>
            </w:pPr>
            <w:r>
              <w:rPr>
                <w:sz w:val="24"/>
                <w:szCs w:val="24"/>
              </w:rPr>
              <w:t>На 1 листе</w:t>
            </w:r>
          </w:p>
        </w:tc>
      </w:tr>
    </w:tbl>
    <w:p>
      <w:pPr>
        <w:pStyle w:val="Normal"/>
        <w:spacing w:lineRule="auto" w:line="360"/>
        <w:ind w:hanging="0"/>
        <w:rPr>
          <w:sz w:val="24"/>
          <w:szCs w:val="24"/>
        </w:rPr>
      </w:pPr>
      <w:r>
        <w:rPr>
          <w:sz w:val="24"/>
          <w:szCs w:val="24"/>
        </w:rPr>
      </w:r>
    </w:p>
    <w:p>
      <w:pPr>
        <w:pStyle w:val="1"/>
        <w:keepNext/>
        <w:pageBreakBefore w:val="false"/>
        <w:numPr>
          <w:ilvl w:val="0"/>
          <w:numId w:val="2"/>
        </w:numPr>
        <w:suppressAutoHyphens w:val="false"/>
        <w:spacing w:before="0" w:afterAutospacing="0" w:after="0"/>
        <w:rPr>
          <w:caps w:val="false"/>
          <w:smallCaps w:val="false"/>
          <w:spacing w:val="0"/>
          <w:sz w:val="28"/>
          <w:szCs w:val="28"/>
        </w:rPr>
      </w:pPr>
      <w:bookmarkStart w:id="65" w:name="_Toc469261957"/>
      <w:bookmarkStart w:id="66" w:name="_Toc436035258"/>
      <w:bookmarkEnd w:id="65"/>
      <w:bookmarkEnd w:id="66"/>
      <w:r>
        <w:rPr>
          <w:caps w:val="false"/>
          <w:smallCaps w:val="false"/>
          <w:spacing w:val="0"/>
          <w:sz w:val="28"/>
          <w:szCs w:val="28"/>
        </w:rPr>
        <w:t>КРАТКАЯ ХАРАКТЕРИСТИКА И НАЗНАЧЕНИЕ ОБЪЕКТА ЭКСПЕРТИЗЫ</w:t>
      </w:r>
    </w:p>
    <w:p>
      <w:pPr>
        <w:pStyle w:val="Normal"/>
        <w:spacing w:lineRule="auto" w:line="360" w:before="0" w:after="0"/>
        <w:ind w:firstLine="425"/>
        <w:contextualSpacing/>
        <w:rPr>
          <w:b/>
          <w:b/>
          <w:color w:val="000000"/>
          <w:sz w:val="24"/>
          <w:szCs w:val="24"/>
        </w:rPr>
      </w:pPr>
      <w:r>
        <w:rPr>
          <w:b/>
          <w:color w:val="000000"/>
          <w:sz w:val="24"/>
          <w:szCs w:val="24"/>
        </w:rPr>
      </w:r>
    </w:p>
    <w:p>
      <w:pPr>
        <w:pStyle w:val="110"/>
        <w:spacing w:lineRule="auto" w:line="360"/>
        <w:ind w:firstLine="425"/>
        <w:jc w:val="both"/>
        <w:rPr>
          <w:rFonts w:ascii="Times New Roman" w:hAnsi="Times New Roman"/>
          <w:sz w:val="24"/>
          <w:szCs w:val="24"/>
        </w:rPr>
      </w:pPr>
      <w:r>
        <w:rPr>
          <w:rFonts w:ascii="Times New Roman" w:hAnsi="Times New Roman"/>
          <w:sz w:val="24"/>
          <w:szCs w:val="24"/>
        </w:rPr>
        <w:t xml:space="preserve">Объектом экспертизы промышленной безопасности является техническое устройство - </w:t>
      </w:r>
      <w:r>
        <w:rPr>
          <w:sz w:val="24"/>
          <w:szCs w:val="24"/>
        </w:rPr>
        <w:t xml:space="preserve"> </w:t>
      </w:r>
      <w:r>
        <w:rPr>
          <w:rFonts w:ascii="Times New Roman" w:hAnsi="Times New Roman"/>
          <w:b/>
          <w:sz w:val="24"/>
          <w:szCs w:val="24"/>
          <w:highlight w:val="green"/>
        </w:rPr>
        <w:t>Конвейер ленточный ТМ-62-М, инв. №КЭ005КЛ</w:t>
      </w:r>
      <w:r>
        <w:rPr>
          <w:rFonts w:ascii="Times New Roman" w:hAnsi="Times New Roman"/>
          <w:b/>
          <w:sz w:val="24"/>
          <w:szCs w:val="24"/>
        </w:rPr>
        <w:t xml:space="preserve"> </w:t>
      </w:r>
      <w:r>
        <w:rPr>
          <w:rFonts w:ascii="Times New Roman" w:hAnsi="Times New Roman"/>
          <w:sz w:val="24"/>
          <w:szCs w:val="24"/>
        </w:rPr>
        <w:t>(далее по тексту - «конвейер»).</w:t>
      </w:r>
    </w:p>
    <w:p>
      <w:pPr>
        <w:pStyle w:val="110"/>
        <w:spacing w:lineRule="auto" w:line="360"/>
        <w:ind w:firstLine="425"/>
        <w:jc w:val="both"/>
        <w:rPr>
          <w:rFonts w:ascii="Times New Roman" w:hAnsi="Times New Roman"/>
          <w:sz w:val="24"/>
          <w:szCs w:val="24"/>
        </w:rPr>
      </w:pPr>
      <w:r>
        <w:rPr>
          <w:rFonts w:ascii="Times New Roman" w:hAnsi="Times New Roman"/>
          <w:sz w:val="24"/>
          <w:szCs w:val="24"/>
        </w:rPr>
        <w:t>Конвейер состоит из следующих основных узлов: станции приводной, станции натяжной, секций натяжной станции, секции приводной станции средних секций, скреплённых между собой по длине болтовыми соединениями, а по ширине посредствам электросварки.</w:t>
      </w:r>
    </w:p>
    <w:p>
      <w:pPr>
        <w:pStyle w:val="110"/>
        <w:spacing w:lineRule="auto" w:line="360"/>
        <w:ind w:firstLine="425"/>
        <w:jc w:val="both"/>
        <w:rPr>
          <w:rFonts w:ascii="Times New Roman" w:hAnsi="Times New Roman"/>
          <w:sz w:val="24"/>
          <w:szCs w:val="24"/>
        </w:rPr>
      </w:pPr>
      <w:r>
        <w:rPr>
          <w:rFonts w:ascii="Times New Roman" w:hAnsi="Times New Roman"/>
          <w:sz w:val="24"/>
          <w:szCs w:val="24"/>
        </w:rPr>
        <w:t xml:space="preserve">Конвейер предназначен для горизонтального перемещения сыпучего продукта (зерна) в элеваторе. </w:t>
      </w:r>
    </w:p>
    <w:p>
      <w:pPr>
        <w:pStyle w:val="110"/>
        <w:spacing w:lineRule="auto" w:line="360"/>
        <w:ind w:firstLine="425"/>
        <w:jc w:val="both"/>
        <w:rPr>
          <w:rFonts w:ascii="Times New Roman" w:hAnsi="Times New Roman"/>
          <w:sz w:val="24"/>
          <w:szCs w:val="24"/>
          <w:u w:val="single"/>
        </w:rPr>
      </w:pPr>
      <w:r>
        <w:rPr>
          <w:rFonts w:ascii="Times New Roman" w:hAnsi="Times New Roman"/>
          <w:sz w:val="24"/>
          <w:szCs w:val="24"/>
        </w:rPr>
        <w:t>Конвейер</w:t>
      </w:r>
      <w:r>
        <w:rPr>
          <w:rFonts w:ascii="Times New Roman" w:hAnsi="Times New Roman"/>
          <w:b/>
          <w:sz w:val="24"/>
          <w:szCs w:val="24"/>
        </w:rPr>
        <w:t xml:space="preserve"> </w:t>
      </w:r>
      <w:r>
        <w:rPr>
          <w:rFonts w:ascii="Times New Roman" w:hAnsi="Times New Roman"/>
          <w:sz w:val="24"/>
          <w:szCs w:val="24"/>
        </w:rPr>
        <w:t xml:space="preserve">расположен на опасном производственном объекте ООО «Красногвардейский элеватор»: </w:t>
      </w:r>
      <w:r>
        <w:rPr>
          <w:rFonts w:ascii="Times New Roman" w:hAnsi="Times New Roman"/>
          <w:sz w:val="24"/>
          <w:szCs w:val="24"/>
          <w:u w:val="single"/>
        </w:rPr>
        <w:t xml:space="preserve">Элеватор, 297000, Республика Крым, Красногвардейский р-н, пгт. Красногвардейское, ул. Элеваторная, дом 15 А. </w:t>
      </w:r>
    </w:p>
    <w:p>
      <w:pPr>
        <w:pStyle w:val="110"/>
        <w:spacing w:lineRule="auto" w:line="360"/>
        <w:ind w:firstLine="425"/>
        <w:jc w:val="both"/>
        <w:rPr>
          <w:rFonts w:ascii="Times New Roman" w:hAnsi="Times New Roman"/>
          <w:sz w:val="24"/>
          <w:szCs w:val="24"/>
        </w:rPr>
      </w:pPr>
      <w:r>
        <w:rPr>
          <w:rFonts w:ascii="Times New Roman" w:hAnsi="Times New Roman"/>
          <w:sz w:val="24"/>
          <w:szCs w:val="24"/>
        </w:rPr>
      </w:r>
    </w:p>
    <w:p>
      <w:pPr>
        <w:pStyle w:val="110"/>
        <w:spacing w:lineRule="auto" w:line="360"/>
        <w:ind w:firstLine="425"/>
        <w:jc w:val="both"/>
        <w:rPr>
          <w:rFonts w:ascii="Times New Roman" w:hAnsi="Times New Roman"/>
          <w:sz w:val="24"/>
          <w:szCs w:val="24"/>
        </w:rPr>
      </w:pPr>
      <w:r>
        <w:rPr>
          <w:rFonts w:ascii="Times New Roman" w:hAnsi="Times New Roman"/>
          <w:sz w:val="24"/>
          <w:szCs w:val="24"/>
        </w:rPr>
        <w:t>Технические характеристики технического устройства приведены в Таблице 7.</w:t>
      </w:r>
    </w:p>
    <w:p>
      <w:pPr>
        <w:pStyle w:val="ListParagraph"/>
        <w:numPr>
          <w:ilvl w:val="0"/>
          <w:numId w:val="3"/>
        </w:numPr>
        <w:spacing w:lineRule="auto" w:line="360"/>
        <w:ind w:left="0" w:firstLine="425"/>
        <w:jc w:val="right"/>
        <w:rPr>
          <w:color w:val="000000"/>
          <w:sz w:val="24"/>
          <w:szCs w:val="24"/>
        </w:rPr>
      </w:pPr>
      <w:r>
        <w:rPr>
          <w:color w:val="000000"/>
          <w:sz w:val="24"/>
          <w:szCs w:val="24"/>
        </w:rPr>
      </w:r>
    </w:p>
    <w:tbl>
      <w:tblPr>
        <w:tblW w:w="4150" w:type="pct"/>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23" w:type="dxa"/>
          <w:bottom w:w="0" w:type="dxa"/>
          <w:right w:w="28" w:type="dxa"/>
        </w:tblCellMar>
        <w:tblLook w:val="04a0" w:noVBand="1" w:noHBand="0" w:lastColumn="0" w:firstColumn="1" w:lastRow="0" w:firstRow="1"/>
      </w:tblPr>
      <w:tblGrid>
        <w:gridCol w:w="456"/>
        <w:gridCol w:w="5190"/>
        <w:gridCol w:w="2824"/>
      </w:tblGrid>
      <w:tr>
        <w:trPr>
          <w:tblHeader w:val="true"/>
          <w:trHeight w:val="113"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23" w:type="dxa"/>
            </w:tcMar>
            <w:vAlign w:val="center"/>
          </w:tcPr>
          <w:p>
            <w:pPr>
              <w:pStyle w:val="Normal"/>
              <w:spacing w:lineRule="auto" w:line="360" w:before="0" w:after="0"/>
              <w:ind w:hanging="0"/>
              <w:contextualSpacing/>
              <w:jc w:val="center"/>
              <w:rPr>
                <w:b/>
                <w:b/>
                <w:sz w:val="24"/>
                <w:szCs w:val="24"/>
              </w:rPr>
            </w:pPr>
            <w:r>
              <w:rPr>
                <w:b/>
                <w:sz w:val="24"/>
                <w:szCs w:val="24"/>
              </w:rPr>
              <w:t>№</w:t>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23" w:type="dxa"/>
            </w:tcMar>
            <w:vAlign w:val="center"/>
          </w:tcPr>
          <w:p>
            <w:pPr>
              <w:pStyle w:val="Normal"/>
              <w:spacing w:lineRule="auto" w:line="360" w:before="0" w:after="0"/>
              <w:ind w:hanging="0"/>
              <w:contextualSpacing/>
              <w:jc w:val="center"/>
              <w:rPr>
                <w:b/>
                <w:b/>
                <w:sz w:val="24"/>
                <w:szCs w:val="24"/>
              </w:rPr>
            </w:pPr>
            <w:r>
              <w:rPr>
                <w:b/>
                <w:sz w:val="24"/>
                <w:szCs w:val="24"/>
              </w:rPr>
              <w:t xml:space="preserve">Параметр </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23" w:type="dxa"/>
            </w:tcMar>
            <w:vAlign w:val="center"/>
          </w:tcPr>
          <w:p>
            <w:pPr>
              <w:pStyle w:val="Normal"/>
              <w:spacing w:lineRule="auto" w:line="360" w:before="0" w:after="0"/>
              <w:ind w:hanging="0"/>
              <w:contextualSpacing/>
              <w:jc w:val="center"/>
              <w:rPr>
                <w:b/>
                <w:b/>
                <w:sz w:val="24"/>
                <w:szCs w:val="24"/>
              </w:rPr>
            </w:pPr>
            <w:r>
              <w:rPr>
                <w:b/>
                <w:sz w:val="24"/>
                <w:szCs w:val="24"/>
              </w:rPr>
              <w:t>Значение</w:t>
            </w:r>
          </w:p>
        </w:tc>
      </w:tr>
      <w:tr>
        <w:trPr>
          <w:trHeight w:val="113"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6"/>
              </w:numPr>
              <w:spacing w:lineRule="auto" w:line="360" w:before="0" w:after="0"/>
              <w:ind w:left="0" w:hanging="0"/>
              <w:contextualSpacing/>
              <w:jc w:val="center"/>
              <w:rPr>
                <w:sz w:val="24"/>
                <w:szCs w:val="24"/>
              </w:rPr>
            </w:pPr>
            <w:r>
              <w:rPr>
                <w:sz w:val="24"/>
                <w:szCs w:val="24"/>
              </w:rPr>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left"/>
              <w:rPr>
                <w:sz w:val="24"/>
                <w:szCs w:val="24"/>
              </w:rPr>
            </w:pPr>
            <w:r>
              <w:rPr>
                <w:sz w:val="24"/>
                <w:szCs w:val="24"/>
              </w:rPr>
              <w:t>Производительность (на зерне при объёмной массе 0,75 т/м</w:t>
            </w:r>
            <w:r>
              <w:rPr>
                <w:sz w:val="24"/>
                <w:szCs w:val="24"/>
                <w:vertAlign w:val="superscript"/>
              </w:rPr>
              <w:t>3</w:t>
            </w:r>
            <w:r>
              <w:rPr>
                <w:sz w:val="24"/>
                <w:szCs w:val="24"/>
              </w:rPr>
              <w:t>), т/час</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360" w:before="0" w:after="0"/>
              <w:ind w:hanging="0"/>
              <w:contextualSpacing/>
              <w:jc w:val="center"/>
              <w:rPr>
                <w:sz w:val="24"/>
                <w:szCs w:val="24"/>
                <w:lang w:val="en-US"/>
              </w:rPr>
            </w:pPr>
            <w:r>
              <w:rPr>
                <w:sz w:val="24"/>
                <w:szCs w:val="24"/>
                <w:lang w:val="en-US"/>
              </w:rPr>
              <w:t>100</w:t>
            </w:r>
          </w:p>
        </w:tc>
      </w:tr>
      <w:tr>
        <w:trPr>
          <w:trHeight w:val="113"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6"/>
              </w:numPr>
              <w:spacing w:lineRule="auto" w:line="360" w:before="0" w:after="0"/>
              <w:ind w:left="0" w:hanging="0"/>
              <w:contextualSpacing/>
              <w:jc w:val="center"/>
              <w:rPr>
                <w:sz w:val="24"/>
                <w:szCs w:val="24"/>
              </w:rPr>
            </w:pPr>
            <w:r>
              <w:rPr>
                <w:sz w:val="24"/>
                <w:szCs w:val="24"/>
              </w:rPr>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left"/>
              <w:rPr>
                <w:sz w:val="24"/>
                <w:szCs w:val="24"/>
              </w:rPr>
            </w:pPr>
            <w:r>
              <w:rPr>
                <w:sz w:val="24"/>
                <w:szCs w:val="24"/>
              </w:rPr>
              <w:t>Длина конвейера, м</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center"/>
              <w:rPr>
                <w:sz w:val="24"/>
                <w:szCs w:val="24"/>
              </w:rPr>
            </w:pPr>
            <w:r>
              <w:rPr>
                <w:sz w:val="24"/>
                <w:szCs w:val="24"/>
              </w:rPr>
              <w:t>62</w:t>
            </w:r>
          </w:p>
        </w:tc>
      </w:tr>
      <w:tr>
        <w:trPr>
          <w:trHeight w:val="113"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6"/>
              </w:numPr>
              <w:spacing w:lineRule="auto" w:line="360" w:before="0" w:after="0"/>
              <w:ind w:left="0" w:hanging="0"/>
              <w:contextualSpacing/>
              <w:jc w:val="center"/>
              <w:rPr>
                <w:sz w:val="24"/>
                <w:szCs w:val="24"/>
              </w:rPr>
            </w:pPr>
            <w:r>
              <w:rPr>
                <w:sz w:val="24"/>
                <w:szCs w:val="24"/>
              </w:rPr>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left"/>
              <w:rPr>
                <w:sz w:val="24"/>
                <w:szCs w:val="24"/>
              </w:rPr>
            </w:pPr>
            <w:r>
              <w:rPr>
                <w:sz w:val="24"/>
                <w:szCs w:val="24"/>
              </w:rPr>
              <w:t>Ширина, мм</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center"/>
              <w:rPr>
                <w:sz w:val="24"/>
                <w:szCs w:val="24"/>
              </w:rPr>
            </w:pPr>
            <w:r>
              <w:rPr>
                <w:sz w:val="24"/>
                <w:szCs w:val="24"/>
              </w:rPr>
              <w:t>2154</w:t>
            </w:r>
          </w:p>
        </w:tc>
      </w:tr>
      <w:tr>
        <w:trPr>
          <w:trHeight w:val="113"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6"/>
              </w:numPr>
              <w:spacing w:lineRule="auto" w:line="360" w:before="0" w:after="0"/>
              <w:ind w:left="0" w:hanging="0"/>
              <w:contextualSpacing/>
              <w:jc w:val="center"/>
              <w:rPr>
                <w:sz w:val="24"/>
                <w:szCs w:val="24"/>
              </w:rPr>
            </w:pPr>
            <w:r>
              <w:rPr>
                <w:sz w:val="24"/>
                <w:szCs w:val="24"/>
              </w:rPr>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left"/>
              <w:rPr>
                <w:sz w:val="24"/>
                <w:szCs w:val="24"/>
              </w:rPr>
            </w:pPr>
            <w:r>
              <w:rPr>
                <w:sz w:val="24"/>
                <w:szCs w:val="24"/>
              </w:rPr>
              <w:t>Высота, мм</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center"/>
              <w:rPr>
                <w:sz w:val="24"/>
                <w:szCs w:val="24"/>
              </w:rPr>
            </w:pPr>
            <w:r>
              <w:rPr>
                <w:sz w:val="24"/>
                <w:szCs w:val="24"/>
              </w:rPr>
              <w:t>1300</w:t>
            </w:r>
          </w:p>
        </w:tc>
      </w:tr>
      <w:tr>
        <w:trPr>
          <w:trHeight w:val="113"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6"/>
              </w:numPr>
              <w:spacing w:lineRule="auto" w:line="360" w:before="0" w:after="0"/>
              <w:ind w:left="0" w:hanging="0"/>
              <w:contextualSpacing/>
              <w:jc w:val="center"/>
              <w:rPr>
                <w:sz w:val="24"/>
                <w:szCs w:val="24"/>
              </w:rPr>
            </w:pPr>
            <w:r>
              <w:rPr>
                <w:sz w:val="24"/>
                <w:szCs w:val="24"/>
              </w:rPr>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left"/>
              <w:rPr>
                <w:sz w:val="24"/>
                <w:szCs w:val="24"/>
              </w:rPr>
            </w:pPr>
            <w:r>
              <w:rPr>
                <w:sz w:val="24"/>
                <w:szCs w:val="24"/>
              </w:rPr>
              <w:t>Скорость движения ленты, м/с</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center"/>
              <w:rPr>
                <w:sz w:val="24"/>
                <w:szCs w:val="24"/>
              </w:rPr>
            </w:pPr>
            <w:r>
              <w:rPr>
                <w:sz w:val="24"/>
                <w:szCs w:val="24"/>
              </w:rPr>
              <w:t>2,8</w:t>
            </w:r>
          </w:p>
        </w:tc>
      </w:tr>
      <w:tr>
        <w:trPr>
          <w:trHeight w:val="70"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6"/>
              </w:numPr>
              <w:spacing w:lineRule="auto" w:line="360" w:before="0" w:after="0"/>
              <w:ind w:left="0" w:hanging="0"/>
              <w:contextualSpacing/>
              <w:jc w:val="center"/>
              <w:rPr>
                <w:sz w:val="24"/>
                <w:szCs w:val="24"/>
              </w:rPr>
            </w:pPr>
            <w:r>
              <w:rPr>
                <w:sz w:val="24"/>
                <w:szCs w:val="24"/>
              </w:rPr>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left"/>
              <w:rPr>
                <w:sz w:val="24"/>
                <w:szCs w:val="24"/>
              </w:rPr>
            </w:pPr>
            <w:r>
              <w:rPr>
                <w:sz w:val="24"/>
                <w:szCs w:val="24"/>
              </w:rPr>
              <w:t xml:space="preserve">Тип лент </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tcPr>
          <w:p>
            <w:pPr>
              <w:pStyle w:val="Normal"/>
              <w:suppressAutoHyphens w:val="true"/>
              <w:spacing w:lineRule="auto" w:line="360" w:before="0" w:after="0"/>
              <w:ind w:hanging="0"/>
              <w:contextualSpacing/>
              <w:jc w:val="center"/>
              <w:rPr>
                <w:sz w:val="24"/>
                <w:szCs w:val="24"/>
              </w:rPr>
            </w:pPr>
            <w:r>
              <w:rPr>
                <w:color w:val="222222"/>
                <w:sz w:val="24"/>
                <w:szCs w:val="21"/>
                <w:shd w:fill="FFFFFF" w:val="clear"/>
              </w:rPr>
              <w:t>резинотканевая</w:t>
            </w:r>
          </w:p>
        </w:tc>
      </w:tr>
      <w:tr>
        <w:trPr>
          <w:trHeight w:val="357"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6"/>
              </w:numPr>
              <w:spacing w:lineRule="auto" w:line="360" w:before="0" w:after="0"/>
              <w:ind w:left="0" w:hanging="0"/>
              <w:contextualSpacing/>
              <w:jc w:val="center"/>
              <w:rPr>
                <w:sz w:val="24"/>
                <w:szCs w:val="24"/>
              </w:rPr>
            </w:pPr>
            <w:r>
              <w:rPr>
                <w:sz w:val="24"/>
                <w:szCs w:val="24"/>
              </w:rPr>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276" w:before="0" w:after="0"/>
              <w:ind w:hanging="0"/>
              <w:contextualSpacing/>
              <w:jc w:val="left"/>
              <w:rPr>
                <w:sz w:val="24"/>
                <w:szCs w:val="24"/>
              </w:rPr>
            </w:pPr>
            <w:r>
              <w:rPr>
                <w:sz w:val="24"/>
                <w:szCs w:val="24"/>
              </w:rPr>
              <w:t>Электродвигатель: - мощность, кВт:</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bottom"/>
          </w:tcPr>
          <w:p>
            <w:pPr>
              <w:pStyle w:val="Normal"/>
              <w:suppressAutoHyphens w:val="true"/>
              <w:spacing w:lineRule="auto" w:line="276" w:before="0" w:after="0"/>
              <w:ind w:hanging="0"/>
              <w:contextualSpacing/>
              <w:jc w:val="center"/>
              <w:rPr>
                <w:sz w:val="24"/>
                <w:szCs w:val="24"/>
              </w:rPr>
            </w:pPr>
            <w:r>
              <w:rPr>
                <w:sz w:val="24"/>
                <w:szCs w:val="24"/>
              </w:rPr>
              <w:t>10,0</w:t>
            </w:r>
          </w:p>
        </w:tc>
      </w:tr>
      <w:tr>
        <w:trPr>
          <w:trHeight w:val="70"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6"/>
              </w:numPr>
              <w:spacing w:lineRule="auto" w:line="360" w:before="0" w:after="0"/>
              <w:ind w:left="0" w:hanging="0"/>
              <w:contextualSpacing/>
              <w:jc w:val="center"/>
              <w:rPr>
                <w:sz w:val="24"/>
                <w:szCs w:val="24"/>
              </w:rPr>
            </w:pPr>
            <w:r>
              <w:rPr>
                <w:sz w:val="24"/>
                <w:szCs w:val="24"/>
              </w:rPr>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276" w:before="0" w:after="0"/>
              <w:ind w:hanging="0"/>
              <w:contextualSpacing/>
              <w:jc w:val="left"/>
              <w:rPr>
                <w:sz w:val="24"/>
                <w:szCs w:val="24"/>
              </w:rPr>
            </w:pPr>
            <w:r>
              <w:rPr>
                <w:sz w:val="24"/>
                <w:szCs w:val="24"/>
              </w:rPr>
              <w:t xml:space="preserve">Тип привода </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bottom"/>
          </w:tcPr>
          <w:p>
            <w:pPr>
              <w:pStyle w:val="Normal"/>
              <w:suppressAutoHyphens w:val="true"/>
              <w:spacing w:lineRule="auto" w:line="276" w:before="0" w:after="0"/>
              <w:ind w:hanging="0"/>
              <w:contextualSpacing/>
              <w:jc w:val="center"/>
              <w:rPr>
                <w:sz w:val="24"/>
                <w:szCs w:val="24"/>
              </w:rPr>
            </w:pPr>
            <w:r>
              <w:rPr>
                <w:sz w:val="24"/>
                <w:szCs w:val="24"/>
              </w:rPr>
              <w:t xml:space="preserve">ременный </w:t>
            </w:r>
          </w:p>
        </w:tc>
      </w:tr>
      <w:tr>
        <w:trPr>
          <w:trHeight w:val="113" w:hRule="atLeast"/>
        </w:trPr>
        <w:tc>
          <w:tcPr>
            <w:tcW w:w="4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numPr>
                <w:ilvl w:val="0"/>
                <w:numId w:val="6"/>
              </w:numPr>
              <w:spacing w:lineRule="auto" w:line="360" w:before="0" w:after="0"/>
              <w:ind w:left="0" w:hanging="0"/>
              <w:contextualSpacing/>
              <w:jc w:val="center"/>
              <w:rPr>
                <w:sz w:val="24"/>
                <w:szCs w:val="24"/>
              </w:rPr>
            </w:pPr>
            <w:r>
              <w:rPr>
                <w:sz w:val="24"/>
                <w:szCs w:val="24"/>
              </w:rPr>
            </w:r>
          </w:p>
        </w:tc>
        <w:tc>
          <w:tcPr>
            <w:tcW w:w="519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center"/>
          </w:tcPr>
          <w:p>
            <w:pPr>
              <w:pStyle w:val="Normal"/>
              <w:suppressAutoHyphens w:val="true"/>
              <w:spacing w:lineRule="auto" w:line="276" w:before="0" w:after="0"/>
              <w:ind w:hanging="0"/>
              <w:contextualSpacing/>
              <w:jc w:val="left"/>
              <w:rPr>
                <w:sz w:val="24"/>
                <w:szCs w:val="24"/>
              </w:rPr>
            </w:pPr>
            <w:r>
              <w:rPr>
                <w:sz w:val="24"/>
                <w:szCs w:val="24"/>
              </w:rPr>
              <w:t>Год ввода в эксплуатацию</w:t>
            </w:r>
          </w:p>
        </w:tc>
        <w:tc>
          <w:tcPr>
            <w:tcW w:w="282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23" w:type="dxa"/>
            </w:tcMar>
            <w:vAlign w:val="bottom"/>
          </w:tcPr>
          <w:p>
            <w:pPr>
              <w:pStyle w:val="Normal"/>
              <w:suppressAutoHyphens w:val="true"/>
              <w:spacing w:lineRule="auto" w:line="276" w:before="0" w:after="0"/>
              <w:ind w:hanging="0"/>
              <w:contextualSpacing/>
              <w:jc w:val="center"/>
              <w:rPr>
                <w:sz w:val="24"/>
                <w:szCs w:val="24"/>
              </w:rPr>
            </w:pPr>
            <w:r>
              <w:rPr>
                <w:sz w:val="24"/>
                <w:szCs w:val="24"/>
              </w:rPr>
              <w:t>1958 г.</w:t>
            </w:r>
          </w:p>
        </w:tc>
      </w:tr>
    </w:tbl>
    <w:p>
      <w:pPr>
        <w:pStyle w:val="Style42"/>
        <w:spacing w:lineRule="auto" w:line="360" w:before="0" w:after="0"/>
        <w:ind w:left="0" w:firstLine="425"/>
        <w:contextualSpacing/>
        <w:rPr>
          <w:caps/>
          <w:sz w:val="28"/>
          <w:szCs w:val="28"/>
        </w:rPr>
      </w:pPr>
      <w:bookmarkStart w:id="67" w:name="_Toc436035262"/>
      <w:bookmarkStart w:id="68" w:name="_Toc434929413"/>
      <w:bookmarkStart w:id="69" w:name="_Toc434929264"/>
      <w:bookmarkStart w:id="70" w:name="_Toc434851490"/>
      <w:bookmarkStart w:id="71" w:name="_Toc434851384"/>
      <w:bookmarkStart w:id="72" w:name="_Toc436035262"/>
      <w:bookmarkStart w:id="73" w:name="_Toc434929413"/>
      <w:bookmarkStart w:id="74" w:name="_Toc434929264"/>
      <w:bookmarkStart w:id="75" w:name="_Toc434851490"/>
      <w:bookmarkStart w:id="76" w:name="_Toc434851384"/>
      <w:r>
        <w:rPr>
          <w:caps/>
          <w:sz w:val="28"/>
          <w:szCs w:val="28"/>
        </w:rPr>
      </w:r>
    </w:p>
    <w:p>
      <w:pPr>
        <w:pStyle w:val="1"/>
        <w:keepNext/>
        <w:pageBreakBefore w:val="false"/>
        <w:numPr>
          <w:ilvl w:val="0"/>
          <w:numId w:val="2"/>
        </w:numPr>
        <w:suppressAutoHyphens w:val="false"/>
        <w:spacing w:before="0" w:afterAutospacing="0" w:after="0"/>
        <w:rPr>
          <w:caps w:val="false"/>
          <w:smallCaps w:val="false"/>
          <w:spacing w:val="0"/>
          <w:sz w:val="28"/>
          <w:szCs w:val="28"/>
        </w:rPr>
      </w:pPr>
      <w:bookmarkStart w:id="77" w:name="_Toc436035262"/>
      <w:bookmarkStart w:id="78" w:name="_Toc434929413"/>
      <w:bookmarkStart w:id="79" w:name="_Toc434929264"/>
      <w:bookmarkStart w:id="80" w:name="_Toc434851490"/>
      <w:bookmarkStart w:id="81" w:name="_Toc434851384"/>
      <w:bookmarkStart w:id="82" w:name="_Toc469261958"/>
      <w:bookmarkEnd w:id="77"/>
      <w:bookmarkEnd w:id="78"/>
      <w:bookmarkEnd w:id="79"/>
      <w:bookmarkEnd w:id="80"/>
      <w:bookmarkEnd w:id="81"/>
      <w:bookmarkEnd w:id="82"/>
      <w:r>
        <w:rPr>
          <w:caps w:val="false"/>
          <w:smallCaps w:val="false"/>
          <w:spacing w:val="0"/>
          <w:sz w:val="28"/>
          <w:szCs w:val="28"/>
        </w:rPr>
        <w:t>РЕЗУЛЬТАТЫ ПРОВЕДЕННОЙ ЭКСПЕРТИЗЫ</w:t>
      </w:r>
    </w:p>
    <w:p>
      <w:pPr>
        <w:pStyle w:val="Style42"/>
        <w:spacing w:lineRule="auto" w:line="360" w:before="0" w:after="0"/>
        <w:ind w:left="0" w:firstLine="425"/>
        <w:contextualSpacing/>
        <w:rPr>
          <w:sz w:val="24"/>
          <w:szCs w:val="24"/>
        </w:rPr>
      </w:pPr>
      <w:r>
        <w:rPr>
          <w:sz w:val="24"/>
          <w:szCs w:val="24"/>
        </w:rPr>
      </w:r>
    </w:p>
    <w:p>
      <w:pPr>
        <w:pStyle w:val="110"/>
        <w:spacing w:lineRule="auto" w:line="360"/>
        <w:ind w:firstLine="425"/>
        <w:jc w:val="both"/>
        <w:rPr/>
      </w:pPr>
      <w:r>
        <w:rPr>
          <w:rFonts w:ascii="Times New Roman" w:hAnsi="Times New Roman"/>
          <w:sz w:val="24"/>
          <w:szCs w:val="24"/>
        </w:rPr>
        <w:t>Экспертиза промышленной безопасности проводилась в соответствии с Федеральными нормами и правилами в области промышленной безопасности «Правила проведения экспертизы промышленной безопасности» и другой нормативной документацией, приведенной в Приложении А, а также в соответствии с согласованной с ООО «Красногвардейский элеватор»  «Индивидуальной программой работ по экспертизе промышленной безопасности и техническому диагностированию конвейеров» (</w:t>
      </w:r>
      <w:hyperlink w:anchor="_ПРИЛОЖЕНИЕ_Е_–">
        <w:r>
          <w:rPr>
            <w:webHidden/>
            <w:rStyle w:val="Style6"/>
            <w:sz w:val="24"/>
            <w:szCs w:val="24"/>
          </w:rPr>
          <w:t>Приложение Е</w:t>
        </w:r>
      </w:hyperlink>
      <w:r>
        <w:rPr>
          <w:rFonts w:ascii="Times New Roman" w:hAnsi="Times New Roman"/>
          <w:sz w:val="24"/>
          <w:szCs w:val="24"/>
        </w:rPr>
        <w:t xml:space="preserve">). </w:t>
      </w:r>
    </w:p>
    <w:p>
      <w:pPr>
        <w:pStyle w:val="110"/>
        <w:spacing w:lineRule="auto" w:line="360"/>
        <w:jc w:val="both"/>
        <w:rPr>
          <w:rFonts w:ascii="Times New Roman" w:hAnsi="Times New Roman"/>
          <w:sz w:val="24"/>
          <w:szCs w:val="24"/>
        </w:rPr>
      </w:pPr>
      <w:r>
        <w:rPr>
          <w:rFonts w:ascii="Times New Roman" w:hAnsi="Times New Roman"/>
          <w:sz w:val="24"/>
          <w:szCs w:val="24"/>
        </w:rPr>
      </w:r>
    </w:p>
    <w:p>
      <w:pPr>
        <w:pStyle w:val="110"/>
        <w:spacing w:lineRule="auto" w:line="360"/>
        <w:ind w:firstLine="425"/>
        <w:jc w:val="both"/>
        <w:rPr>
          <w:rFonts w:ascii="Times New Roman" w:hAnsi="Times New Roman"/>
          <w:sz w:val="24"/>
          <w:szCs w:val="24"/>
        </w:rPr>
      </w:pPr>
      <w:r>
        <w:rPr>
          <w:rFonts w:ascii="Times New Roman" w:hAnsi="Times New Roman"/>
          <w:sz w:val="24"/>
          <w:szCs w:val="24"/>
        </w:rPr>
        <w:t>Результаты проведённой экспертизы приведены в таблице 8.</w:t>
      </w:r>
    </w:p>
    <w:p>
      <w:pPr>
        <w:pStyle w:val="ListParagraph"/>
        <w:numPr>
          <w:ilvl w:val="0"/>
          <w:numId w:val="3"/>
        </w:numPr>
        <w:spacing w:lineRule="auto" w:line="360"/>
        <w:ind w:left="0" w:firstLine="425"/>
        <w:jc w:val="right"/>
        <w:rPr>
          <w:color w:val="000000"/>
          <w:sz w:val="24"/>
          <w:szCs w:val="24"/>
        </w:rPr>
      </w:pPr>
      <w:r>
        <w:rPr>
          <w:color w:val="000000"/>
          <w:sz w:val="24"/>
          <w:szCs w:val="24"/>
        </w:rPr>
      </w:r>
    </w:p>
    <w:tbl>
      <w:tblPr>
        <w:tblW w:w="4900" w:type="pct"/>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52" w:type="dxa"/>
          <w:bottom w:w="0" w:type="dxa"/>
          <w:right w:w="57" w:type="dxa"/>
        </w:tblCellMar>
        <w:tblLook w:val="04a0" w:noVBand="1" w:noHBand="0" w:lastColumn="0" w:firstColumn="1" w:lastRow="0" w:firstRow="1"/>
      </w:tblPr>
      <w:tblGrid>
        <w:gridCol w:w="2532"/>
        <w:gridCol w:w="7468"/>
      </w:tblGrid>
      <w:tr>
        <w:trPr>
          <w:tblHeader w:val="true"/>
          <w:trHeight w:val="113" w:hRule="atLeast"/>
        </w:trPr>
        <w:tc>
          <w:tcPr>
            <w:tcW w:w="25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52" w:type="dxa"/>
            </w:tcMar>
            <w:vAlign w:val="center"/>
          </w:tcPr>
          <w:p>
            <w:pPr>
              <w:pStyle w:val="Normal"/>
              <w:spacing w:lineRule="auto" w:line="360" w:before="0" w:after="0"/>
              <w:ind w:hanging="0"/>
              <w:contextualSpacing/>
              <w:jc w:val="center"/>
              <w:rPr>
                <w:b/>
                <w:b/>
                <w:sz w:val="24"/>
                <w:szCs w:val="24"/>
              </w:rPr>
            </w:pPr>
            <w:r>
              <w:rPr>
                <w:b/>
                <w:sz w:val="24"/>
                <w:szCs w:val="24"/>
              </w:rPr>
              <w:t>Наименование работ</w:t>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52" w:type="dxa"/>
            </w:tcMar>
            <w:vAlign w:val="center"/>
          </w:tcPr>
          <w:p>
            <w:pPr>
              <w:pStyle w:val="Normal"/>
              <w:spacing w:lineRule="auto" w:line="360" w:before="0" w:after="0"/>
              <w:ind w:hanging="0"/>
              <w:contextualSpacing/>
              <w:jc w:val="center"/>
              <w:rPr>
                <w:b/>
                <w:b/>
                <w:sz w:val="24"/>
                <w:szCs w:val="24"/>
              </w:rPr>
            </w:pPr>
            <w:r>
              <w:rPr>
                <w:b/>
                <w:sz w:val="24"/>
                <w:szCs w:val="24"/>
              </w:rPr>
              <w:t>Результат</w:t>
            </w:r>
          </w:p>
        </w:tc>
      </w:tr>
      <w:tr>
        <w:trPr>
          <w:trHeight w:val="591" w:hRule="atLeast"/>
        </w:trPr>
        <w:tc>
          <w:tcPr>
            <w:tcW w:w="2532"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360" w:before="0" w:after="0"/>
              <w:ind w:hanging="0"/>
              <w:contextualSpacing/>
              <w:jc w:val="left"/>
              <w:rPr>
                <w:sz w:val="24"/>
                <w:szCs w:val="24"/>
              </w:rPr>
            </w:pPr>
            <w:r>
              <w:rPr>
                <w:sz w:val="24"/>
                <w:szCs w:val="24"/>
              </w:rPr>
              <w:t>Анализ технической документации</w:t>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b/>
                <w:sz w:val="24"/>
                <w:szCs w:val="24"/>
              </w:rPr>
              <w:t>Ввод в эксплуатацию</w:t>
            </w:r>
            <w:r>
              <w:rPr>
                <w:sz w:val="24"/>
                <w:szCs w:val="24"/>
              </w:rPr>
              <w:t>. Конвейер был введен в эксплуатацию в 1958 г. (данные предприятия).</w:t>
            </w:r>
          </w:p>
        </w:tc>
      </w:tr>
      <w:tr>
        <w:trPr>
          <w:trHeight w:val="591" w:hRule="atLeast"/>
        </w:trPr>
        <w:tc>
          <w:tcPr>
            <w:tcW w:w="253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360" w:before="0" w:after="0"/>
              <w:ind w:hanging="0"/>
              <w:contextualSpacing/>
              <w:jc w:val="left"/>
              <w:rPr>
                <w:sz w:val="24"/>
                <w:szCs w:val="24"/>
              </w:rPr>
            </w:pPr>
            <w:r>
              <w:rPr>
                <w:sz w:val="24"/>
                <w:szCs w:val="24"/>
              </w:rPr>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b/>
                <w:b/>
                <w:sz w:val="24"/>
                <w:szCs w:val="24"/>
              </w:rPr>
            </w:pPr>
            <w:r>
              <w:rPr>
                <w:b/>
                <w:sz w:val="24"/>
                <w:szCs w:val="24"/>
              </w:rPr>
              <w:t>Сведения о ранее проводимых экспертизах.</w:t>
            </w:r>
            <w:r>
              <w:rPr>
                <w:sz w:val="24"/>
                <w:szCs w:val="24"/>
              </w:rPr>
              <w:t xml:space="preserve"> Экспертиза промышленной безопасности указанного конвейера ранее не проводилась.</w:t>
            </w:r>
          </w:p>
        </w:tc>
      </w:tr>
      <w:tr>
        <w:trPr>
          <w:trHeight w:val="3223" w:hRule="atLeast"/>
        </w:trPr>
        <w:tc>
          <w:tcPr>
            <w:tcW w:w="253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360" w:before="0" w:after="0"/>
              <w:ind w:hanging="0"/>
              <w:contextualSpacing/>
              <w:jc w:val="left"/>
              <w:rPr>
                <w:sz w:val="24"/>
                <w:szCs w:val="24"/>
              </w:rPr>
            </w:pPr>
            <w:r>
              <w:rPr>
                <w:sz w:val="24"/>
                <w:szCs w:val="24"/>
              </w:rPr>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pPr>
            <w:r>
              <w:rPr>
                <w:b/>
                <w:sz w:val="24"/>
                <w:szCs w:val="24"/>
              </w:rPr>
              <w:t>Общее состояние НТД</w:t>
            </w:r>
            <w:r>
              <w:rPr>
                <w:sz w:val="24"/>
                <w:szCs w:val="24"/>
              </w:rPr>
              <w:t xml:space="preserve">. Проведена проверка наличия и соответствия установленным требованиям нормативных, технических и методических документов, правил и инструкций. </w:t>
            </w:r>
            <w:r>
              <w:rPr>
                <w:b/>
                <w:bCs/>
                <w:sz w:val="24"/>
                <w:szCs w:val="24"/>
              </w:rPr>
              <w:t>Имеется не полный комплект документации</w:t>
            </w:r>
            <w:r>
              <w:rPr>
                <w:bCs/>
                <w:sz w:val="24"/>
                <w:szCs w:val="24"/>
              </w:rPr>
              <w:t>.</w:t>
            </w:r>
            <w:r>
              <w:rPr>
                <w:sz w:val="24"/>
                <w:szCs w:val="24"/>
              </w:rPr>
              <w:t xml:space="preserve"> Предоставленная на рассмотрение документация по полноте и правильности ведения в полной мере соответствует требованиям промышленной безопасности. Результаты проведения анализа технической документации приведены в Протоколе №01/01 </w:t>
            </w:r>
            <w:hyperlink w:anchor="_ПРИЛОЖЕНИЕ_В_–">
              <w:r>
                <w:rPr>
                  <w:webHidden/>
                  <w:rStyle w:val="Style6"/>
                  <w:sz w:val="24"/>
                  <w:szCs w:val="24"/>
                </w:rPr>
                <w:t>Приложения В</w:t>
              </w:r>
            </w:hyperlink>
            <w:r>
              <w:rPr>
                <w:sz w:val="24"/>
                <w:szCs w:val="24"/>
              </w:rPr>
              <w:t>.</w:t>
            </w:r>
          </w:p>
        </w:tc>
      </w:tr>
      <w:tr>
        <w:trPr>
          <w:trHeight w:val="113" w:hRule="atLeast"/>
        </w:trPr>
        <w:tc>
          <w:tcPr>
            <w:tcW w:w="2532"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360" w:before="0" w:after="0"/>
              <w:ind w:hanging="0"/>
              <w:contextualSpacing/>
              <w:jc w:val="left"/>
              <w:rPr>
                <w:sz w:val="24"/>
                <w:szCs w:val="24"/>
              </w:rPr>
            </w:pPr>
            <w:r>
              <w:rPr>
                <w:sz w:val="24"/>
                <w:szCs w:val="24"/>
              </w:rPr>
              <w:t>Функциональная (оперативная) диагностика</w:t>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b/>
                <w:sz w:val="24"/>
                <w:szCs w:val="24"/>
              </w:rPr>
              <w:t>Диагностика состояния технического устройства</w:t>
            </w:r>
            <w:r>
              <w:rPr>
                <w:sz w:val="24"/>
                <w:szCs w:val="24"/>
              </w:rPr>
              <w:t>.  Техническое обследование конвейера, согласно требованиям промышленной безопасности, осуществляется обслуживающим персоналом ежесменно, и механиком во время декадного ремонта или обследования.</w:t>
            </w:r>
          </w:p>
        </w:tc>
      </w:tr>
      <w:tr>
        <w:trPr>
          <w:trHeight w:val="113" w:hRule="atLeast"/>
        </w:trPr>
        <w:tc>
          <w:tcPr>
            <w:tcW w:w="253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jc w:val="left"/>
              <w:rPr>
                <w:sz w:val="24"/>
                <w:szCs w:val="24"/>
              </w:rPr>
            </w:pPr>
            <w:r>
              <w:rPr>
                <w:sz w:val="24"/>
                <w:szCs w:val="24"/>
              </w:rPr>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b/>
                <w:sz w:val="24"/>
                <w:szCs w:val="24"/>
              </w:rPr>
              <w:t>Анализ аварий и инцидентов</w:t>
            </w:r>
            <w:r>
              <w:rPr>
                <w:sz w:val="24"/>
                <w:szCs w:val="24"/>
              </w:rPr>
              <w:t>. За время эксплуатации конвейера и по настоящее время аварий и инцидентов не зафиксировано.</w:t>
            </w:r>
          </w:p>
        </w:tc>
      </w:tr>
      <w:tr>
        <w:trPr>
          <w:trHeight w:val="113" w:hRule="atLeast"/>
        </w:trPr>
        <w:tc>
          <w:tcPr>
            <w:tcW w:w="253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jc w:val="left"/>
              <w:rPr>
                <w:sz w:val="24"/>
                <w:szCs w:val="24"/>
              </w:rPr>
            </w:pPr>
            <w:r>
              <w:rPr>
                <w:sz w:val="24"/>
                <w:szCs w:val="24"/>
              </w:rPr>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b/>
                <w:sz w:val="24"/>
                <w:szCs w:val="24"/>
              </w:rPr>
              <w:t>Условия работы</w:t>
            </w:r>
            <w:r>
              <w:rPr>
                <w:sz w:val="24"/>
                <w:szCs w:val="24"/>
              </w:rPr>
              <w:t>. Выявлено нарушение рабочих параметров работы конвейера. (повышенная вибрация привода). Установлено назначение, состав, технические характеристики, условия эксплуатации. Конвейер работает в условиях периодического нагружения.</w:t>
            </w:r>
          </w:p>
        </w:tc>
      </w:tr>
      <w:tr>
        <w:trPr>
          <w:trHeight w:val="113" w:hRule="atLeast"/>
        </w:trPr>
        <w:tc>
          <w:tcPr>
            <w:tcW w:w="253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jc w:val="left"/>
              <w:rPr>
                <w:sz w:val="24"/>
                <w:szCs w:val="24"/>
              </w:rPr>
            </w:pPr>
            <w:r>
              <w:rPr>
                <w:sz w:val="24"/>
                <w:szCs w:val="24"/>
              </w:rPr>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b/>
                <w:sz w:val="24"/>
                <w:szCs w:val="24"/>
              </w:rPr>
              <w:t>Персонал</w:t>
            </w:r>
            <w:r>
              <w:rPr>
                <w:sz w:val="24"/>
                <w:szCs w:val="24"/>
              </w:rPr>
              <w:t>. К обслуживанию конвейера допускается персонал, обученный и аттестованный в соответствии с требованиями промышленной безопасности.</w:t>
            </w:r>
          </w:p>
        </w:tc>
      </w:tr>
      <w:tr>
        <w:trPr>
          <w:trHeight w:val="113" w:hRule="atLeast"/>
        </w:trPr>
        <w:tc>
          <w:tcPr>
            <w:tcW w:w="253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jc w:val="left"/>
              <w:rPr>
                <w:sz w:val="24"/>
                <w:szCs w:val="24"/>
              </w:rPr>
            </w:pPr>
            <w:r>
              <w:rPr>
                <w:sz w:val="24"/>
                <w:szCs w:val="24"/>
              </w:rPr>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b/>
                <w:sz w:val="24"/>
                <w:szCs w:val="24"/>
              </w:rPr>
              <w:t>Производственный контроль</w:t>
            </w:r>
            <w:r>
              <w:rPr>
                <w:sz w:val="24"/>
                <w:szCs w:val="24"/>
              </w:rPr>
              <w:t>. Нарушения по организации и ведению производственного контроля за состоянием опасных производственных объектов, не выявлены.</w:t>
            </w:r>
          </w:p>
        </w:tc>
      </w:tr>
      <w:tr>
        <w:trPr>
          <w:trHeight w:val="113" w:hRule="atLeast"/>
        </w:trPr>
        <w:tc>
          <w:tcPr>
            <w:tcW w:w="2532"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jc w:val="left"/>
              <w:rPr>
                <w:sz w:val="24"/>
                <w:szCs w:val="24"/>
              </w:rPr>
            </w:pPr>
            <w:r>
              <w:rPr>
                <w:sz w:val="24"/>
                <w:szCs w:val="24"/>
              </w:rPr>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b/>
                <w:bCs/>
                <w:sz w:val="24"/>
                <w:szCs w:val="24"/>
              </w:rPr>
              <w:t>Обеспеченность контрольно-измерительными приборами</w:t>
            </w:r>
            <w:r>
              <w:rPr>
                <w:sz w:val="24"/>
                <w:szCs w:val="24"/>
              </w:rPr>
              <w:t>, предохранительными устройствами и их функционирование не в полной мере соответствует требованиям нормативной документации по промышленной безопасности [4]. Результаты функциональной (оперативной) диагностики приведены в Протоколе оперативной (функциональной) диагностики №03/01 Приложения В.</w:t>
            </w:r>
          </w:p>
        </w:tc>
      </w:tr>
      <w:tr>
        <w:trPr>
          <w:trHeight w:val="113" w:hRule="atLeast"/>
        </w:trPr>
        <w:tc>
          <w:tcPr>
            <w:tcW w:w="25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360" w:before="0" w:after="0"/>
              <w:ind w:hanging="0"/>
              <w:contextualSpacing/>
              <w:jc w:val="left"/>
              <w:rPr>
                <w:sz w:val="24"/>
                <w:szCs w:val="24"/>
              </w:rPr>
            </w:pPr>
            <w:r>
              <w:rPr>
                <w:sz w:val="24"/>
                <w:szCs w:val="24"/>
              </w:rPr>
              <w:t>Визуальный и измерительный</w:t>
            </w:r>
          </w:p>
          <w:p>
            <w:pPr>
              <w:pStyle w:val="Normal"/>
              <w:suppressAutoHyphens w:val="true"/>
              <w:spacing w:lineRule="auto" w:line="360" w:before="0" w:after="0"/>
              <w:ind w:hanging="0"/>
              <w:contextualSpacing/>
              <w:jc w:val="left"/>
              <w:rPr>
                <w:sz w:val="24"/>
                <w:szCs w:val="24"/>
              </w:rPr>
            </w:pPr>
            <w:r>
              <w:rPr>
                <w:sz w:val="24"/>
                <w:szCs w:val="24"/>
              </w:rPr>
              <w:t>контроль</w:t>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sz w:val="24"/>
                <w:szCs w:val="24"/>
              </w:rPr>
              <w:t xml:space="preserve">Выявлены отклонения, не соответствующие требованиям нормативно-технической документации. </w:t>
            </w:r>
          </w:p>
          <w:p>
            <w:pPr>
              <w:pStyle w:val="Normal"/>
              <w:suppressAutoHyphens w:val="true"/>
              <w:spacing w:lineRule="auto" w:line="360" w:before="0" w:after="0"/>
              <w:ind w:hanging="0"/>
              <w:contextualSpacing/>
              <w:rPr>
                <w:sz w:val="24"/>
                <w:szCs w:val="24"/>
              </w:rPr>
            </w:pPr>
            <w:r>
              <w:rPr>
                <w:b/>
                <w:sz w:val="24"/>
                <w:szCs w:val="24"/>
              </w:rPr>
              <w:t>Результаты визуального и измерительного контроля</w:t>
            </w:r>
            <w:r>
              <w:rPr>
                <w:sz w:val="24"/>
                <w:szCs w:val="24"/>
              </w:rPr>
              <w:t xml:space="preserve"> приведены в Протоколе №04/01 Приложения В.</w:t>
            </w:r>
          </w:p>
        </w:tc>
      </w:tr>
      <w:tr>
        <w:trPr>
          <w:trHeight w:val="113" w:hRule="atLeast"/>
        </w:trPr>
        <w:tc>
          <w:tcPr>
            <w:tcW w:w="25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360" w:before="0" w:after="0"/>
              <w:ind w:hanging="0"/>
              <w:contextualSpacing/>
              <w:jc w:val="left"/>
              <w:rPr>
                <w:sz w:val="24"/>
                <w:szCs w:val="24"/>
              </w:rPr>
            </w:pPr>
            <w:r>
              <w:rPr>
                <w:sz w:val="24"/>
                <w:szCs w:val="24"/>
              </w:rPr>
              <w:t>Вибродиагностический контроль</w:t>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sz w:val="24"/>
                <w:szCs w:val="24"/>
              </w:rPr>
              <w:t xml:space="preserve">Превышения допустимых значений параметров вибрации подшипниковых узлов электродвигателя и натяжной станции не выявлены. </w:t>
            </w:r>
            <w:r>
              <w:rPr>
                <w:b/>
                <w:sz w:val="24"/>
                <w:szCs w:val="24"/>
              </w:rPr>
              <w:t>Результаты проведения вибродиагностического контроля</w:t>
            </w:r>
            <w:r>
              <w:rPr>
                <w:sz w:val="24"/>
                <w:szCs w:val="24"/>
              </w:rPr>
              <w:t xml:space="preserve"> приведены в Протоколе №05/01 Приложения В.</w:t>
            </w:r>
          </w:p>
        </w:tc>
      </w:tr>
      <w:tr>
        <w:trPr>
          <w:trHeight w:val="113" w:hRule="atLeast"/>
        </w:trPr>
        <w:tc>
          <w:tcPr>
            <w:tcW w:w="25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360" w:before="0" w:after="0"/>
              <w:ind w:hanging="0"/>
              <w:contextualSpacing/>
              <w:jc w:val="left"/>
              <w:rPr>
                <w:sz w:val="24"/>
                <w:szCs w:val="24"/>
              </w:rPr>
            </w:pPr>
            <w:r>
              <w:rPr>
                <w:sz w:val="24"/>
                <w:szCs w:val="24"/>
              </w:rPr>
              <w:t>Тепловой контроль</w:t>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tcPr>
          <w:p>
            <w:pPr>
              <w:pStyle w:val="Normal"/>
              <w:suppressAutoHyphens w:val="true"/>
              <w:spacing w:lineRule="auto" w:line="360" w:before="0" w:after="0"/>
              <w:ind w:hanging="0"/>
              <w:contextualSpacing/>
              <w:rPr>
                <w:sz w:val="24"/>
                <w:szCs w:val="24"/>
              </w:rPr>
            </w:pPr>
            <w:r>
              <w:rPr>
                <w:sz w:val="24"/>
                <w:szCs w:val="24"/>
              </w:rPr>
              <w:t>Превышение допустимых температур не выявлено.</w:t>
            </w:r>
          </w:p>
          <w:p>
            <w:pPr>
              <w:pStyle w:val="Normal"/>
              <w:suppressAutoHyphens w:val="true"/>
              <w:spacing w:lineRule="auto" w:line="360" w:before="0" w:after="0"/>
              <w:ind w:hanging="0"/>
              <w:contextualSpacing/>
              <w:rPr>
                <w:sz w:val="24"/>
                <w:szCs w:val="24"/>
              </w:rPr>
            </w:pPr>
            <w:r>
              <w:rPr>
                <w:b/>
                <w:sz w:val="24"/>
                <w:szCs w:val="24"/>
              </w:rPr>
              <w:t>Результаты проведения вибродиагностического контроля</w:t>
            </w:r>
            <w:r>
              <w:rPr>
                <w:sz w:val="24"/>
                <w:szCs w:val="24"/>
              </w:rPr>
              <w:t xml:space="preserve"> приведены в Протоколе №06/01 Приложения В.</w:t>
            </w:r>
          </w:p>
        </w:tc>
      </w:tr>
      <w:tr>
        <w:trPr>
          <w:trHeight w:val="113" w:hRule="atLeast"/>
        </w:trPr>
        <w:tc>
          <w:tcPr>
            <w:tcW w:w="25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360" w:before="0" w:after="0"/>
              <w:ind w:hanging="0"/>
              <w:contextualSpacing/>
              <w:jc w:val="left"/>
              <w:rPr>
                <w:sz w:val="24"/>
                <w:szCs w:val="24"/>
              </w:rPr>
            </w:pPr>
            <w:r>
              <w:rPr>
                <w:sz w:val="24"/>
                <w:szCs w:val="24"/>
              </w:rPr>
              <w:t>Расчет остаточного ресурса</w:t>
            </w:r>
          </w:p>
        </w:tc>
        <w:tc>
          <w:tcPr>
            <w:tcW w:w="746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360" w:before="0" w:after="0"/>
              <w:ind w:hanging="0"/>
              <w:contextualSpacing/>
              <w:rPr>
                <w:sz w:val="24"/>
                <w:szCs w:val="24"/>
              </w:rPr>
            </w:pPr>
            <w:r>
              <w:rPr>
                <w:sz w:val="24"/>
                <w:szCs w:val="24"/>
              </w:rPr>
              <w:t xml:space="preserve">В результате расчета остаточный ресурс конвейера принят </w:t>
            </w:r>
            <w:r>
              <w:rPr>
                <w:b/>
                <w:sz w:val="24"/>
                <w:szCs w:val="24"/>
              </w:rPr>
              <w:t>4 года</w:t>
            </w:r>
            <w:r>
              <w:rPr>
                <w:sz w:val="24"/>
                <w:szCs w:val="24"/>
              </w:rPr>
              <w:t xml:space="preserve"> (Приложение Г).</w:t>
            </w:r>
          </w:p>
        </w:tc>
      </w:tr>
    </w:tbl>
    <w:p>
      <w:pPr>
        <w:pStyle w:val="Normal"/>
        <w:spacing w:lineRule="auto" w:line="360" w:before="0" w:after="0"/>
        <w:ind w:firstLine="425"/>
        <w:contextualSpacing/>
        <w:rPr>
          <w:caps/>
          <w:sz w:val="28"/>
          <w:szCs w:val="28"/>
        </w:rPr>
      </w:pPr>
      <w:r>
        <w:rPr>
          <w:caps/>
          <w:sz w:val="28"/>
          <w:szCs w:val="28"/>
        </w:rPr>
      </w:r>
    </w:p>
    <w:p>
      <w:pPr>
        <w:pStyle w:val="1"/>
        <w:keepNext/>
        <w:pageBreakBefore w:val="false"/>
        <w:numPr>
          <w:ilvl w:val="0"/>
          <w:numId w:val="2"/>
        </w:numPr>
        <w:suppressAutoHyphens w:val="false"/>
        <w:spacing w:before="0" w:afterAutospacing="0" w:after="0"/>
        <w:rPr>
          <w:caps w:val="false"/>
          <w:smallCaps w:val="false"/>
          <w:spacing w:val="0"/>
          <w:sz w:val="28"/>
          <w:szCs w:val="28"/>
        </w:rPr>
      </w:pPr>
      <w:bookmarkStart w:id="83" w:name="_Toc469261959"/>
      <w:bookmarkEnd w:id="83"/>
      <w:r>
        <w:rPr>
          <w:caps w:val="false"/>
          <w:smallCaps w:val="false"/>
          <w:spacing w:val="0"/>
          <w:sz w:val="28"/>
          <w:szCs w:val="28"/>
        </w:rPr>
        <w:t>ВЫВОДЫ ЗАКЛЮЧЕНИЯ ЭКСПЕРТИЗЫ</w:t>
      </w:r>
    </w:p>
    <w:p>
      <w:pPr>
        <w:pStyle w:val="Normal"/>
        <w:spacing w:lineRule="auto" w:line="360" w:before="0" w:after="0"/>
        <w:ind w:firstLine="425"/>
        <w:contextualSpacing/>
        <w:rPr>
          <w:b/>
          <w:b/>
          <w:sz w:val="24"/>
          <w:szCs w:val="24"/>
        </w:rPr>
      </w:pPr>
      <w:r>
        <w:rPr>
          <w:b/>
          <w:sz w:val="24"/>
          <w:szCs w:val="24"/>
        </w:rPr>
      </w:r>
    </w:p>
    <w:p>
      <w:pPr>
        <w:pStyle w:val="Normal"/>
        <w:spacing w:lineRule="auto" w:line="360" w:before="0" w:after="0"/>
        <w:ind w:firstLine="425"/>
        <w:contextualSpacing/>
        <w:rPr/>
      </w:pPr>
      <w:r>
        <w:rPr>
          <w:sz w:val="24"/>
          <w:szCs w:val="24"/>
        </w:rPr>
        <w:t>7.1.</w:t>
        <w:tab/>
        <w:t xml:space="preserve"> Диагностические работы, проводимые в соответствии с «Индивидуальной программой работ по экспертизе промышленной безопасности и техническому диагностированию конвейера»</w:t>
      </w:r>
      <w:r>
        <w:rPr/>
        <w:t xml:space="preserve"> (</w:t>
      </w:r>
      <w:hyperlink w:anchor="_ПРИЛОЖЕНИЕ_Е_–">
        <w:r>
          <w:rPr>
            <w:webHidden/>
            <w:rStyle w:val="Style6"/>
            <w:sz w:val="24"/>
            <w:szCs w:val="24"/>
          </w:rPr>
          <w:t>Приложение Е</w:t>
        </w:r>
      </w:hyperlink>
      <w:r>
        <w:rPr>
          <w:sz w:val="24"/>
          <w:szCs w:val="24"/>
        </w:rPr>
        <w:t>), согласованной с ООО «Красногвардейский элеватор» - выполнены.</w:t>
      </w:r>
    </w:p>
    <w:p>
      <w:pPr>
        <w:pStyle w:val="Normal"/>
        <w:spacing w:lineRule="auto" w:line="360" w:before="0" w:after="0"/>
        <w:ind w:firstLine="425"/>
        <w:contextualSpacing/>
        <w:rPr>
          <w:sz w:val="24"/>
          <w:szCs w:val="24"/>
        </w:rPr>
      </w:pPr>
      <w:r>
        <w:rPr>
          <w:sz w:val="24"/>
          <w:szCs w:val="24"/>
        </w:rPr>
      </w:r>
    </w:p>
    <w:p>
      <w:pPr>
        <w:pStyle w:val="Normal"/>
        <w:spacing w:lineRule="auto" w:line="360" w:before="0" w:after="0"/>
        <w:ind w:firstLine="425"/>
        <w:contextualSpacing/>
        <w:rPr>
          <w:sz w:val="24"/>
          <w:szCs w:val="24"/>
        </w:rPr>
      </w:pPr>
      <w:r>
        <w:rPr>
          <w:sz w:val="24"/>
          <w:szCs w:val="24"/>
        </w:rPr>
        <w:t>7.2.</w:t>
        <w:tab/>
        <w:t xml:space="preserve"> На основании результатов экспертизы промышленной безопасности установлено, что техническое устройство - </w:t>
      </w:r>
      <w:r>
        <w:rPr>
          <w:b/>
          <w:sz w:val="24"/>
          <w:szCs w:val="24"/>
        </w:rPr>
        <w:t xml:space="preserve">Конвейер ленточный ТМ-62-М, инв. №КЭ005КЛ - </w:t>
      </w:r>
      <w:r>
        <w:rPr>
          <w:sz w:val="24"/>
          <w:szCs w:val="24"/>
        </w:rPr>
        <w:t>не в полной мере соответствует требованиям промышленной безопасности, и допускается к дальнейшей эксплуатации только при условии выполнения следующих мероприятий:</w:t>
      </w:r>
    </w:p>
    <w:p>
      <w:pPr>
        <w:pStyle w:val="Normal"/>
        <w:spacing w:lineRule="auto" w:line="360" w:before="0" w:after="0"/>
        <w:ind w:firstLine="425"/>
        <w:contextualSpacing/>
        <w:rPr>
          <w:sz w:val="24"/>
          <w:szCs w:val="24"/>
        </w:rPr>
      </w:pPr>
      <w:r>
        <w:rPr>
          <w:sz w:val="24"/>
          <w:szCs w:val="24"/>
        </w:rPr>
      </w:r>
    </w:p>
    <w:p>
      <w:pPr>
        <w:pStyle w:val="ListParagraph"/>
        <w:numPr>
          <w:ilvl w:val="0"/>
          <w:numId w:val="13"/>
        </w:numPr>
        <w:spacing w:lineRule="auto" w:line="360"/>
        <w:ind w:left="851" w:hanging="360"/>
        <w:rPr>
          <w:sz w:val="24"/>
          <w:szCs w:val="24"/>
        </w:rPr>
      </w:pPr>
      <w:r>
        <w:rPr>
          <w:sz w:val="24"/>
          <w:szCs w:val="24"/>
        </w:rPr>
        <w:t>необходимо восстановить / разработать следующую техническую документацию:</w:t>
      </w:r>
    </w:p>
    <w:p>
      <w:pPr>
        <w:pStyle w:val="ListParagraph"/>
        <w:numPr>
          <w:ilvl w:val="0"/>
          <w:numId w:val="16"/>
        </w:numPr>
        <w:spacing w:lineRule="auto" w:line="360"/>
        <w:rPr>
          <w:sz w:val="24"/>
          <w:szCs w:val="24"/>
        </w:rPr>
      </w:pPr>
      <w:r>
        <w:rPr>
          <w:sz w:val="24"/>
          <w:szCs w:val="24"/>
        </w:rPr>
        <w:t>доработать проектную документацию с последующей регистрацией в органах Ростехнадзора;</w:t>
      </w:r>
    </w:p>
    <w:p>
      <w:pPr>
        <w:pStyle w:val="ListParagraph"/>
        <w:numPr>
          <w:ilvl w:val="0"/>
          <w:numId w:val="13"/>
        </w:numPr>
        <w:spacing w:lineRule="auto" w:line="360"/>
        <w:ind w:left="851" w:hanging="360"/>
        <w:rPr>
          <w:sz w:val="24"/>
          <w:szCs w:val="24"/>
        </w:rPr>
      </w:pPr>
      <w:r>
        <w:rPr>
          <w:sz w:val="24"/>
          <w:szCs w:val="24"/>
        </w:rPr>
        <w:t>необходимо выполнить следующие мероприятия:</w:t>
      </w:r>
    </w:p>
    <w:p>
      <w:pPr>
        <w:pStyle w:val="ListParagraph"/>
        <w:numPr>
          <w:ilvl w:val="0"/>
          <w:numId w:val="16"/>
        </w:numPr>
        <w:spacing w:lineRule="auto" w:line="360"/>
        <w:rPr>
          <w:sz w:val="24"/>
          <w:szCs w:val="24"/>
        </w:rPr>
      </w:pPr>
      <w:r>
        <w:rPr>
          <w:sz w:val="24"/>
          <w:szCs w:val="24"/>
        </w:rPr>
        <w:t>установить датчик контроля скорости;</w:t>
      </w:r>
    </w:p>
    <w:p>
      <w:pPr>
        <w:pStyle w:val="ListParagraph"/>
        <w:numPr>
          <w:ilvl w:val="0"/>
          <w:numId w:val="16"/>
        </w:numPr>
        <w:spacing w:lineRule="auto" w:line="360"/>
        <w:rPr>
          <w:sz w:val="24"/>
          <w:szCs w:val="24"/>
        </w:rPr>
      </w:pPr>
      <w:r>
        <w:rPr>
          <w:sz w:val="24"/>
          <w:szCs w:val="24"/>
        </w:rPr>
        <w:t>устранить неправильное скрепление ленты конвейера (сшить кожаными ремнями);</w:t>
      </w:r>
    </w:p>
    <w:p>
      <w:pPr>
        <w:pStyle w:val="ListParagraph"/>
        <w:numPr>
          <w:ilvl w:val="0"/>
          <w:numId w:val="16"/>
        </w:numPr>
        <w:spacing w:lineRule="auto" w:line="360"/>
        <w:rPr>
          <w:sz w:val="24"/>
          <w:szCs w:val="24"/>
        </w:rPr>
      </w:pPr>
      <w:r>
        <w:rPr>
          <w:sz w:val="24"/>
          <w:szCs w:val="24"/>
        </w:rPr>
        <w:t>оборудовать разгрузочную тележку мостиками для перехода;</w:t>
      </w:r>
    </w:p>
    <w:p>
      <w:pPr>
        <w:pStyle w:val="ListParagraph"/>
        <w:numPr>
          <w:ilvl w:val="0"/>
          <w:numId w:val="16"/>
        </w:numPr>
        <w:spacing w:lineRule="auto" w:line="360"/>
        <w:rPr>
          <w:sz w:val="24"/>
          <w:szCs w:val="24"/>
        </w:rPr>
      </w:pPr>
      <w:r>
        <w:rPr>
          <w:sz w:val="24"/>
          <w:szCs w:val="24"/>
        </w:rPr>
        <w:t>оборудовать конвейер в головной и хвостовой части аварийными кнопками для останова;</w:t>
      </w:r>
    </w:p>
    <w:p>
      <w:pPr>
        <w:pStyle w:val="ListParagraph"/>
        <w:numPr>
          <w:ilvl w:val="0"/>
          <w:numId w:val="16"/>
        </w:numPr>
        <w:spacing w:lineRule="auto" w:line="360"/>
        <w:rPr>
          <w:sz w:val="24"/>
          <w:szCs w:val="24"/>
        </w:rPr>
      </w:pPr>
      <w:r>
        <w:rPr>
          <w:sz w:val="24"/>
          <w:szCs w:val="24"/>
        </w:rPr>
        <w:t xml:space="preserve">обеспечить разгрузочную тележку аспирацией. </w:t>
      </w:r>
    </w:p>
    <w:p>
      <w:pPr>
        <w:pStyle w:val="Normal"/>
        <w:spacing w:lineRule="auto" w:line="360" w:before="0" w:after="0"/>
        <w:ind w:firstLine="425"/>
        <w:contextualSpacing/>
        <w:rPr>
          <w:sz w:val="24"/>
          <w:szCs w:val="24"/>
        </w:rPr>
      </w:pPr>
      <w:r>
        <w:rPr>
          <w:sz w:val="24"/>
          <w:szCs w:val="24"/>
        </w:rPr>
      </w:r>
    </w:p>
    <w:p>
      <w:pPr>
        <w:pStyle w:val="Normal"/>
        <w:spacing w:lineRule="auto" w:line="360" w:before="0" w:after="0"/>
        <w:ind w:firstLine="425"/>
        <w:contextualSpacing/>
        <w:rPr>
          <w:sz w:val="24"/>
          <w:szCs w:val="24"/>
        </w:rPr>
      </w:pPr>
      <w:r>
        <w:rPr>
          <w:sz w:val="24"/>
          <w:szCs w:val="24"/>
        </w:rPr>
        <w:t>К выполнению работ с оборудованием на объекте разрешается допускать только обученный и аттестованный персонал, имеющий удостоверения и соответствующий допуск, согласно требованиям промышленной безопасности, а также имеющий достаточный опыт для выполнения таких работ.</w:t>
      </w:r>
    </w:p>
    <w:p>
      <w:pPr>
        <w:pStyle w:val="Normal"/>
        <w:spacing w:lineRule="auto" w:line="360" w:before="0" w:after="0"/>
        <w:ind w:firstLine="425"/>
        <w:contextualSpacing/>
        <w:rPr>
          <w:sz w:val="24"/>
          <w:szCs w:val="24"/>
        </w:rPr>
      </w:pPr>
      <w:r>
        <w:rPr>
          <w:sz w:val="24"/>
          <w:szCs w:val="24"/>
        </w:rPr>
        <w:t>Проверку знаний у руководящих ответственных работников и специалистов необходимо проводить не реже одного раза в пять лет.</w:t>
      </w:r>
    </w:p>
    <w:p>
      <w:pPr>
        <w:pStyle w:val="Normal"/>
        <w:spacing w:lineRule="auto" w:line="360" w:before="0" w:after="0"/>
        <w:ind w:firstLine="425"/>
        <w:contextualSpacing/>
        <w:rPr>
          <w:b/>
          <w:b/>
          <w:sz w:val="24"/>
          <w:szCs w:val="24"/>
        </w:rPr>
      </w:pPr>
      <w:r>
        <w:rPr>
          <w:b/>
          <w:sz w:val="24"/>
          <w:szCs w:val="24"/>
        </w:rPr>
      </w:r>
    </w:p>
    <w:p>
      <w:pPr>
        <w:pStyle w:val="Normal"/>
        <w:spacing w:lineRule="auto" w:line="360" w:before="0" w:after="0"/>
        <w:ind w:firstLine="425"/>
        <w:contextualSpacing/>
        <w:rPr>
          <w:b/>
          <w:b/>
          <w:sz w:val="24"/>
          <w:szCs w:val="24"/>
        </w:rPr>
      </w:pPr>
      <w:r>
        <w:rPr>
          <w:b/>
          <w:sz w:val="24"/>
          <w:szCs w:val="24"/>
        </w:rPr>
        <w:t>Ответственность за эксплуатацию технического устройства без выполнения вышеуказанных мероприятий возлагается на руководство и ответственных специалистов эксплуатирующей организации.</w:t>
      </w:r>
    </w:p>
    <w:p>
      <w:pPr>
        <w:pStyle w:val="Normal"/>
        <w:spacing w:lineRule="auto" w:line="360" w:before="0" w:after="0"/>
        <w:ind w:firstLine="425"/>
        <w:contextualSpacing/>
        <w:rPr>
          <w:sz w:val="24"/>
          <w:szCs w:val="24"/>
        </w:rPr>
      </w:pPr>
      <w:r>
        <w:rPr>
          <w:sz w:val="24"/>
          <w:szCs w:val="24"/>
        </w:rPr>
      </w:r>
    </w:p>
    <w:p>
      <w:pPr>
        <w:pStyle w:val="Normal"/>
        <w:spacing w:lineRule="auto" w:line="360" w:before="0" w:after="0"/>
        <w:ind w:firstLine="425"/>
        <w:contextualSpacing/>
        <w:rPr>
          <w:sz w:val="24"/>
          <w:szCs w:val="24"/>
        </w:rPr>
      </w:pPr>
      <w:r>
        <w:rPr>
          <w:sz w:val="24"/>
          <w:szCs w:val="24"/>
        </w:rPr>
        <w:t>7.3.</w:t>
        <w:tab/>
        <w:t xml:space="preserve"> Назначен срок дальнейшей эксплуатации </w:t>
      </w:r>
      <w:r>
        <w:rPr>
          <w:b/>
          <w:sz w:val="24"/>
          <w:szCs w:val="24"/>
        </w:rPr>
        <w:t xml:space="preserve">Конвейер ленточный ТМ-62-М, инв. №КЭ005КЛ - </w:t>
      </w:r>
      <w:r>
        <w:rPr>
          <w:sz w:val="24"/>
          <w:szCs w:val="24"/>
        </w:rPr>
        <w:t xml:space="preserve">сроком на </w:t>
      </w:r>
      <w:r>
        <w:rPr>
          <w:b/>
          <w:sz w:val="24"/>
          <w:szCs w:val="24"/>
        </w:rPr>
        <w:t>4 года - до 07 декабря 2020 г.</w:t>
      </w:r>
      <w:r>
        <w:rPr>
          <w:sz w:val="24"/>
          <w:szCs w:val="24"/>
        </w:rPr>
        <w:t xml:space="preserve"> (до проведения очередной экспертизы промышленной безопасности) при условии эксплуатации и обслуживании данного технического устройства в строгом соответствии с требованиями действующего Приказа Ростехнадзора от 21.11.2013 N 560 «Об утверждении Федеральных норм и правил в области промышленной безопасности «Правила безопасности взрывопожароопасных производственных объектов хранения и переработки растительного сырья» и других нормативных документов согласно приложению А.</w:t>
      </w:r>
    </w:p>
    <w:p>
      <w:pPr>
        <w:pStyle w:val="Normal"/>
        <w:spacing w:lineRule="auto" w:line="360" w:before="0" w:after="0"/>
        <w:ind w:firstLine="425"/>
        <w:contextualSpacing/>
        <w:rPr>
          <w:sz w:val="24"/>
          <w:szCs w:val="24"/>
        </w:rPr>
      </w:pPr>
      <w:r>
        <w:rPr>
          <w:sz w:val="24"/>
          <w:szCs w:val="24"/>
        </w:rPr>
      </w:r>
    </w:p>
    <w:tbl>
      <w:tblPr>
        <w:tblW w:w="10065" w:type="dxa"/>
        <w:jc w:val="center"/>
        <w:tblInd w:w="0" w:type="dxa"/>
        <w:tblBorders/>
        <w:tblCellMar>
          <w:top w:w="0" w:type="dxa"/>
          <w:left w:w="108" w:type="dxa"/>
          <w:bottom w:w="0" w:type="dxa"/>
          <w:right w:w="108" w:type="dxa"/>
        </w:tblCellMar>
        <w:tblLook w:val="01e0" w:noVBand="0" w:noHBand="0" w:lastColumn="1" w:firstColumn="1" w:lastRow="1" w:firstRow="1"/>
      </w:tblPr>
      <w:tblGrid>
        <w:gridCol w:w="4853"/>
        <w:gridCol w:w="3265"/>
        <w:gridCol w:w="1947"/>
      </w:tblGrid>
      <w:tr>
        <w:trPr>
          <w:trHeight w:val="994" w:hRule="atLeast"/>
          <w:cantSplit w:val="true"/>
        </w:trPr>
        <w:tc>
          <w:tcPr>
            <w:tcW w:w="4853" w:type="dxa"/>
            <w:tcBorders/>
            <w:shd w:fill="auto" w:val="clear"/>
            <w:vAlign w:val="center"/>
          </w:tcPr>
          <w:p>
            <w:pPr>
              <w:pStyle w:val="Normal"/>
              <w:tabs>
                <w:tab w:val="left" w:pos="567" w:leader="none"/>
              </w:tabs>
              <w:spacing w:lineRule="auto" w:line="360"/>
              <w:ind w:hanging="0"/>
              <w:rPr>
                <w:sz w:val="24"/>
                <w:szCs w:val="24"/>
                <w:lang w:eastAsia="en-US"/>
              </w:rPr>
            </w:pPr>
            <w:r>
              <w:rPr>
                <w:sz w:val="24"/>
                <w:szCs w:val="24"/>
                <w:lang w:eastAsia="en-US"/>
              </w:rPr>
              <w:t xml:space="preserve">Эксперт системы экспертизы промышленной безопасности на объектах хранения, переработки и использования растительного сырья, удостоверение № АЭ.16.01522.006 </w:t>
            </w:r>
          </w:p>
          <w:p>
            <w:pPr>
              <w:pStyle w:val="Normal"/>
              <w:tabs>
                <w:tab w:val="left" w:pos="567" w:leader="none"/>
              </w:tabs>
              <w:spacing w:lineRule="auto" w:line="360"/>
              <w:ind w:hanging="0"/>
              <w:rPr>
                <w:sz w:val="24"/>
                <w:szCs w:val="24"/>
                <w:lang w:eastAsia="en-US"/>
              </w:rPr>
            </w:pPr>
            <w:r>
              <w:rPr>
                <w:sz w:val="24"/>
                <w:szCs w:val="24"/>
                <w:lang w:eastAsia="en-US"/>
              </w:rPr>
              <w:t>от 05.08.2016 г.</w:t>
            </w:r>
          </w:p>
        </w:tc>
        <w:tc>
          <w:tcPr>
            <w:tcW w:w="3265" w:type="dxa"/>
            <w:tcBorders>
              <w:bottom w:val="single" w:sz="4" w:space="0" w:color="00000A"/>
              <w:insideH w:val="single" w:sz="4" w:space="0" w:color="00000A"/>
            </w:tcBorders>
            <w:shd w:fill="auto" w:val="clear"/>
          </w:tcPr>
          <w:p>
            <w:pPr>
              <w:pStyle w:val="Normal"/>
              <w:tabs>
                <w:tab w:val="left" w:pos="567" w:leader="none"/>
              </w:tabs>
              <w:spacing w:lineRule="auto" w:line="360" w:before="0" w:after="200"/>
              <w:ind w:right="32" w:firstLine="851"/>
              <w:jc w:val="right"/>
              <w:rPr>
                <w:sz w:val="24"/>
                <w:szCs w:val="24"/>
                <w:lang w:eastAsia="en-US"/>
              </w:rPr>
            </w:pPr>
            <w:r>
              <w:rPr>
                <w:sz w:val="24"/>
                <w:szCs w:val="24"/>
                <w:lang w:eastAsia="en-US"/>
              </w:rPr>
            </w:r>
          </w:p>
        </w:tc>
        <w:tc>
          <w:tcPr>
            <w:tcW w:w="1947" w:type="dxa"/>
            <w:tcBorders/>
            <w:shd w:fill="auto" w:val="clear"/>
            <w:vAlign w:val="bottom"/>
          </w:tcPr>
          <w:p>
            <w:pPr>
              <w:pStyle w:val="Normal"/>
              <w:tabs>
                <w:tab w:val="left" w:pos="0" w:leader="none"/>
              </w:tabs>
              <w:spacing w:lineRule="auto" w:line="360"/>
              <w:ind w:hanging="0"/>
              <w:jc w:val="left"/>
              <w:rPr>
                <w:sz w:val="24"/>
                <w:szCs w:val="24"/>
                <w:lang w:eastAsia="en-US"/>
              </w:rPr>
            </w:pPr>
            <w:r>
              <w:rPr>
                <w:sz w:val="24"/>
                <w:szCs w:val="24"/>
                <w:lang w:eastAsia="en-US"/>
              </w:rPr>
              <w:t>Целуев Е.М.</w:t>
            </w:r>
          </w:p>
        </w:tc>
      </w:tr>
    </w:tbl>
    <w:p>
      <w:pPr>
        <w:pStyle w:val="Normal"/>
        <w:tabs>
          <w:tab w:val="left" w:pos="6255" w:leader="none"/>
        </w:tabs>
        <w:ind w:hanging="0"/>
        <w:jc w:val="left"/>
        <w:rPr>
          <w:b/>
          <w:b/>
          <w:sz w:val="24"/>
          <w:szCs w:val="24"/>
        </w:rPr>
      </w:pPr>
      <w:bookmarkStart w:id="84" w:name="_Toc436035267"/>
      <w:bookmarkStart w:id="85" w:name="_Toc434929418"/>
      <w:bookmarkStart w:id="86" w:name="_Toc434929269"/>
      <w:bookmarkStart w:id="87" w:name="_Toc434851495"/>
      <w:bookmarkStart w:id="88" w:name="_Toc434851389"/>
      <w:bookmarkStart w:id="89" w:name="_Toc436035267"/>
      <w:bookmarkStart w:id="90" w:name="_Toc434929418"/>
      <w:bookmarkStart w:id="91" w:name="_Toc434929269"/>
      <w:bookmarkStart w:id="92" w:name="_Toc434851495"/>
      <w:bookmarkStart w:id="93" w:name="_Toc434851389"/>
      <w:r>
        <w:rPr>
          <w:b/>
          <w:sz w:val="24"/>
          <w:szCs w:val="24"/>
        </w:rPr>
      </w:r>
    </w:p>
    <w:p>
      <w:pPr>
        <w:pStyle w:val="Normal"/>
        <w:ind w:hanging="0"/>
        <w:jc w:val="left"/>
        <w:rPr>
          <w:b/>
          <w:b/>
          <w:sz w:val="24"/>
          <w:szCs w:val="24"/>
        </w:rPr>
      </w:pPr>
      <w:r>
        <w:rPr>
          <w:b/>
          <w:sz w:val="24"/>
          <w:szCs w:val="24"/>
        </w:rPr>
      </w:r>
    </w:p>
    <w:p>
      <w:pPr>
        <w:pStyle w:val="1"/>
        <w:keepNext/>
        <w:pageBreakBefore w:val="false"/>
        <w:suppressAutoHyphens w:val="false"/>
        <w:spacing w:lineRule="auto" w:line="360" w:before="0" w:afterAutospacing="0" w:after="0"/>
        <w:ind w:hanging="0"/>
        <w:contextualSpacing/>
        <w:jc w:val="right"/>
        <w:rPr>
          <w:caps w:val="false"/>
          <w:smallCaps w:val="false"/>
          <w:spacing w:val="0"/>
          <w:sz w:val="24"/>
          <w:szCs w:val="24"/>
        </w:rPr>
      </w:pPr>
      <w:bookmarkStart w:id="94" w:name="_Toc436035267"/>
      <w:bookmarkStart w:id="95" w:name="_Toc434929418"/>
      <w:bookmarkStart w:id="96" w:name="_Toc434929269"/>
      <w:bookmarkStart w:id="97" w:name="_Toc434851495"/>
      <w:bookmarkStart w:id="98" w:name="_Toc434851389"/>
      <w:bookmarkStart w:id="99" w:name="_Toc469261960"/>
      <w:r>
        <w:rPr>
          <w:caps w:val="false"/>
          <w:smallCaps w:val="false"/>
          <w:spacing w:val="0"/>
          <w:sz w:val="24"/>
          <w:szCs w:val="24"/>
        </w:rPr>
        <w:t xml:space="preserve">ПРИЛОЖЕНИЕ А – </w:t>
      </w:r>
      <w:bookmarkEnd w:id="94"/>
      <w:bookmarkEnd w:id="95"/>
      <w:bookmarkEnd w:id="96"/>
      <w:bookmarkEnd w:id="97"/>
      <w:bookmarkEnd w:id="98"/>
      <w:bookmarkEnd w:id="99"/>
      <w:r>
        <w:rPr>
          <w:caps w:val="false"/>
          <w:smallCaps w:val="false"/>
          <w:spacing w:val="0"/>
          <w:sz w:val="24"/>
          <w:szCs w:val="24"/>
        </w:rPr>
        <w:t>Перечень НТД, использованной при проведении ЭПБ</w:t>
      </w:r>
    </w:p>
    <w:tbl>
      <w:tblPr>
        <w:tblW w:w="5000" w:type="pct"/>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52" w:type="dxa"/>
          <w:bottom w:w="0" w:type="dxa"/>
          <w:right w:w="57" w:type="dxa"/>
        </w:tblCellMar>
        <w:tblLook w:val="04a0" w:noVBand="1" w:noHBand="0" w:lastColumn="0" w:firstColumn="1" w:lastRow="0" w:firstRow="1"/>
      </w:tblPr>
      <w:tblGrid>
        <w:gridCol w:w="442"/>
        <w:gridCol w:w="2227"/>
        <w:gridCol w:w="3461"/>
        <w:gridCol w:w="2373"/>
        <w:gridCol w:w="1703"/>
      </w:tblGrid>
      <w:tr>
        <w:trPr>
          <w:tblHeader w:val="true"/>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52" w:type="dxa"/>
            </w:tcMar>
            <w:vAlign w:val="center"/>
          </w:tcPr>
          <w:p>
            <w:pPr>
              <w:pStyle w:val="Normal"/>
              <w:spacing w:lineRule="auto" w:line="276" w:before="0" w:after="0"/>
              <w:ind w:hanging="0"/>
              <w:contextualSpacing/>
              <w:jc w:val="center"/>
              <w:rPr>
                <w:b/>
                <w:b/>
                <w:sz w:val="24"/>
                <w:szCs w:val="24"/>
              </w:rPr>
            </w:pPr>
            <w:r>
              <w:rPr>
                <w:b/>
                <w:sz w:val="24"/>
                <w:szCs w:val="24"/>
              </w:rPr>
              <w:t>№</w:t>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52" w:type="dxa"/>
            </w:tcMar>
            <w:vAlign w:val="center"/>
          </w:tcPr>
          <w:p>
            <w:pPr>
              <w:pStyle w:val="Normal"/>
              <w:spacing w:lineRule="auto" w:line="276" w:before="0" w:after="0"/>
              <w:ind w:hanging="0"/>
              <w:contextualSpacing/>
              <w:jc w:val="center"/>
              <w:rPr>
                <w:b/>
                <w:b/>
                <w:sz w:val="24"/>
                <w:szCs w:val="24"/>
              </w:rPr>
            </w:pPr>
            <w:r>
              <w:rPr>
                <w:b/>
                <w:sz w:val="24"/>
                <w:szCs w:val="24"/>
              </w:rPr>
              <w:t>Обозначение документа</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52" w:type="dxa"/>
            </w:tcMar>
            <w:vAlign w:val="center"/>
          </w:tcPr>
          <w:p>
            <w:pPr>
              <w:pStyle w:val="Normal"/>
              <w:spacing w:lineRule="auto" w:line="276" w:before="0" w:after="0"/>
              <w:ind w:hanging="0"/>
              <w:contextualSpacing/>
              <w:jc w:val="center"/>
              <w:rPr>
                <w:b/>
                <w:b/>
                <w:sz w:val="24"/>
                <w:szCs w:val="24"/>
              </w:rPr>
            </w:pPr>
            <w:r>
              <w:rPr>
                <w:b/>
                <w:sz w:val="24"/>
                <w:szCs w:val="24"/>
              </w:rPr>
              <w:t>Наименование документа</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52" w:type="dxa"/>
            </w:tcMar>
            <w:vAlign w:val="center"/>
          </w:tcPr>
          <w:p>
            <w:pPr>
              <w:pStyle w:val="Normal"/>
              <w:spacing w:lineRule="auto" w:line="276" w:before="0" w:after="0"/>
              <w:ind w:hanging="0"/>
              <w:contextualSpacing/>
              <w:jc w:val="center"/>
              <w:rPr>
                <w:b/>
                <w:b/>
                <w:sz w:val="24"/>
                <w:szCs w:val="24"/>
              </w:rPr>
            </w:pPr>
            <w:r>
              <w:rPr>
                <w:b/>
                <w:sz w:val="24"/>
                <w:szCs w:val="24"/>
              </w:rPr>
              <w:t>Кем и когда утверждён</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52" w:type="dxa"/>
            </w:tcMar>
            <w:vAlign w:val="center"/>
          </w:tcPr>
          <w:p>
            <w:pPr>
              <w:pStyle w:val="Normal"/>
              <w:spacing w:lineRule="auto" w:line="276" w:before="0" w:after="0"/>
              <w:ind w:hanging="0"/>
              <w:contextualSpacing/>
              <w:jc w:val="center"/>
              <w:rPr>
                <w:b/>
                <w:b/>
                <w:sz w:val="24"/>
                <w:szCs w:val="24"/>
              </w:rPr>
            </w:pPr>
            <w:r>
              <w:rPr>
                <w:b/>
                <w:sz w:val="24"/>
                <w:szCs w:val="24"/>
              </w:rPr>
              <w:t>Примечание</w:t>
            </w:r>
          </w:p>
        </w:tc>
      </w:tr>
      <w:tr>
        <w:trPr>
          <w:trHeight w:val="113" w:hRule="atLeast"/>
        </w:trPr>
        <w:tc>
          <w:tcPr>
            <w:tcW w:w="10206"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center"/>
              <w:rPr>
                <w:sz w:val="24"/>
                <w:szCs w:val="24"/>
              </w:rPr>
            </w:pPr>
            <w:r>
              <w:rPr>
                <w:sz w:val="24"/>
                <w:szCs w:val="24"/>
              </w:rPr>
              <w:t>ФЕДЕРАЛЬНЫЕ ЗАКОНЫ</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116-ФЗ</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«О промышленной безопасности опасных производственных объектов»</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Принят государственной думой 20.07.1997 г.</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 xml:space="preserve">с изм. на 02.06.2016 г. </w:t>
            </w:r>
          </w:p>
          <w:p>
            <w:pPr>
              <w:pStyle w:val="Normal"/>
              <w:suppressAutoHyphens w:val="true"/>
              <w:spacing w:lineRule="auto" w:line="276" w:before="0" w:after="0"/>
              <w:ind w:hanging="0"/>
              <w:contextualSpacing/>
              <w:jc w:val="left"/>
              <w:rPr>
                <w:sz w:val="24"/>
                <w:szCs w:val="24"/>
              </w:rPr>
            </w:pPr>
            <w:r>
              <w:rPr>
                <w:sz w:val="24"/>
                <w:szCs w:val="24"/>
              </w:rPr>
              <w:t xml:space="preserve">№ </w:t>
            </w:r>
            <w:r>
              <w:rPr>
                <w:sz w:val="24"/>
                <w:szCs w:val="24"/>
              </w:rPr>
              <w:t>170-ФЗ</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ТР ТС 010/2011</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«Технический регламент таможенного союза о безопасности машин и оборудования»</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Утверждён решением Комиссии Таможенного союза от 18 октября</w:t>
            </w:r>
          </w:p>
          <w:p>
            <w:pPr>
              <w:pStyle w:val="Normal"/>
              <w:suppressAutoHyphens w:val="true"/>
              <w:spacing w:lineRule="auto" w:line="276" w:before="0" w:after="0"/>
              <w:ind w:hanging="0"/>
              <w:contextualSpacing/>
              <w:rPr>
                <w:sz w:val="24"/>
                <w:szCs w:val="24"/>
              </w:rPr>
            </w:pPr>
            <w:r>
              <w:rPr>
                <w:sz w:val="24"/>
                <w:szCs w:val="24"/>
              </w:rPr>
              <w:t>2011 г. № 823.</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 изм. на 19.05.2015 г.</w:t>
            </w:r>
          </w:p>
        </w:tc>
      </w:tr>
      <w:tr>
        <w:trPr>
          <w:trHeight w:val="113" w:hRule="atLeast"/>
        </w:trPr>
        <w:tc>
          <w:tcPr>
            <w:tcW w:w="10206"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center"/>
              <w:rPr>
                <w:sz w:val="24"/>
                <w:szCs w:val="24"/>
              </w:rPr>
            </w:pPr>
            <w:r>
              <w:rPr>
                <w:sz w:val="24"/>
                <w:szCs w:val="24"/>
              </w:rPr>
              <w:t>НОРМАТИВНЫЕ ДОКУМЕНТЫ ФЕДЕРАЛЬНОЙ СЛУЖБЫ ПО ЭКОЛОГИЧЕСКОМУ, ТЕХНОЛОГИЧЕСКОМУ И АТОМНОМУ НАДЗОРУ</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Федеральные нормы и правила в области промышленной безопасности</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«Правила проведения экспертизы промышленной безопасности»</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Приказ Федеральной службы по экологическому, технологическому и атомному надзору от 14 ноября 2013 г. N 538.</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 изм. на 09.03.2016 г. приказ №90</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Федеральные нормы и правила</w:t>
            </w:r>
            <w:r>
              <w:rPr/>
              <w:t xml:space="preserve"> </w:t>
            </w:r>
            <w:r>
              <w:rPr>
                <w:sz w:val="24"/>
                <w:szCs w:val="24"/>
              </w:rPr>
              <w:t>в области промышленной безопасности</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«Правила безопасности взрывопожароопасных производственных объектов хранения и переработки растительного сырья»</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Приказ Федеральной службы по экологическому, технологическому и атомному надзору от 21 ноября 2013 г. № 560.</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«Правила технической эксплуатации элеваторных сооружений»</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Утверждены и введены в действие с 01.03.1982 г., приказ №360.</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«Указания по проектированию аспирационных установок предприятий по хранению и переработке зерна и предприятий хлебопекарной промышленности»</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Утверждены приказом Минсельхозпрода России от 26.03.98 г. N 169.</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РД 03-19-2007</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«Положение об организации работы по подготовке и аттестации специалистов организаций, поднадзорных федеральной службе по экологическому, технологическому и атомному надзору»</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Утверждены приказом Федеральной службы по экологическому, технологическому и атомному надзору от 29.01 2007 г. № 37.</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 xml:space="preserve">с изм. на 30.06.2015 г. </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РД 03-606-03</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«Инструкция по визуальному и измерительному контролю»</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 xml:space="preserve">Утверждена постановлением Госгортехнадзора </w:t>
            </w:r>
          </w:p>
          <w:p>
            <w:pPr>
              <w:pStyle w:val="Normal"/>
              <w:suppressAutoHyphens w:val="true"/>
              <w:spacing w:lineRule="auto" w:line="276" w:before="0" w:after="0"/>
              <w:ind w:hanging="0"/>
              <w:contextualSpacing/>
              <w:rPr>
                <w:sz w:val="24"/>
                <w:szCs w:val="24"/>
              </w:rPr>
            </w:pPr>
            <w:r>
              <w:rPr>
                <w:sz w:val="24"/>
                <w:szCs w:val="24"/>
              </w:rPr>
              <w:t>России 11.06.03 г. № 92.</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РД 13-04-2006</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«Методические рекомендации о порядке проведения теплового контроля технических устройств и сооружений, применяемых и эксплуатируемых на опасных производственных объектах».</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Утверждены и введены в действие с 25 декабря 2006 г. приказом Ростехнадзора от 13 декабря 2006 г. № 1072.</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rPr>
                <w:sz w:val="24"/>
                <w:szCs w:val="24"/>
                <w:highlight w:val="green"/>
              </w:rPr>
            </w:pPr>
            <w:r>
              <w:rPr>
                <w:sz w:val="24"/>
                <w:szCs w:val="24"/>
                <w:highlight w:val="green"/>
              </w:rPr>
              <w:t>РД 15-04-2006</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highlight w:val="green"/>
              </w:rPr>
            </w:pPr>
            <w:r>
              <w:rPr>
                <w:sz w:val="24"/>
                <w:szCs w:val="24"/>
                <w:highlight w:val="green"/>
              </w:rPr>
              <w:t>Методические указания по проведению экспертизы промышленной безопасности ленточных конвейерных установок</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highlight w:val="green"/>
              </w:rPr>
            </w:pPr>
            <w:r>
              <w:rPr>
                <w:sz w:val="24"/>
                <w:szCs w:val="24"/>
                <w:highlight w:val="green"/>
              </w:rPr>
              <w:t>Введены в действие с 1 июня 2006 г.</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highlight w:val="green"/>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ПУЭ</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«Правила устройства электроустановок»</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Утверждены Минэнерго.</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 xml:space="preserve">Шестое и седьмое издание (действующие главы) </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«Об организации и осуществлении производственного контроля за соблюдением требований промышленной безопасности на опасном производственном объекте»</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rPr>
                <w:sz w:val="24"/>
                <w:szCs w:val="24"/>
              </w:rPr>
            </w:pPr>
            <w:r>
              <w:rPr>
                <w:sz w:val="24"/>
                <w:szCs w:val="24"/>
              </w:rPr>
              <w:t>Утверждены постановлением Правительства Российской Федерации от 10 марта 1999 г. N 263.</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 изм. на 30.07.2014 г.</w:t>
            </w:r>
          </w:p>
        </w:tc>
      </w:tr>
      <w:tr>
        <w:trPr>
          <w:trHeight w:val="113" w:hRule="atLeast"/>
        </w:trPr>
        <w:tc>
          <w:tcPr>
            <w:tcW w:w="10206" w:type="dxa"/>
            <w:gridSpan w:val="5"/>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center"/>
              <w:rPr>
                <w:sz w:val="24"/>
                <w:szCs w:val="24"/>
              </w:rPr>
            </w:pPr>
            <w:r>
              <w:rPr>
                <w:sz w:val="24"/>
                <w:szCs w:val="24"/>
              </w:rPr>
              <w:t>ГОСУДАРСТВЕННЫЕ И ОТРАСЛЕВЫЕ СТАНДАРТЫ</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ГОСТ 2.601-2013</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«ЕСКД. Эксплуатационные документы»</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 xml:space="preserve">ГОСТ 2.610-2006 </w:t>
            </w:r>
          </w:p>
          <w:p>
            <w:pPr>
              <w:pStyle w:val="Normal"/>
              <w:suppressAutoHyphens w:val="true"/>
              <w:spacing w:lineRule="auto" w:line="276" w:before="0" w:after="0"/>
              <w:ind w:hanging="0"/>
              <w:contextualSpacing/>
              <w:jc w:val="left"/>
              <w:rPr>
                <w:sz w:val="24"/>
                <w:szCs w:val="24"/>
              </w:rPr>
            </w:pPr>
            <w:r>
              <w:rPr>
                <w:sz w:val="24"/>
                <w:szCs w:val="24"/>
              </w:rPr>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«ЕСКД. Правила выполнения эксплуатационных документов»</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 xml:space="preserve">ГОСТ 12.1.004-91 </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«ССБТ. Пожарная безопасность. Общие требования»</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 изм. №1</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 xml:space="preserve">ГОСТ 12.1.010-76 </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«ССБТ. Взрывобезопасность. Общие требования»</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 изм. №1</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 xml:space="preserve">ГОСТ 12.1.030-81 </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«ССБТ. Электробезопасность. Защитное заземление, зануление»</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 изм. №1</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ГОСТ 12.1.018-93</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«ССБТ. Пожаровзрывобезопасность статического электричества. Общие требования»</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ГОСТ 26582-85</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«Машины и оборудование</w:t>
            </w:r>
          </w:p>
          <w:p>
            <w:pPr>
              <w:pStyle w:val="Normal"/>
              <w:suppressAutoHyphens w:val="true"/>
              <w:spacing w:lineRule="auto" w:line="276" w:before="0" w:after="0"/>
              <w:ind w:hanging="0"/>
              <w:contextualSpacing/>
              <w:jc w:val="left"/>
              <w:rPr>
                <w:sz w:val="24"/>
                <w:szCs w:val="24"/>
              </w:rPr>
            </w:pPr>
            <w:r>
              <w:rPr>
                <w:sz w:val="24"/>
                <w:szCs w:val="24"/>
              </w:rPr>
              <w:t>продовольственные. Общие технические условия»</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ГОСТ 12.2.124-2013</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«ССБТ. Оборудование продовольственное. Общие требования безопасности»</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ГОСТ 14254-96</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«Межгосударственный</w:t>
            </w:r>
          </w:p>
          <w:p>
            <w:pPr>
              <w:pStyle w:val="Normal"/>
              <w:suppressAutoHyphens w:val="true"/>
              <w:spacing w:lineRule="auto" w:line="276" w:before="0" w:after="0"/>
              <w:ind w:hanging="0"/>
              <w:contextualSpacing/>
              <w:jc w:val="left"/>
              <w:rPr>
                <w:sz w:val="24"/>
                <w:szCs w:val="24"/>
              </w:rPr>
            </w:pPr>
            <w:r>
              <w:rPr>
                <w:sz w:val="24"/>
                <w:szCs w:val="24"/>
              </w:rPr>
              <w:t>стандарт Степени защиты, обеспечиваемые оболочками (код IP)»</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ГОСТ 12.2.007.0-75</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«ССБТ. Изделия электротехнические. Общие требования безопасности»</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с изм. №№ 1,2,3,4</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ГОСТ 15150-69</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«Машины, приборы и другие</w:t>
            </w:r>
          </w:p>
          <w:p>
            <w:pPr>
              <w:pStyle w:val="Normal"/>
              <w:suppressAutoHyphens w:val="true"/>
              <w:spacing w:lineRule="auto" w:line="276" w:before="0" w:after="0"/>
              <w:ind w:hanging="0"/>
              <w:contextualSpacing/>
              <w:jc w:val="left"/>
              <w:rPr>
                <w:sz w:val="24"/>
                <w:szCs w:val="24"/>
              </w:rPr>
            </w:pPr>
            <w:r>
              <w:rPr>
                <w:sz w:val="24"/>
                <w:szCs w:val="24"/>
              </w:rPr>
              <w:t>технические изделия. Исполнения для различных климатических районов. Категории, условия эксплуатации, хранения и транспортирования в части воздействия климатических факторов внешней среды.»</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 xml:space="preserve">с изм. №№ </w:t>
            </w:r>
          </w:p>
          <w:p>
            <w:pPr>
              <w:pStyle w:val="Normal"/>
              <w:suppressAutoHyphens w:val="true"/>
              <w:spacing w:lineRule="auto" w:line="276" w:before="0" w:after="0"/>
              <w:ind w:hanging="0"/>
              <w:contextualSpacing/>
              <w:jc w:val="left"/>
              <w:rPr>
                <w:sz w:val="24"/>
                <w:szCs w:val="24"/>
              </w:rPr>
            </w:pPr>
            <w:r>
              <w:rPr>
                <w:sz w:val="24"/>
                <w:szCs w:val="24"/>
              </w:rPr>
              <w:t>1, 2, 3, 4, 5</w:t>
            </w:r>
          </w:p>
        </w:tc>
      </w:tr>
      <w:tr>
        <w:trPr>
          <w:trHeight w:val="113" w:hRule="atLeast"/>
        </w:trPr>
        <w:tc>
          <w:tcPr>
            <w:tcW w:w="4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numPr>
                <w:ilvl w:val="0"/>
                <w:numId w:val="7"/>
              </w:numPr>
              <w:spacing w:lineRule="auto" w:line="276" w:before="0" w:after="0"/>
              <w:ind w:left="0" w:hanging="0"/>
              <w:contextualSpacing/>
              <w:jc w:val="center"/>
              <w:rPr>
                <w:sz w:val="24"/>
                <w:szCs w:val="24"/>
              </w:rPr>
            </w:pPr>
            <w:r>
              <w:rPr>
                <w:sz w:val="24"/>
                <w:szCs w:val="24"/>
              </w:rPr>
            </w:r>
          </w:p>
        </w:tc>
        <w:tc>
          <w:tcPr>
            <w:tcW w:w="22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ГОСТ Р 8.736-2011</w:t>
            </w:r>
          </w:p>
        </w:tc>
        <w:tc>
          <w:tcPr>
            <w:tcW w:w="34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«ГСИ. Измерения прямые</w:t>
            </w:r>
          </w:p>
          <w:p>
            <w:pPr>
              <w:pStyle w:val="Normal"/>
              <w:suppressAutoHyphens w:val="true"/>
              <w:spacing w:lineRule="auto" w:line="276" w:before="0" w:after="0"/>
              <w:ind w:hanging="0"/>
              <w:contextualSpacing/>
              <w:jc w:val="left"/>
              <w:rPr>
                <w:sz w:val="24"/>
                <w:szCs w:val="24"/>
              </w:rPr>
            </w:pPr>
            <w:r>
              <w:rPr>
                <w:sz w:val="24"/>
                <w:szCs w:val="24"/>
              </w:rPr>
              <w:t>многократные. Методы обработки результатов измерений. Основные положения»</w:t>
            </w:r>
          </w:p>
        </w:tc>
        <w:tc>
          <w:tcPr>
            <w:tcW w:w="23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c>
          <w:tcPr>
            <w:tcW w:w="170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52" w:type="dxa"/>
            </w:tcMar>
            <w:vAlign w:val="center"/>
          </w:tcPr>
          <w:p>
            <w:pPr>
              <w:pStyle w:val="Normal"/>
              <w:suppressAutoHyphens w:val="true"/>
              <w:spacing w:lineRule="auto" w:line="276" w:before="0" w:after="0"/>
              <w:ind w:hanging="0"/>
              <w:contextualSpacing/>
              <w:jc w:val="left"/>
              <w:rPr>
                <w:sz w:val="24"/>
                <w:szCs w:val="24"/>
              </w:rPr>
            </w:pPr>
            <w:r>
              <w:rPr>
                <w:sz w:val="24"/>
                <w:szCs w:val="24"/>
              </w:rPr>
              <w:t>-</w:t>
            </w:r>
          </w:p>
        </w:tc>
      </w:tr>
    </w:tbl>
    <w:p>
      <w:pPr>
        <w:pStyle w:val="Normal"/>
        <w:ind w:hanging="0"/>
        <w:jc w:val="left"/>
        <w:rPr>
          <w:sz w:val="24"/>
          <w:szCs w:val="24"/>
        </w:rPr>
      </w:pPr>
      <w:r>
        <w:rPr>
          <w:sz w:val="24"/>
          <w:szCs w:val="24"/>
        </w:rPr>
      </w:r>
    </w:p>
    <w:p>
      <w:pPr>
        <w:pStyle w:val="1"/>
        <w:keepNext/>
        <w:pageBreakBefore w:val="false"/>
        <w:suppressAutoHyphens w:val="false"/>
        <w:spacing w:lineRule="auto" w:line="360" w:before="0" w:afterAutospacing="0" w:after="0"/>
        <w:ind w:hanging="0"/>
        <w:contextualSpacing/>
        <w:jc w:val="right"/>
        <w:rPr>
          <w:caps w:val="false"/>
          <w:smallCaps w:val="false"/>
          <w:spacing w:val="0"/>
          <w:sz w:val="24"/>
          <w:szCs w:val="24"/>
        </w:rPr>
      </w:pPr>
      <w:bookmarkStart w:id="100" w:name="_Toc469261961"/>
      <w:bookmarkEnd w:id="100"/>
      <w:r>
        <w:rPr>
          <w:caps w:val="false"/>
          <w:smallCaps w:val="false"/>
          <w:spacing w:val="0"/>
          <w:sz w:val="24"/>
          <w:szCs w:val="24"/>
        </w:rPr>
        <w:t>ПРИЛОЖЕНИЕ Б – Копии документов экспертной организации</w:t>
      </w:r>
    </w:p>
    <w:p>
      <w:pPr>
        <w:pStyle w:val="Normal"/>
        <w:tabs>
          <w:tab w:val="left" w:pos="4785" w:leader="none"/>
        </w:tabs>
        <w:ind w:right="-104" w:firstLine="851"/>
        <w:jc w:val="center"/>
        <w:rPr>
          <w:b/>
          <w:b/>
          <w:sz w:val="24"/>
          <w:szCs w:val="24"/>
        </w:rPr>
      </w:pPr>
      <w:r>
        <w:rPr>
          <w:b/>
          <w:sz w:val="24"/>
          <w:szCs w:val="24"/>
        </w:rPr>
        <w:t>Копия лицензии ООО «ПРОММАШ ТЕСТ» (лист 1)</w:t>
      </w:r>
    </w:p>
    <w:tbl>
      <w:tblPr>
        <w:tblStyle w:val="aff"/>
        <w:tblW w:w="9345" w:type="dxa"/>
        <w:jc w:val="center"/>
        <w:tblInd w:w="0" w:type="dxa"/>
        <w:tblCellMar>
          <w:top w:w="0" w:type="dxa"/>
          <w:left w:w="108" w:type="dxa"/>
          <w:bottom w:w="0" w:type="dxa"/>
          <w:right w:w="108" w:type="dxa"/>
        </w:tblCellMar>
        <w:tblLook w:val="04a0" w:noVBand="1" w:noHBand="0" w:lastColumn="0" w:firstColumn="1" w:lastRow="0" w:firstRow="1"/>
      </w:tblPr>
      <w:tblGrid>
        <w:gridCol w:w="9345"/>
      </w:tblGrid>
      <w:tr>
        <w:trPr/>
        <w:tc>
          <w:tcPr>
            <w:tcW w:w="9345" w:type="dxa"/>
            <w:tcBorders>
              <w:top w:val="nil"/>
              <w:left w:val="nil"/>
              <w:bottom w:val="nil"/>
              <w:right w:val="nil"/>
              <w:insideH w:val="nil"/>
              <w:insideV w:val="nil"/>
            </w:tcBorders>
            <w:shd w:fill="auto" w:val="clear"/>
          </w:tcPr>
          <w:p>
            <w:pPr>
              <w:pStyle w:val="Normal"/>
              <w:ind w:hanging="0"/>
              <w:rPr/>
            </w:pPr>
            <w:r>
              <w:rPr/>
              <w:drawing>
                <wp:inline distT="0" distB="0" distL="0" distR="0">
                  <wp:extent cx="5759450" cy="8065770"/>
                  <wp:effectExtent l="0" t="0" r="0" b="0"/>
                  <wp:docPr id="2" name="Рисунок 26" descr="C:\Users\Dolgayayv\Desktop\лицензия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6" descr="C:\Users\Dolgayayv\Desktop\лицензия 1.JPG"/>
                          <pic:cNvPicPr>
                            <a:picLocks noChangeAspect="1" noChangeArrowheads="1"/>
                          </pic:cNvPicPr>
                        </pic:nvPicPr>
                        <pic:blipFill>
                          <a:blip r:embed="rId5"/>
                          <a:stretch>
                            <a:fillRect/>
                          </a:stretch>
                        </pic:blipFill>
                        <pic:spPr bwMode="auto">
                          <a:xfrm>
                            <a:off x="0" y="0"/>
                            <a:ext cx="5759450" cy="8065770"/>
                          </a:xfrm>
                          <a:prstGeom prst="rect">
                            <a:avLst/>
                          </a:prstGeom>
                        </pic:spPr>
                      </pic:pic>
                    </a:graphicData>
                  </a:graphic>
                </wp:inline>
              </w:drawing>
            </w:r>
          </w:p>
        </w:tc>
      </w:tr>
    </w:tbl>
    <w:p>
      <w:pPr>
        <w:pStyle w:val="Normal"/>
        <w:rPr/>
      </w:pPr>
      <w:r>
        <w:rPr/>
      </w:r>
    </w:p>
    <w:tbl>
      <w:tblPr>
        <w:tblStyle w:val="aff"/>
        <w:tblW w:w="9345" w:type="dxa"/>
        <w:jc w:val="center"/>
        <w:tblInd w:w="0" w:type="dxa"/>
        <w:tblCellMar>
          <w:top w:w="0" w:type="dxa"/>
          <w:left w:w="108" w:type="dxa"/>
          <w:bottom w:w="0" w:type="dxa"/>
          <w:right w:w="108" w:type="dxa"/>
        </w:tblCellMar>
        <w:tblLook w:val="04a0" w:noVBand="1" w:noHBand="0" w:lastColumn="0" w:firstColumn="1" w:lastRow="0" w:firstRow="1"/>
      </w:tblPr>
      <w:tblGrid>
        <w:gridCol w:w="9345"/>
      </w:tblGrid>
      <w:tr>
        <w:trPr/>
        <w:tc>
          <w:tcPr>
            <w:tcW w:w="9345" w:type="dxa"/>
            <w:tcBorders>
              <w:top w:val="nil"/>
              <w:left w:val="nil"/>
              <w:bottom w:val="nil"/>
              <w:right w:val="nil"/>
              <w:insideH w:val="nil"/>
              <w:insideV w:val="nil"/>
            </w:tcBorders>
            <w:shd w:fill="auto" w:val="clear"/>
          </w:tcPr>
          <w:p>
            <w:pPr>
              <w:pStyle w:val="Normal"/>
              <w:ind w:hanging="0"/>
              <w:jc w:val="center"/>
              <w:rPr/>
            </w:pPr>
            <w:r>
              <w:rPr>
                <w:b/>
                <w:sz w:val="24"/>
                <w:szCs w:val="24"/>
              </w:rPr>
              <w:t>Копия лицензии ООО «ПРОММАШ ТЕСТ» (лист 2)</w:t>
            </w:r>
            <w:r>
              <w:rPr>
                <w:b/>
                <w:sz w:val="24"/>
                <w:szCs w:val="24"/>
              </w:rPr>
              <w:drawing>
                <wp:inline distT="0" distB="0" distL="0" distR="5080">
                  <wp:extent cx="5595620" cy="7929245"/>
                  <wp:effectExtent l="0" t="0" r="0" b="0"/>
                  <wp:docPr id="3" name="Рисунок 2" descr="C:\Users\Dolgayayv\Desktop\лицензия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descr="C:\Users\Dolgayayv\Desktop\лицензия 2.JPG"/>
                          <pic:cNvPicPr>
                            <a:picLocks noChangeAspect="1" noChangeArrowheads="1"/>
                          </pic:cNvPicPr>
                        </pic:nvPicPr>
                        <pic:blipFill>
                          <a:blip r:embed="rId6"/>
                          <a:stretch>
                            <a:fillRect/>
                          </a:stretch>
                        </pic:blipFill>
                        <pic:spPr bwMode="auto">
                          <a:xfrm>
                            <a:off x="0" y="0"/>
                            <a:ext cx="5595620" cy="7929245"/>
                          </a:xfrm>
                          <a:prstGeom prst="rect">
                            <a:avLst/>
                          </a:prstGeom>
                        </pic:spPr>
                      </pic:pic>
                    </a:graphicData>
                  </a:graphic>
                </wp:inline>
              </w:drawing>
            </w:r>
          </w:p>
        </w:tc>
      </w:tr>
    </w:tbl>
    <w:p>
      <w:pPr>
        <w:pStyle w:val="Normal"/>
        <w:rPr/>
      </w:pPr>
      <w:r>
        <w:rPr/>
      </w:r>
    </w:p>
    <w:tbl>
      <w:tblPr>
        <w:tblStyle w:val="aff"/>
        <w:tblW w:w="9345" w:type="dxa"/>
        <w:jc w:val="center"/>
        <w:tblInd w:w="0" w:type="dxa"/>
        <w:tblCellMar>
          <w:top w:w="0" w:type="dxa"/>
          <w:left w:w="108" w:type="dxa"/>
          <w:bottom w:w="0" w:type="dxa"/>
          <w:right w:w="108" w:type="dxa"/>
        </w:tblCellMar>
        <w:tblLook w:val="04a0" w:noVBand="1" w:noHBand="0" w:lastColumn="0" w:firstColumn="1" w:lastRow="0" w:firstRow="1"/>
      </w:tblPr>
      <w:tblGrid>
        <w:gridCol w:w="9345"/>
      </w:tblGrid>
      <w:tr>
        <w:trPr/>
        <w:tc>
          <w:tcPr>
            <w:tcW w:w="9345" w:type="dxa"/>
            <w:tcBorders>
              <w:top w:val="nil"/>
              <w:left w:val="nil"/>
              <w:bottom w:val="nil"/>
              <w:right w:val="nil"/>
              <w:insideH w:val="nil"/>
              <w:insideV w:val="nil"/>
            </w:tcBorders>
            <w:shd w:fill="auto" w:val="clear"/>
          </w:tcPr>
          <w:p>
            <w:pPr>
              <w:pStyle w:val="Normal"/>
              <w:jc w:val="center"/>
              <w:rPr/>
            </w:pPr>
            <w:r>
              <w:rPr/>
            </w:r>
          </w:p>
        </w:tc>
      </w:tr>
    </w:tbl>
    <w:p>
      <w:pPr>
        <w:pStyle w:val="Normal"/>
        <w:ind w:hanging="0"/>
        <w:jc w:val="left"/>
        <w:rPr/>
      </w:pPr>
      <w:r>
        <w:rPr/>
      </w:r>
      <w:r>
        <w:br w:type="page"/>
      </w:r>
    </w:p>
    <w:p>
      <w:pPr>
        <w:pStyle w:val="Normal"/>
        <w:jc w:val="center"/>
        <w:rPr>
          <w:b/>
          <w:b/>
          <w:sz w:val="24"/>
          <w:szCs w:val="24"/>
        </w:rPr>
      </w:pPr>
      <w:r>
        <w:rPr>
          <w:b/>
          <w:sz w:val="24"/>
          <w:szCs w:val="24"/>
        </w:rPr>
        <w:t>Копия лицензии ООО «ПРОММАШ ТЕСТ» (лист 3)</w:t>
      </w:r>
    </w:p>
    <w:p>
      <w:pPr>
        <w:pStyle w:val="Normal"/>
        <w:tabs>
          <w:tab w:val="left" w:pos="4785" w:leader="none"/>
        </w:tabs>
        <w:ind w:hanging="0"/>
        <w:jc w:val="center"/>
        <w:rPr>
          <w:b/>
          <w:b/>
          <w:sz w:val="24"/>
          <w:szCs w:val="24"/>
        </w:rPr>
      </w:pPr>
      <w:r>
        <w:rPr/>
        <w:drawing>
          <wp:inline distT="0" distB="0" distL="0" distR="5080">
            <wp:extent cx="5595620" cy="8648700"/>
            <wp:effectExtent l="0" t="0" r="0" b="0"/>
            <wp:docPr id="4" name="Рисунок 3" descr="C:\Users\Dolgayayv\Desktop\лицензия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descr="C:\Users\Dolgayayv\Desktop\лицензия 3.JPG"/>
                    <pic:cNvPicPr>
                      <a:picLocks noChangeAspect="1" noChangeArrowheads="1"/>
                    </pic:cNvPicPr>
                  </pic:nvPicPr>
                  <pic:blipFill>
                    <a:blip r:embed="rId7"/>
                    <a:stretch>
                      <a:fillRect/>
                    </a:stretch>
                  </pic:blipFill>
                  <pic:spPr bwMode="auto">
                    <a:xfrm>
                      <a:off x="0" y="0"/>
                      <a:ext cx="5595620" cy="8648700"/>
                    </a:xfrm>
                    <a:prstGeom prst="rect">
                      <a:avLst/>
                    </a:prstGeom>
                  </pic:spPr>
                </pic:pic>
              </a:graphicData>
            </a:graphic>
          </wp:inline>
        </w:drawing>
      </w:r>
    </w:p>
    <w:p>
      <w:pPr>
        <w:pStyle w:val="Normal"/>
        <w:ind w:hanging="0"/>
        <w:jc w:val="left"/>
        <w:rPr>
          <w:sz w:val="28"/>
          <w:szCs w:val="28"/>
        </w:rPr>
      </w:pPr>
      <w:r>
        <w:rPr>
          <w:sz w:val="28"/>
          <w:szCs w:val="28"/>
        </w:rPr>
      </w:r>
    </w:p>
    <w:p>
      <w:pPr>
        <w:pStyle w:val="Normal"/>
        <w:spacing w:lineRule="auto" w:line="276"/>
        <w:ind w:hanging="0"/>
        <w:jc w:val="center"/>
        <w:rPr>
          <w:b/>
          <w:b/>
          <w:sz w:val="24"/>
          <w:szCs w:val="24"/>
        </w:rPr>
      </w:pPr>
      <w:r>
        <w:rPr>
          <w:b/>
          <w:sz w:val="24"/>
          <w:szCs w:val="24"/>
          <w:highlight w:val="green"/>
        </w:rPr>
        <w:t>Копия свидетельства об аттестации лаборатории (лист 1)</w:t>
      </w:r>
    </w:p>
    <w:p>
      <w:pPr>
        <w:pStyle w:val="Normal"/>
        <w:spacing w:lineRule="auto" w:line="276"/>
        <w:ind w:hanging="0"/>
        <w:jc w:val="center"/>
        <w:rPr>
          <w:b/>
          <w:b/>
          <w:sz w:val="24"/>
          <w:szCs w:val="24"/>
        </w:rPr>
      </w:pPr>
      <w:r>
        <w:rPr>
          <w:b/>
          <w:sz w:val="24"/>
          <w:szCs w:val="24"/>
        </w:rPr>
      </w:r>
    </w:p>
    <w:tbl>
      <w:tblPr>
        <w:tblStyle w:val="aff"/>
        <w:tblW w:w="10196" w:type="dxa"/>
        <w:jc w:val="left"/>
        <w:tblInd w:w="0" w:type="dxa"/>
        <w:tblCellMar>
          <w:top w:w="0" w:type="dxa"/>
          <w:left w:w="108" w:type="dxa"/>
          <w:bottom w:w="0" w:type="dxa"/>
          <w:right w:w="108" w:type="dxa"/>
        </w:tblCellMar>
        <w:tblLook w:val="04a0" w:noVBand="1" w:noHBand="0" w:lastColumn="0" w:firstColumn="1" w:lastRow="0" w:firstRow="1"/>
      </w:tblPr>
      <w:tblGrid>
        <w:gridCol w:w="10196"/>
      </w:tblGrid>
      <w:tr>
        <w:trPr/>
        <w:tc>
          <w:tcPr>
            <w:tcW w:w="10196" w:type="dxa"/>
            <w:tcBorders>
              <w:top w:val="nil"/>
              <w:left w:val="nil"/>
              <w:bottom w:val="nil"/>
              <w:right w:val="nil"/>
              <w:insideH w:val="nil"/>
              <w:insideV w:val="nil"/>
            </w:tcBorders>
            <w:shd w:fill="auto" w:val="clear"/>
          </w:tcPr>
          <w:p>
            <w:pPr>
              <w:pStyle w:val="Normal"/>
              <w:tabs>
                <w:tab w:val="left" w:pos="10205" w:leader="none"/>
              </w:tabs>
              <w:ind w:hanging="0"/>
              <w:jc w:val="center"/>
              <w:rPr/>
            </w:pPr>
            <w:r>
              <w:rPr/>
              <w:drawing>
                <wp:inline distT="0" distB="5080" distL="0" distR="0">
                  <wp:extent cx="5640705" cy="8206105"/>
                  <wp:effectExtent l="0" t="0" r="0" b="0"/>
                  <wp:docPr id="5" name="Рисунок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28" descr=""/>
                          <pic:cNvPicPr>
                            <a:picLocks noChangeAspect="1" noChangeArrowheads="1"/>
                          </pic:cNvPicPr>
                        </pic:nvPicPr>
                        <pic:blipFill>
                          <a:blip r:embed="rId8"/>
                          <a:stretch>
                            <a:fillRect/>
                          </a:stretch>
                        </pic:blipFill>
                        <pic:spPr bwMode="auto">
                          <a:xfrm>
                            <a:off x="0" y="0"/>
                            <a:ext cx="5640705" cy="8206105"/>
                          </a:xfrm>
                          <a:prstGeom prst="rect">
                            <a:avLst/>
                          </a:prstGeom>
                        </pic:spPr>
                      </pic:pic>
                    </a:graphicData>
                  </a:graphic>
                </wp:inline>
              </w:drawing>
            </w:r>
          </w:p>
          <w:p>
            <w:pPr>
              <w:pStyle w:val="Normal"/>
              <w:tabs>
                <w:tab w:val="left" w:pos="10205" w:leader="none"/>
              </w:tabs>
              <w:ind w:hanging="0"/>
              <w:jc w:val="center"/>
              <w:rPr/>
            </w:pPr>
            <w:r>
              <w:rPr/>
            </w:r>
          </w:p>
        </w:tc>
      </w:tr>
    </w:tbl>
    <w:p>
      <w:pPr>
        <w:pStyle w:val="Normal"/>
        <w:ind w:hanging="0"/>
        <w:jc w:val="left"/>
        <w:rPr>
          <w:rFonts w:ascii="Calibri" w:hAnsi="Calibri" w:asciiTheme="minorHAnsi" w:hAnsiTheme="minorHAnsi"/>
          <w:sz w:val="28"/>
          <w:szCs w:val="28"/>
        </w:rPr>
      </w:pPr>
      <w:r>
        <w:rPr>
          <w:rFonts w:asciiTheme="minorHAnsi" w:hAnsiTheme="minorHAnsi" w:ascii="Calibri" w:hAnsi="Calibri"/>
          <w:sz w:val="28"/>
          <w:szCs w:val="28"/>
        </w:rPr>
      </w:r>
      <w:r>
        <w:br w:type="page"/>
      </w:r>
    </w:p>
    <w:p>
      <w:pPr>
        <w:pStyle w:val="Normal"/>
        <w:spacing w:lineRule="auto" w:line="276"/>
        <w:ind w:hanging="0"/>
        <w:jc w:val="center"/>
        <w:rPr>
          <w:b/>
          <w:b/>
          <w:sz w:val="24"/>
          <w:szCs w:val="24"/>
        </w:rPr>
      </w:pPr>
      <w:r>
        <w:rPr>
          <w:b/>
          <w:sz w:val="24"/>
          <w:szCs w:val="24"/>
          <w:highlight w:val="green"/>
        </w:rPr>
        <w:t>Копия приложения к свидетельству об аттестации лаборатории</w:t>
      </w:r>
      <w:r>
        <w:rPr>
          <w:b/>
          <w:sz w:val="24"/>
          <w:szCs w:val="24"/>
        </w:rPr>
        <w:t xml:space="preserve"> </w:t>
      </w:r>
    </w:p>
    <w:p>
      <w:pPr>
        <w:pStyle w:val="Normal"/>
        <w:spacing w:lineRule="auto" w:line="276"/>
        <w:ind w:hanging="0"/>
        <w:jc w:val="center"/>
        <w:rPr>
          <w:b/>
          <w:b/>
          <w:sz w:val="24"/>
          <w:szCs w:val="24"/>
        </w:rPr>
      </w:pPr>
      <w:r>
        <w:rPr>
          <w:b/>
          <w:sz w:val="24"/>
          <w:szCs w:val="24"/>
        </w:rPr>
      </w:r>
    </w:p>
    <w:tbl>
      <w:tblPr>
        <w:tblStyle w:val="aff"/>
        <w:tblW w:w="10196" w:type="dxa"/>
        <w:jc w:val="left"/>
        <w:tblInd w:w="0" w:type="dxa"/>
        <w:tblCellMar>
          <w:top w:w="0" w:type="dxa"/>
          <w:left w:w="108" w:type="dxa"/>
          <w:bottom w:w="0" w:type="dxa"/>
          <w:right w:w="108" w:type="dxa"/>
        </w:tblCellMar>
        <w:tblLook w:val="04a0" w:noVBand="1" w:noHBand="0" w:lastColumn="0" w:firstColumn="1" w:lastRow="0" w:firstRow="1"/>
      </w:tblPr>
      <w:tblGrid>
        <w:gridCol w:w="5098"/>
        <w:gridCol w:w="5097"/>
      </w:tblGrid>
      <w:tr>
        <w:trPr/>
        <w:tc>
          <w:tcPr>
            <w:tcW w:w="5098" w:type="dxa"/>
            <w:tcBorders>
              <w:top w:val="nil"/>
              <w:left w:val="nil"/>
              <w:bottom w:val="nil"/>
              <w:right w:val="nil"/>
              <w:insideH w:val="nil"/>
              <w:insideV w:val="nil"/>
            </w:tcBorders>
            <w:shd w:fill="auto" w:val="clear"/>
          </w:tcPr>
          <w:p>
            <w:pPr>
              <w:pStyle w:val="Normal"/>
              <w:spacing w:lineRule="auto" w:line="276"/>
              <w:ind w:hanging="0"/>
              <w:jc w:val="center"/>
              <w:rPr>
                <w:b/>
                <w:b/>
                <w:sz w:val="24"/>
                <w:szCs w:val="24"/>
              </w:rPr>
            </w:pPr>
            <w:r>
              <w:rPr/>
              <w:drawing>
                <wp:inline distT="0" distB="0" distL="0" distR="2540">
                  <wp:extent cx="2646045" cy="3800475"/>
                  <wp:effectExtent l="0" t="0" r="0" b="0"/>
                  <wp:docPr id="6" name="Рисунок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2" descr=""/>
                          <pic:cNvPicPr>
                            <a:picLocks noChangeAspect="1" noChangeArrowheads="1"/>
                          </pic:cNvPicPr>
                        </pic:nvPicPr>
                        <pic:blipFill>
                          <a:blip r:embed="rId9"/>
                          <a:stretch>
                            <a:fillRect/>
                          </a:stretch>
                        </pic:blipFill>
                        <pic:spPr bwMode="auto">
                          <a:xfrm>
                            <a:off x="0" y="0"/>
                            <a:ext cx="2646045" cy="3800475"/>
                          </a:xfrm>
                          <a:prstGeom prst="rect">
                            <a:avLst/>
                          </a:prstGeom>
                        </pic:spPr>
                      </pic:pic>
                    </a:graphicData>
                  </a:graphic>
                </wp:inline>
              </w:drawing>
            </w:r>
          </w:p>
        </w:tc>
        <w:tc>
          <w:tcPr>
            <w:tcW w:w="5097" w:type="dxa"/>
            <w:tcBorders>
              <w:top w:val="nil"/>
              <w:left w:val="nil"/>
              <w:bottom w:val="nil"/>
              <w:right w:val="nil"/>
              <w:insideH w:val="nil"/>
              <w:insideV w:val="nil"/>
            </w:tcBorders>
            <w:shd w:fill="auto" w:val="clear"/>
          </w:tcPr>
          <w:p>
            <w:pPr>
              <w:pStyle w:val="Normal"/>
              <w:spacing w:lineRule="auto" w:line="276"/>
              <w:ind w:hanging="0"/>
              <w:jc w:val="center"/>
              <w:rPr>
                <w:b/>
                <w:b/>
                <w:sz w:val="24"/>
                <w:szCs w:val="24"/>
              </w:rPr>
            </w:pPr>
            <w:r>
              <w:rPr/>
              <w:drawing>
                <wp:inline distT="0" distB="0" distL="0" distR="0">
                  <wp:extent cx="2635250" cy="3799840"/>
                  <wp:effectExtent l="0" t="0" r="0" b="0"/>
                  <wp:docPr id="7" name="Рисунок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53" descr=""/>
                          <pic:cNvPicPr>
                            <a:picLocks noChangeAspect="1" noChangeArrowheads="1"/>
                          </pic:cNvPicPr>
                        </pic:nvPicPr>
                        <pic:blipFill>
                          <a:blip r:embed="rId10"/>
                          <a:stretch>
                            <a:fillRect/>
                          </a:stretch>
                        </pic:blipFill>
                        <pic:spPr bwMode="auto">
                          <a:xfrm>
                            <a:off x="0" y="0"/>
                            <a:ext cx="2635250" cy="3799840"/>
                          </a:xfrm>
                          <a:prstGeom prst="rect">
                            <a:avLst/>
                          </a:prstGeom>
                        </pic:spPr>
                      </pic:pic>
                    </a:graphicData>
                  </a:graphic>
                </wp:inline>
              </w:drawing>
            </w:r>
          </w:p>
        </w:tc>
      </w:tr>
      <w:tr>
        <w:trPr/>
        <w:tc>
          <w:tcPr>
            <w:tcW w:w="5098" w:type="dxa"/>
            <w:tcBorders>
              <w:top w:val="nil"/>
              <w:left w:val="nil"/>
              <w:bottom w:val="nil"/>
              <w:right w:val="nil"/>
              <w:insideH w:val="nil"/>
              <w:insideV w:val="nil"/>
            </w:tcBorders>
            <w:shd w:fill="auto" w:val="clear"/>
          </w:tcPr>
          <w:p>
            <w:pPr>
              <w:pStyle w:val="Normal"/>
              <w:spacing w:lineRule="auto" w:line="276"/>
              <w:ind w:hanging="0"/>
              <w:jc w:val="center"/>
              <w:rPr>
                <w:b/>
                <w:b/>
                <w:sz w:val="24"/>
                <w:szCs w:val="24"/>
              </w:rPr>
            </w:pPr>
            <w:r>
              <w:rPr/>
              <w:drawing>
                <wp:inline distT="0" distB="0" distL="0" distR="0">
                  <wp:extent cx="2638425" cy="3810000"/>
                  <wp:effectExtent l="0" t="0" r="0" b="0"/>
                  <wp:docPr id="8" name="Рисунок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54" descr=""/>
                          <pic:cNvPicPr>
                            <a:picLocks noChangeAspect="1" noChangeArrowheads="1"/>
                          </pic:cNvPicPr>
                        </pic:nvPicPr>
                        <pic:blipFill>
                          <a:blip r:embed="rId11"/>
                          <a:stretch>
                            <a:fillRect/>
                          </a:stretch>
                        </pic:blipFill>
                        <pic:spPr bwMode="auto">
                          <a:xfrm>
                            <a:off x="0" y="0"/>
                            <a:ext cx="2638425" cy="3810000"/>
                          </a:xfrm>
                          <a:prstGeom prst="rect">
                            <a:avLst/>
                          </a:prstGeom>
                        </pic:spPr>
                      </pic:pic>
                    </a:graphicData>
                  </a:graphic>
                </wp:inline>
              </w:drawing>
            </w:r>
          </w:p>
        </w:tc>
        <w:tc>
          <w:tcPr>
            <w:tcW w:w="5097" w:type="dxa"/>
            <w:tcBorders>
              <w:top w:val="nil"/>
              <w:left w:val="nil"/>
              <w:bottom w:val="nil"/>
              <w:right w:val="nil"/>
              <w:insideH w:val="nil"/>
              <w:insideV w:val="nil"/>
            </w:tcBorders>
            <w:shd w:fill="auto" w:val="clear"/>
          </w:tcPr>
          <w:p>
            <w:pPr>
              <w:pStyle w:val="Normal"/>
              <w:spacing w:lineRule="auto" w:line="276"/>
              <w:ind w:hanging="0"/>
              <w:jc w:val="center"/>
              <w:rPr>
                <w:b/>
                <w:b/>
                <w:sz w:val="24"/>
                <w:szCs w:val="24"/>
              </w:rPr>
            </w:pPr>
            <w:r>
              <w:rPr/>
              <w:drawing>
                <wp:inline distT="0" distB="6350" distL="0" distR="8255">
                  <wp:extent cx="2678430" cy="3785235"/>
                  <wp:effectExtent l="0" t="0" r="0" b="0"/>
                  <wp:docPr id="9" name="Рисунок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55" descr=""/>
                          <pic:cNvPicPr>
                            <a:picLocks noChangeAspect="1" noChangeArrowheads="1"/>
                          </pic:cNvPicPr>
                        </pic:nvPicPr>
                        <pic:blipFill>
                          <a:blip r:embed="rId12"/>
                          <a:stretch>
                            <a:fillRect/>
                          </a:stretch>
                        </pic:blipFill>
                        <pic:spPr bwMode="auto">
                          <a:xfrm>
                            <a:off x="0" y="0"/>
                            <a:ext cx="2678430" cy="3785235"/>
                          </a:xfrm>
                          <a:prstGeom prst="rect">
                            <a:avLst/>
                          </a:prstGeom>
                        </pic:spPr>
                      </pic:pic>
                    </a:graphicData>
                  </a:graphic>
                </wp:inline>
              </w:drawing>
            </w:r>
          </w:p>
        </w:tc>
      </w:tr>
    </w:tbl>
    <w:p>
      <w:pPr>
        <w:pStyle w:val="Normal"/>
        <w:spacing w:lineRule="auto" w:line="276"/>
        <w:ind w:hanging="0"/>
        <w:jc w:val="center"/>
        <w:rPr>
          <w:b/>
          <w:b/>
          <w:sz w:val="24"/>
          <w:szCs w:val="24"/>
        </w:rPr>
      </w:pPr>
      <w:r>
        <w:rPr>
          <w:b/>
          <w:sz w:val="24"/>
          <w:szCs w:val="24"/>
        </w:rPr>
      </w:r>
    </w:p>
    <w:p>
      <w:pPr>
        <w:pStyle w:val="Normal"/>
        <w:spacing w:lineRule="auto" w:line="276"/>
        <w:ind w:hanging="0"/>
        <w:jc w:val="center"/>
        <w:rPr>
          <w:b/>
          <w:b/>
          <w:sz w:val="24"/>
          <w:szCs w:val="24"/>
        </w:rPr>
      </w:pPr>
      <w:r>
        <w:rPr>
          <w:b/>
          <w:sz w:val="24"/>
          <w:szCs w:val="24"/>
        </w:rPr>
      </w:r>
    </w:p>
    <w:p>
      <w:pPr>
        <w:pStyle w:val="Normal"/>
        <w:tabs>
          <w:tab w:val="left" w:pos="10205" w:leader="none"/>
        </w:tabs>
        <w:ind w:hanging="0"/>
        <w:jc w:val="center"/>
        <w:rPr/>
      </w:pPr>
      <w:r>
        <w:rPr/>
      </w:r>
    </w:p>
    <w:p>
      <w:pPr>
        <w:pStyle w:val="Normal"/>
        <w:tabs>
          <w:tab w:val="left" w:pos="10205" w:leader="none"/>
        </w:tabs>
        <w:ind w:hanging="0"/>
        <w:jc w:val="center"/>
        <w:rPr/>
      </w:pPr>
      <w:r>
        <w:rPr/>
      </w:r>
    </w:p>
    <w:p>
      <w:pPr>
        <w:pStyle w:val="Normal"/>
        <w:tabs>
          <w:tab w:val="left" w:pos="10205" w:leader="none"/>
        </w:tabs>
        <w:jc w:val="center"/>
        <w:rPr/>
      </w:pPr>
      <w:r>
        <w:rPr/>
      </w:r>
    </w:p>
    <w:p>
      <w:pPr>
        <w:pStyle w:val="Normal"/>
        <w:tabs>
          <w:tab w:val="left" w:pos="10205" w:leader="none"/>
        </w:tabs>
        <w:jc w:val="center"/>
        <w:rPr/>
      </w:pPr>
      <w:r>
        <w:rPr/>
      </w:r>
    </w:p>
    <w:p>
      <w:pPr>
        <w:pStyle w:val="Normal"/>
        <w:ind w:hanging="0"/>
        <w:jc w:val="center"/>
        <w:rPr>
          <w:b/>
          <w:b/>
          <w:sz w:val="24"/>
          <w:szCs w:val="24"/>
        </w:rPr>
      </w:pPr>
      <w:r>
        <w:rPr>
          <w:b/>
          <w:sz w:val="24"/>
          <w:szCs w:val="24"/>
        </w:rPr>
        <w:t xml:space="preserve">Копия свидетельства о поверке (комплект ВИК) </w:t>
      </w:r>
    </w:p>
    <w:p>
      <w:pPr>
        <w:pStyle w:val="Normal"/>
        <w:ind w:hanging="0"/>
        <w:jc w:val="center"/>
        <w:rPr>
          <w:rFonts w:ascii="Calibri" w:hAnsi="Calibri" w:asciiTheme="minorHAnsi" w:hAnsiTheme="minorHAnsi"/>
          <w:sz w:val="28"/>
          <w:szCs w:val="28"/>
        </w:rPr>
      </w:pPr>
      <w:r>
        <w:rPr>
          <w:rFonts w:asciiTheme="minorHAnsi" w:hAnsiTheme="minorHAnsi" w:ascii="Calibri" w:hAnsi="Calibri"/>
          <w:sz w:val="28"/>
          <w:szCs w:val="28"/>
        </w:rPr>
      </w:r>
    </w:p>
    <w:tbl>
      <w:tblPr>
        <w:tblStyle w:val="aff"/>
        <w:tblW w:w="10206" w:type="dxa"/>
        <w:jc w:val="center"/>
        <w:tblInd w:w="0" w:type="dxa"/>
        <w:tblCellMar>
          <w:top w:w="0" w:type="dxa"/>
          <w:left w:w="108" w:type="dxa"/>
          <w:bottom w:w="0" w:type="dxa"/>
          <w:right w:w="108" w:type="dxa"/>
        </w:tblCellMar>
        <w:tblLook w:val="04a0" w:noVBand="1" w:noHBand="0" w:lastColumn="0" w:firstColumn="1" w:lastRow="0" w:firstRow="1"/>
      </w:tblPr>
      <w:tblGrid>
        <w:gridCol w:w="10206"/>
      </w:tblGrid>
      <w:tr>
        <w:trPr/>
        <w:tc>
          <w:tcPr>
            <w:tcW w:w="10206" w:type="dxa"/>
            <w:tcBorders>
              <w:top w:val="nil"/>
              <w:left w:val="nil"/>
              <w:bottom w:val="nil"/>
              <w:right w:val="nil"/>
              <w:insideH w:val="nil"/>
              <w:insideV w:val="nil"/>
            </w:tcBorders>
            <w:shd w:fill="auto" w:val="clear"/>
            <w:vAlign w:val="center"/>
          </w:tcPr>
          <w:p>
            <w:pPr>
              <w:pStyle w:val="Normal"/>
              <w:ind w:hanging="0"/>
              <w:jc w:val="center"/>
              <w:rPr/>
            </w:pPr>
            <w:r>
              <w:rPr/>
              <w:drawing>
                <wp:inline distT="0" distB="0" distL="0" distR="3175">
                  <wp:extent cx="2607310" cy="3562985"/>
                  <wp:effectExtent l="0" t="0" r="0" b="0"/>
                  <wp:docPr id="10"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6" descr=""/>
                          <pic:cNvPicPr>
                            <a:picLocks noChangeAspect="1" noChangeArrowheads="1"/>
                          </pic:cNvPicPr>
                        </pic:nvPicPr>
                        <pic:blipFill>
                          <a:blip r:embed="rId13"/>
                          <a:stretch>
                            <a:fillRect/>
                          </a:stretch>
                        </pic:blipFill>
                        <pic:spPr bwMode="auto">
                          <a:xfrm>
                            <a:off x="0" y="0"/>
                            <a:ext cx="2607310" cy="3562985"/>
                          </a:xfrm>
                          <a:prstGeom prst="rect">
                            <a:avLst/>
                          </a:prstGeom>
                        </pic:spPr>
                      </pic:pic>
                    </a:graphicData>
                  </a:graphic>
                </wp:inline>
              </w:drawing>
            </w:r>
          </w:p>
        </w:tc>
      </w:tr>
      <w:tr>
        <w:trPr/>
        <w:tc>
          <w:tcPr>
            <w:tcW w:w="10206" w:type="dxa"/>
            <w:tcBorders>
              <w:top w:val="nil"/>
              <w:left w:val="nil"/>
              <w:bottom w:val="nil"/>
              <w:right w:val="nil"/>
              <w:insideH w:val="nil"/>
              <w:insideV w:val="nil"/>
            </w:tcBorders>
            <w:shd w:fill="auto" w:val="clear"/>
            <w:vAlign w:val="center"/>
          </w:tcPr>
          <w:p>
            <w:pPr>
              <w:pStyle w:val="Normal"/>
              <w:ind w:hanging="0"/>
              <w:jc w:val="center"/>
              <w:rPr/>
            </w:pPr>
            <w:r>
              <w:rPr/>
              <w:drawing>
                <wp:inline distT="0" distB="4445" distL="0" distR="5715">
                  <wp:extent cx="3290570" cy="4415790"/>
                  <wp:effectExtent l="0" t="0" r="0" b="0"/>
                  <wp:docPr id="11"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8" descr=""/>
                          <pic:cNvPicPr>
                            <a:picLocks noChangeAspect="1" noChangeArrowheads="1"/>
                          </pic:cNvPicPr>
                        </pic:nvPicPr>
                        <pic:blipFill>
                          <a:blip r:embed="rId14"/>
                          <a:stretch>
                            <a:fillRect/>
                          </a:stretch>
                        </pic:blipFill>
                        <pic:spPr bwMode="auto">
                          <a:xfrm>
                            <a:off x="0" y="0"/>
                            <a:ext cx="3290570" cy="4415790"/>
                          </a:xfrm>
                          <a:prstGeom prst="rect">
                            <a:avLst/>
                          </a:prstGeom>
                        </pic:spPr>
                      </pic:pic>
                    </a:graphicData>
                  </a:graphic>
                </wp:inline>
              </w:drawing>
            </w:r>
          </w:p>
        </w:tc>
      </w:tr>
    </w:tbl>
    <w:p>
      <w:pPr>
        <w:pStyle w:val="Normal"/>
        <w:ind w:hanging="0"/>
        <w:jc w:val="center"/>
        <w:rPr>
          <w:b/>
          <w:b/>
          <w:sz w:val="24"/>
          <w:szCs w:val="24"/>
        </w:rPr>
      </w:pPr>
      <w:r>
        <w:rPr>
          <w:b/>
          <w:sz w:val="24"/>
          <w:szCs w:val="24"/>
        </w:rPr>
      </w:r>
    </w:p>
    <w:p>
      <w:pPr>
        <w:pStyle w:val="Normal"/>
        <w:ind w:hanging="0"/>
        <w:jc w:val="center"/>
        <w:rPr>
          <w:b/>
          <w:b/>
          <w:sz w:val="24"/>
          <w:szCs w:val="24"/>
        </w:rPr>
      </w:pPr>
      <w:r>
        <w:rPr>
          <w:b/>
          <w:sz w:val="24"/>
          <w:szCs w:val="24"/>
        </w:rPr>
      </w:r>
    </w:p>
    <w:p>
      <w:pPr>
        <w:pStyle w:val="Normal"/>
        <w:ind w:hanging="0"/>
        <w:jc w:val="center"/>
        <w:rPr>
          <w:b/>
          <w:b/>
          <w:sz w:val="24"/>
          <w:szCs w:val="24"/>
        </w:rPr>
      </w:pPr>
      <w:r>
        <w:rPr>
          <w:b/>
          <w:sz w:val="24"/>
          <w:szCs w:val="24"/>
        </w:rPr>
      </w:r>
    </w:p>
    <w:p>
      <w:pPr>
        <w:pStyle w:val="Normal"/>
        <w:ind w:hanging="0"/>
        <w:jc w:val="center"/>
        <w:rPr>
          <w:b/>
          <w:b/>
          <w:sz w:val="24"/>
          <w:szCs w:val="24"/>
        </w:rPr>
      </w:pPr>
      <w:r>
        <w:rPr>
          <w:b/>
          <w:sz w:val="24"/>
          <w:szCs w:val="24"/>
        </w:rPr>
      </w:r>
    </w:p>
    <w:p>
      <w:pPr>
        <w:pStyle w:val="Normal"/>
        <w:spacing w:lineRule="auto" w:line="276"/>
        <w:ind w:hanging="0"/>
        <w:jc w:val="center"/>
        <w:rPr>
          <w:b/>
          <w:b/>
          <w:sz w:val="24"/>
          <w:szCs w:val="24"/>
        </w:rPr>
      </w:pPr>
      <w:r>
        <w:rPr>
          <w:b/>
          <w:sz w:val="24"/>
          <w:szCs w:val="24"/>
        </w:rPr>
        <w:t>Копия свидетельства о поверке (виброметр)</w:t>
      </w:r>
    </w:p>
    <w:p>
      <w:pPr>
        <w:pStyle w:val="Normal"/>
        <w:spacing w:lineRule="auto" w:line="276"/>
        <w:ind w:hanging="0"/>
        <w:jc w:val="center"/>
        <w:rPr>
          <w:b/>
          <w:b/>
          <w:sz w:val="24"/>
          <w:szCs w:val="24"/>
        </w:rPr>
      </w:pPr>
      <w:r>
        <w:rPr>
          <w:b/>
          <w:sz w:val="24"/>
          <w:szCs w:val="24"/>
        </w:rPr>
      </w:r>
    </w:p>
    <w:tbl>
      <w:tblPr>
        <w:tblStyle w:val="aff"/>
        <w:tblW w:w="10196" w:type="dxa"/>
        <w:jc w:val="left"/>
        <w:tblInd w:w="0" w:type="dxa"/>
        <w:tblCellMar>
          <w:top w:w="0" w:type="dxa"/>
          <w:left w:w="108" w:type="dxa"/>
          <w:bottom w:w="0" w:type="dxa"/>
          <w:right w:w="108" w:type="dxa"/>
        </w:tblCellMar>
        <w:tblLook w:val="04a0" w:noVBand="1" w:noHBand="0" w:lastColumn="0" w:firstColumn="1" w:lastRow="0" w:firstRow="1"/>
      </w:tblPr>
      <w:tblGrid>
        <w:gridCol w:w="10196"/>
      </w:tblGrid>
      <w:tr>
        <w:trPr/>
        <w:tc>
          <w:tcPr>
            <w:tcW w:w="10196" w:type="dxa"/>
            <w:tcBorders>
              <w:top w:val="nil"/>
              <w:left w:val="nil"/>
              <w:bottom w:val="nil"/>
              <w:right w:val="nil"/>
              <w:insideH w:val="nil"/>
              <w:insideV w:val="nil"/>
            </w:tcBorders>
            <w:shd w:fill="auto" w:val="clear"/>
          </w:tcPr>
          <w:p>
            <w:pPr>
              <w:pStyle w:val="Normal"/>
              <w:spacing w:lineRule="auto" w:line="276"/>
              <w:ind w:hanging="0"/>
              <w:jc w:val="center"/>
              <w:rPr>
                <w:b/>
                <w:b/>
                <w:sz w:val="24"/>
                <w:szCs w:val="24"/>
              </w:rPr>
            </w:pPr>
            <w:r>
              <w:rPr/>
              <w:drawing>
                <wp:inline distT="0" distB="1905" distL="0" distR="6350">
                  <wp:extent cx="2908300" cy="4170045"/>
                  <wp:effectExtent l="0" t="0" r="0" b="0"/>
                  <wp:docPr id="12"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7" descr=""/>
                          <pic:cNvPicPr>
                            <a:picLocks noChangeAspect="1" noChangeArrowheads="1"/>
                          </pic:cNvPicPr>
                        </pic:nvPicPr>
                        <pic:blipFill>
                          <a:blip r:embed="rId15"/>
                          <a:stretch>
                            <a:fillRect/>
                          </a:stretch>
                        </pic:blipFill>
                        <pic:spPr bwMode="auto">
                          <a:xfrm>
                            <a:off x="0" y="0"/>
                            <a:ext cx="2908300" cy="4170045"/>
                          </a:xfrm>
                          <a:prstGeom prst="rect">
                            <a:avLst/>
                          </a:prstGeom>
                        </pic:spPr>
                      </pic:pic>
                    </a:graphicData>
                  </a:graphic>
                </wp:inline>
              </w:drawing>
            </w:r>
          </w:p>
        </w:tc>
      </w:tr>
      <w:tr>
        <w:trPr/>
        <w:tc>
          <w:tcPr>
            <w:tcW w:w="10196" w:type="dxa"/>
            <w:tcBorders>
              <w:top w:val="nil"/>
              <w:left w:val="nil"/>
              <w:bottom w:val="nil"/>
              <w:right w:val="nil"/>
              <w:insideH w:val="nil"/>
              <w:insideV w:val="nil"/>
            </w:tcBorders>
            <w:shd w:fill="auto" w:val="clear"/>
          </w:tcPr>
          <w:p>
            <w:pPr>
              <w:pStyle w:val="Normal"/>
              <w:spacing w:lineRule="auto" w:line="276"/>
              <w:ind w:hanging="0"/>
              <w:jc w:val="center"/>
              <w:rPr>
                <w:b/>
                <w:b/>
                <w:sz w:val="24"/>
                <w:szCs w:val="24"/>
              </w:rPr>
            </w:pPr>
            <w:r>
              <w:rPr/>
              <w:drawing>
                <wp:inline distT="0" distB="6985" distL="0" distR="0">
                  <wp:extent cx="2901950" cy="4145915"/>
                  <wp:effectExtent l="0" t="0" r="0" b="0"/>
                  <wp:docPr id="13"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2" descr=""/>
                          <pic:cNvPicPr>
                            <a:picLocks noChangeAspect="1" noChangeArrowheads="1"/>
                          </pic:cNvPicPr>
                        </pic:nvPicPr>
                        <pic:blipFill>
                          <a:blip r:embed="rId16"/>
                          <a:stretch>
                            <a:fillRect/>
                          </a:stretch>
                        </pic:blipFill>
                        <pic:spPr bwMode="auto">
                          <a:xfrm>
                            <a:off x="0" y="0"/>
                            <a:ext cx="2901950" cy="4145915"/>
                          </a:xfrm>
                          <a:prstGeom prst="rect">
                            <a:avLst/>
                          </a:prstGeom>
                        </pic:spPr>
                      </pic:pic>
                    </a:graphicData>
                  </a:graphic>
                </wp:inline>
              </w:drawing>
            </w:r>
          </w:p>
        </w:tc>
      </w:tr>
    </w:tbl>
    <w:p>
      <w:pPr>
        <w:pStyle w:val="Normal"/>
        <w:spacing w:lineRule="auto" w:line="360" w:before="0" w:after="0"/>
        <w:ind w:hanging="0"/>
        <w:contextualSpacing/>
        <w:jc w:val="center"/>
        <w:rPr>
          <w:b/>
          <w:b/>
          <w:sz w:val="24"/>
          <w:szCs w:val="24"/>
        </w:rPr>
      </w:pPr>
      <w:r>
        <w:rPr>
          <w:b/>
          <w:sz w:val="24"/>
          <w:szCs w:val="24"/>
        </w:rPr>
      </w:r>
    </w:p>
    <w:p>
      <w:pPr>
        <w:pStyle w:val="Normal"/>
        <w:spacing w:lineRule="auto" w:line="276"/>
        <w:ind w:hanging="0"/>
        <w:jc w:val="center"/>
        <w:rPr>
          <w:b/>
          <w:b/>
          <w:sz w:val="24"/>
          <w:szCs w:val="24"/>
        </w:rPr>
      </w:pPr>
      <w:r>
        <w:rPr>
          <w:b/>
          <w:sz w:val="24"/>
          <w:szCs w:val="24"/>
        </w:rPr>
        <w:t>Копия свидетельства о поверке (пирометр)</w:t>
      </w:r>
    </w:p>
    <w:p>
      <w:pPr>
        <w:pStyle w:val="Normal"/>
        <w:ind w:hanging="0"/>
        <w:jc w:val="center"/>
        <w:rPr>
          <w:b/>
          <w:b/>
          <w:sz w:val="24"/>
          <w:szCs w:val="24"/>
        </w:rPr>
      </w:pPr>
      <w:r>
        <w:rPr/>
        <mc:AlternateContent>
          <mc:Choice Requires="wps">
            <w:drawing>
              <wp:inline distT="0" distB="0" distL="0" distR="0">
                <wp:extent cx="5328920" cy="7559675"/>
                <wp:effectExtent l="0" t="0" r="0" b="0"/>
                <wp:docPr id="14" name="Пирометр RGK PL-8_07.2017.jpg"/>
                <a:graphic xmlns:a="http://schemas.openxmlformats.org/drawingml/2006/main">
                  <a:graphicData uri="http://schemas.openxmlformats.org/drawingml/2006/picture">
                    <pic:pic xmlns:pic="http://schemas.openxmlformats.org/drawingml/2006/picture">
                      <pic:nvPicPr>
                        <pic:cNvPr id="0" name="Пирометр RGK PL-8_07.2017.jpg" descr=""/>
                        <pic:cNvPicPr/>
                      </pic:nvPicPr>
                      <pic:blipFill>
                        <a:blip r:embed="rId17"/>
                        <a:stretch/>
                      </pic:blipFill>
                      <pic:spPr>
                        <a:xfrm rot="10800000">
                          <a:off x="0" y="0"/>
                          <a:ext cx="5328360" cy="7558920"/>
                        </a:xfrm>
                        <a:prstGeom prst="rect">
                          <a:avLst/>
                        </a:prstGeom>
                        <a:ln>
                          <a:noFill/>
                        </a:ln>
                      </pic:spPr>
                    </pic:pic>
                  </a:graphicData>
                </a:graphic>
              </wp:inline>
            </w:drawing>
          </mc:Choice>
          <mc:Fallback>
            <w:pict>
              <v:rect id="shape_0" ID="Пирометр RGK PL-8_07.2017.jpg" stroked="f" style="position:absolute;margin-left:0pt;margin-top:0pt;width:419.5pt;height:595.15pt;rotation:180">
                <v:imagedata r:id="rId17" o:detectmouseclick="t"/>
                <w10:wrap type="none"/>
                <v:stroke color="#3465a4" joinstyle="round" endcap="flat"/>
              </v:rect>
            </w:pict>
          </mc:Fallback>
        </mc:AlternateContent>
      </w:r>
    </w:p>
    <w:p>
      <w:pPr>
        <w:pStyle w:val="Normal"/>
        <w:ind w:hanging="0"/>
        <w:jc w:val="left"/>
        <w:rPr>
          <w:b/>
          <w:b/>
          <w:sz w:val="24"/>
          <w:szCs w:val="24"/>
        </w:rPr>
      </w:pPr>
      <w:r>
        <w:rPr>
          <w:b/>
          <w:sz w:val="24"/>
          <w:szCs w:val="24"/>
        </w:rPr>
      </w:r>
      <w:r>
        <w:br w:type="page"/>
      </w:r>
    </w:p>
    <w:p>
      <w:pPr>
        <w:pStyle w:val="Normal"/>
        <w:spacing w:lineRule="auto" w:line="360" w:before="0" w:after="0"/>
        <w:ind w:hanging="0"/>
        <w:contextualSpacing/>
        <w:jc w:val="center"/>
        <w:rPr>
          <w:b/>
          <w:b/>
          <w:sz w:val="24"/>
          <w:szCs w:val="24"/>
        </w:rPr>
      </w:pPr>
      <w:r>
        <w:rPr>
          <w:b/>
          <w:sz w:val="24"/>
          <w:szCs w:val="24"/>
        </w:rPr>
        <w:t>Копия приказа</w:t>
      </w:r>
    </w:p>
    <w:p>
      <w:pPr>
        <w:pStyle w:val="Normal"/>
        <w:spacing w:lineRule="auto" w:line="360" w:before="0" w:after="0"/>
        <w:ind w:hanging="0"/>
        <w:contextualSpacing/>
        <w:jc w:val="left"/>
        <w:rPr>
          <w:b/>
          <w:b/>
          <w:sz w:val="24"/>
          <w:szCs w:val="24"/>
        </w:rPr>
      </w:pPr>
      <w:r>
        <w:rPr/>
        <mc:AlternateContent>
          <mc:Choice Requires="wps">
            <w:drawing>
              <wp:inline distT="0" distB="0" distL="0" distR="0">
                <wp:extent cx="8806180" cy="6228080"/>
                <wp:effectExtent l="0" t="0" r="0" b="0"/>
                <wp:docPr id="15" name="скан приказа 2.jpg"/>
                <a:graphic xmlns:a="http://schemas.openxmlformats.org/drawingml/2006/main">
                  <a:graphicData uri="http://schemas.openxmlformats.org/drawingml/2006/picture">
                    <pic:pic xmlns:pic="http://schemas.openxmlformats.org/drawingml/2006/picture">
                      <pic:nvPicPr>
                        <pic:cNvPr id="1" name="скан приказа 2.jpg" descr=""/>
                        <pic:cNvPicPr/>
                      </pic:nvPicPr>
                      <pic:blipFill>
                        <a:blip r:embed="rId18"/>
                        <a:stretch/>
                      </pic:blipFill>
                      <pic:spPr>
                        <a:xfrm rot="16200000">
                          <a:off x="0" y="0"/>
                          <a:ext cx="8805600" cy="6227280"/>
                        </a:xfrm>
                        <a:prstGeom prst="rect">
                          <a:avLst/>
                        </a:prstGeom>
                        <a:ln>
                          <a:noFill/>
                        </a:ln>
                      </pic:spPr>
                    </pic:pic>
                  </a:graphicData>
                </a:graphic>
              </wp:inline>
            </w:drawing>
          </mc:Choice>
          <mc:Fallback>
            <w:pict>
              <v:rect id="shape_0" ID="скан приказа 2.jpg" stroked="f" style="position:absolute;margin-left:-101.45pt;margin-top:101.5pt;width:693.3pt;height:490.3pt;rotation:270">
                <v:imagedata r:id="rId19" o:detectmouseclick="t"/>
                <w10:wrap type="none"/>
                <v:stroke color="#3465a4" joinstyle="round" endcap="flat"/>
              </v:rect>
            </w:pict>
          </mc:Fallback>
        </mc:AlternateContent>
      </w:r>
      <w:r>
        <w:br w:type="page"/>
      </w:r>
    </w:p>
    <w:p>
      <w:pPr>
        <w:pStyle w:val="Normal"/>
        <w:tabs>
          <w:tab w:val="left" w:pos="4785" w:leader="none"/>
        </w:tabs>
        <w:jc w:val="center"/>
        <w:rPr>
          <w:b/>
          <w:b/>
          <w:sz w:val="24"/>
          <w:szCs w:val="24"/>
        </w:rPr>
      </w:pPr>
      <w:r>
        <w:rPr>
          <w:b/>
          <w:sz w:val="24"/>
          <w:szCs w:val="24"/>
        </w:rPr>
        <w:t>Копия протокола эксперта</w:t>
      </w:r>
    </w:p>
    <w:p>
      <w:pPr>
        <w:pStyle w:val="Normal"/>
        <w:tabs>
          <w:tab w:val="left" w:pos="4785" w:leader="none"/>
        </w:tabs>
        <w:jc w:val="center"/>
        <w:rPr>
          <w:b/>
          <w:b/>
          <w:sz w:val="24"/>
          <w:szCs w:val="24"/>
        </w:rPr>
      </w:pPr>
      <w:r>
        <w:rPr>
          <w:b/>
          <w:sz w:val="24"/>
          <w:szCs w:val="24"/>
        </w:rPr>
      </w:r>
    </w:p>
    <w:tbl>
      <w:tblPr>
        <w:tblStyle w:val="aff"/>
        <w:tblW w:w="10196" w:type="dxa"/>
        <w:jc w:val="left"/>
        <w:tblInd w:w="0" w:type="dxa"/>
        <w:tblCellMar>
          <w:top w:w="0" w:type="dxa"/>
          <w:left w:w="108" w:type="dxa"/>
          <w:bottom w:w="0" w:type="dxa"/>
          <w:right w:w="108" w:type="dxa"/>
        </w:tblCellMar>
        <w:tblLook w:val="04a0" w:noVBand="1" w:noHBand="0" w:lastColumn="0" w:firstColumn="1" w:lastRow="0" w:firstRow="1"/>
      </w:tblPr>
      <w:tblGrid>
        <w:gridCol w:w="10196"/>
      </w:tblGrid>
      <w:tr>
        <w:trPr/>
        <w:tc>
          <w:tcPr>
            <w:tcW w:w="10196" w:type="dxa"/>
            <w:tcBorders>
              <w:top w:val="nil"/>
              <w:left w:val="nil"/>
              <w:bottom w:val="nil"/>
              <w:right w:val="nil"/>
              <w:insideH w:val="nil"/>
              <w:insideV w:val="nil"/>
            </w:tcBorders>
            <w:shd w:fill="auto" w:val="clear"/>
          </w:tcPr>
          <w:p>
            <w:pPr>
              <w:pStyle w:val="Normal"/>
              <w:tabs>
                <w:tab w:val="left" w:pos="4785" w:leader="none"/>
              </w:tabs>
              <w:ind w:hanging="0"/>
              <w:jc w:val="center"/>
              <w:rPr/>
            </w:pPr>
            <w:r>
              <w:rPr/>
              <w:drawing>
                <wp:inline distT="0" distB="0" distL="0" distR="2540">
                  <wp:extent cx="5788660" cy="8102600"/>
                  <wp:effectExtent l="0" t="0" r="0" b="0"/>
                  <wp:docPr id="16" name="Рисунок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30" descr=""/>
                          <pic:cNvPicPr>
                            <a:picLocks noChangeAspect="1" noChangeArrowheads="1"/>
                          </pic:cNvPicPr>
                        </pic:nvPicPr>
                        <pic:blipFill>
                          <a:blip r:embed="rId20"/>
                          <a:stretch>
                            <a:fillRect/>
                          </a:stretch>
                        </pic:blipFill>
                        <pic:spPr bwMode="auto">
                          <a:xfrm>
                            <a:off x="0" y="0"/>
                            <a:ext cx="5788660" cy="8102600"/>
                          </a:xfrm>
                          <a:prstGeom prst="rect">
                            <a:avLst/>
                          </a:prstGeom>
                        </pic:spPr>
                      </pic:pic>
                    </a:graphicData>
                  </a:graphic>
                </wp:inline>
              </w:drawing>
            </w:r>
          </w:p>
        </w:tc>
      </w:tr>
    </w:tbl>
    <w:p>
      <w:pPr>
        <w:pStyle w:val="Normal"/>
        <w:ind w:hanging="0"/>
        <w:jc w:val="left"/>
        <w:rPr>
          <w:b/>
          <w:b/>
          <w:sz w:val="24"/>
          <w:szCs w:val="24"/>
        </w:rPr>
      </w:pPr>
      <w:r>
        <w:rPr>
          <w:b/>
          <w:sz w:val="24"/>
          <w:szCs w:val="24"/>
        </w:rPr>
        <w:tab/>
      </w:r>
      <w:r>
        <w:br w:type="page"/>
      </w:r>
    </w:p>
    <w:p>
      <w:pPr>
        <w:pStyle w:val="Normal"/>
        <w:ind w:hanging="0"/>
        <w:jc w:val="center"/>
        <w:rPr>
          <w:b/>
          <w:b/>
          <w:sz w:val="24"/>
          <w:szCs w:val="24"/>
        </w:rPr>
      </w:pPr>
      <w:r>
        <w:rPr>
          <w:b/>
          <w:sz w:val="24"/>
          <w:szCs w:val="24"/>
        </w:rPr>
        <w:t>Копия удостоверения эксперта</w:t>
      </w:r>
    </w:p>
    <w:p>
      <w:pPr>
        <w:pStyle w:val="Normal"/>
        <w:tabs>
          <w:tab w:val="left" w:pos="4785" w:leader="none"/>
        </w:tabs>
        <w:jc w:val="center"/>
        <w:rPr>
          <w:b/>
          <w:b/>
          <w:sz w:val="24"/>
          <w:szCs w:val="24"/>
        </w:rPr>
      </w:pPr>
      <w:r>
        <w:rPr>
          <w:b/>
          <w:sz w:val="24"/>
          <w:szCs w:val="24"/>
        </w:rPr>
      </w:r>
    </w:p>
    <w:tbl>
      <w:tblPr>
        <w:tblStyle w:val="aff"/>
        <w:tblW w:w="10196" w:type="dxa"/>
        <w:jc w:val="left"/>
        <w:tblInd w:w="0" w:type="dxa"/>
        <w:tblCellMar>
          <w:top w:w="0" w:type="dxa"/>
          <w:left w:w="108" w:type="dxa"/>
          <w:bottom w:w="0" w:type="dxa"/>
          <w:right w:w="108" w:type="dxa"/>
        </w:tblCellMar>
        <w:tblLook w:val="04a0" w:noVBand="1" w:noHBand="0" w:lastColumn="0" w:firstColumn="1" w:lastRow="0" w:firstRow="1"/>
      </w:tblPr>
      <w:tblGrid>
        <w:gridCol w:w="10196"/>
      </w:tblGrid>
      <w:tr>
        <w:trPr/>
        <w:tc>
          <w:tcPr>
            <w:tcW w:w="10196" w:type="dxa"/>
            <w:tcBorders>
              <w:top w:val="nil"/>
              <w:left w:val="nil"/>
              <w:bottom w:val="nil"/>
              <w:right w:val="nil"/>
              <w:insideH w:val="nil"/>
              <w:insideV w:val="nil"/>
            </w:tcBorders>
            <w:shd w:fill="auto" w:val="clear"/>
          </w:tcPr>
          <w:p>
            <w:pPr>
              <w:pStyle w:val="Normal"/>
              <w:ind w:hanging="0"/>
              <w:jc w:val="center"/>
              <w:rPr>
                <w:b/>
                <w:b/>
                <w:sz w:val="28"/>
                <w:szCs w:val="28"/>
              </w:rPr>
            </w:pPr>
            <w:r>
              <w:rPr/>
              <w:drawing>
                <wp:inline distT="0" distB="0" distL="0" distR="9525">
                  <wp:extent cx="5858510" cy="8270875"/>
                  <wp:effectExtent l="0" t="0" r="0" b="0"/>
                  <wp:docPr id="17" name="Рисунок 32" descr="C:\Users\Dolgayayv\Desktop\уд-ние Целуев Э15 Т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32" descr="C:\Users\Dolgayayv\Desktop\уд-ние Целуев Э15 ТУ.JPG"/>
                          <pic:cNvPicPr>
                            <a:picLocks noChangeAspect="1" noChangeArrowheads="1"/>
                          </pic:cNvPicPr>
                        </pic:nvPicPr>
                        <pic:blipFill>
                          <a:blip r:embed="rId21"/>
                          <a:stretch>
                            <a:fillRect/>
                          </a:stretch>
                        </pic:blipFill>
                        <pic:spPr bwMode="auto">
                          <a:xfrm>
                            <a:off x="0" y="0"/>
                            <a:ext cx="5858510" cy="8270875"/>
                          </a:xfrm>
                          <a:prstGeom prst="rect">
                            <a:avLst/>
                          </a:prstGeom>
                        </pic:spPr>
                      </pic:pic>
                    </a:graphicData>
                  </a:graphic>
                </wp:inline>
              </w:drawing>
            </w:r>
          </w:p>
        </w:tc>
      </w:tr>
    </w:tbl>
    <w:p>
      <w:pPr>
        <w:pStyle w:val="Normal"/>
        <w:tabs>
          <w:tab w:val="left" w:pos="4785" w:leader="none"/>
        </w:tabs>
        <w:jc w:val="center"/>
        <w:rPr>
          <w:b/>
          <w:b/>
          <w:sz w:val="28"/>
          <w:szCs w:val="28"/>
        </w:rPr>
      </w:pPr>
      <w:r>
        <w:rPr>
          <w:b/>
          <w:sz w:val="28"/>
          <w:szCs w:val="28"/>
        </w:rPr>
      </w:r>
    </w:p>
    <w:p>
      <w:pPr>
        <w:pStyle w:val="Normal"/>
        <w:ind w:hanging="0"/>
        <w:jc w:val="left"/>
        <w:rPr>
          <w:b/>
          <w:b/>
          <w:sz w:val="24"/>
          <w:szCs w:val="24"/>
        </w:rPr>
      </w:pPr>
      <w:r>
        <w:rPr>
          <w:b/>
          <w:sz w:val="24"/>
          <w:szCs w:val="24"/>
        </w:rPr>
      </w:r>
      <w:r>
        <w:br w:type="page"/>
      </w:r>
    </w:p>
    <w:p>
      <w:pPr>
        <w:pStyle w:val="Normal"/>
        <w:ind w:hanging="0"/>
        <w:jc w:val="center"/>
        <w:rPr>
          <w:b/>
          <w:b/>
          <w:sz w:val="24"/>
          <w:szCs w:val="24"/>
        </w:rPr>
      </w:pPr>
      <w:r>
        <w:rPr>
          <w:b/>
          <w:sz w:val="24"/>
          <w:szCs w:val="24"/>
        </w:rPr>
        <w:t>Копия удостоверений дефектоскопистов (лист 1)</w:t>
      </w:r>
    </w:p>
    <w:tbl>
      <w:tblPr>
        <w:tblStyle w:val="aff"/>
        <w:tblW w:w="10196" w:type="dxa"/>
        <w:jc w:val="left"/>
        <w:tblInd w:w="0" w:type="dxa"/>
        <w:tblCellMar>
          <w:top w:w="0" w:type="dxa"/>
          <w:left w:w="108" w:type="dxa"/>
          <w:bottom w:w="0" w:type="dxa"/>
          <w:right w:w="108" w:type="dxa"/>
        </w:tblCellMar>
        <w:tblLook w:val="04a0" w:noVBand="1" w:noHBand="0" w:lastColumn="0" w:firstColumn="1" w:lastRow="0" w:firstRow="1"/>
      </w:tblPr>
      <w:tblGrid>
        <w:gridCol w:w="5098"/>
        <w:gridCol w:w="5097"/>
      </w:tblGrid>
      <w:tr>
        <w:trPr/>
        <w:tc>
          <w:tcPr>
            <w:tcW w:w="5098" w:type="dxa"/>
            <w:tcBorders>
              <w:top w:val="nil"/>
              <w:left w:val="nil"/>
              <w:bottom w:val="nil"/>
              <w:right w:val="nil"/>
              <w:insideH w:val="nil"/>
              <w:insideV w:val="nil"/>
            </w:tcBorders>
            <w:shd w:fill="auto" w:val="clear"/>
          </w:tcPr>
          <w:p>
            <w:pPr>
              <w:pStyle w:val="Normal"/>
              <w:tabs>
                <w:tab w:val="left" w:pos="4785" w:leader="none"/>
              </w:tabs>
              <w:ind w:hanging="0"/>
              <w:jc w:val="center"/>
              <w:rPr>
                <w:b/>
                <w:b/>
                <w:sz w:val="28"/>
                <w:szCs w:val="28"/>
              </w:rPr>
            </w:pPr>
            <w:r>
              <w:rPr/>
              <w:drawing>
                <wp:inline distT="0" distB="0" distL="0" distR="0">
                  <wp:extent cx="2953385" cy="2077085"/>
                  <wp:effectExtent l="0" t="0" r="0" b="0"/>
                  <wp:docPr id="18"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1" descr=""/>
                          <pic:cNvPicPr>
                            <a:picLocks noChangeAspect="1" noChangeArrowheads="1"/>
                          </pic:cNvPicPr>
                        </pic:nvPicPr>
                        <pic:blipFill>
                          <a:blip r:embed="rId22"/>
                          <a:stretch>
                            <a:fillRect/>
                          </a:stretch>
                        </pic:blipFill>
                        <pic:spPr bwMode="auto">
                          <a:xfrm>
                            <a:off x="0" y="0"/>
                            <a:ext cx="2953385" cy="2077085"/>
                          </a:xfrm>
                          <a:prstGeom prst="rect">
                            <a:avLst/>
                          </a:prstGeom>
                        </pic:spPr>
                      </pic:pic>
                    </a:graphicData>
                  </a:graphic>
                </wp:inline>
              </w:drawing>
            </w:r>
          </w:p>
        </w:tc>
        <w:tc>
          <w:tcPr>
            <w:tcW w:w="5097" w:type="dxa"/>
            <w:tcBorders>
              <w:top w:val="nil"/>
              <w:left w:val="nil"/>
              <w:bottom w:val="nil"/>
              <w:right w:val="nil"/>
              <w:insideH w:val="nil"/>
              <w:insideV w:val="nil"/>
            </w:tcBorders>
            <w:shd w:fill="auto" w:val="clear"/>
          </w:tcPr>
          <w:p>
            <w:pPr>
              <w:pStyle w:val="Normal"/>
              <w:tabs>
                <w:tab w:val="left" w:pos="4785" w:leader="none"/>
              </w:tabs>
              <w:ind w:hanging="0"/>
              <w:jc w:val="center"/>
              <w:rPr>
                <w:b/>
                <w:b/>
                <w:sz w:val="28"/>
                <w:szCs w:val="28"/>
              </w:rPr>
            </w:pPr>
            <w:r>
              <w:rPr/>
              <w:drawing>
                <wp:inline distT="0" distB="2540" distL="0" distR="0">
                  <wp:extent cx="2921635" cy="2035810"/>
                  <wp:effectExtent l="0" t="0" r="0" b="0"/>
                  <wp:docPr id="19"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5" descr=""/>
                          <pic:cNvPicPr>
                            <a:picLocks noChangeAspect="1" noChangeArrowheads="1"/>
                          </pic:cNvPicPr>
                        </pic:nvPicPr>
                        <pic:blipFill>
                          <a:blip r:embed="rId23"/>
                          <a:stretch>
                            <a:fillRect/>
                          </a:stretch>
                        </pic:blipFill>
                        <pic:spPr bwMode="auto">
                          <a:xfrm>
                            <a:off x="0" y="0"/>
                            <a:ext cx="2921635" cy="2035810"/>
                          </a:xfrm>
                          <a:prstGeom prst="rect">
                            <a:avLst/>
                          </a:prstGeom>
                        </pic:spPr>
                      </pic:pic>
                    </a:graphicData>
                  </a:graphic>
                </wp:inline>
              </w:drawing>
            </w:r>
          </w:p>
        </w:tc>
      </w:tr>
      <w:tr>
        <w:trPr/>
        <w:tc>
          <w:tcPr>
            <w:tcW w:w="5098" w:type="dxa"/>
            <w:tcBorders>
              <w:top w:val="nil"/>
              <w:left w:val="nil"/>
              <w:bottom w:val="nil"/>
              <w:right w:val="nil"/>
              <w:insideH w:val="nil"/>
              <w:insideV w:val="nil"/>
            </w:tcBorders>
            <w:shd w:fill="auto" w:val="clear"/>
          </w:tcPr>
          <w:p>
            <w:pPr>
              <w:pStyle w:val="Normal"/>
              <w:tabs>
                <w:tab w:val="left" w:pos="4785" w:leader="none"/>
              </w:tabs>
              <w:ind w:hanging="0"/>
              <w:jc w:val="center"/>
              <w:rPr>
                <w:b/>
                <w:b/>
                <w:sz w:val="28"/>
                <w:szCs w:val="28"/>
              </w:rPr>
            </w:pPr>
            <w:r>
              <w:rPr/>
              <w:drawing>
                <wp:inline distT="0" distB="0" distL="0" distR="6350">
                  <wp:extent cx="2984500" cy="2028825"/>
                  <wp:effectExtent l="0" t="0" r="0" b="0"/>
                  <wp:docPr id="20" name="Рисунок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9" descr=""/>
                          <pic:cNvPicPr>
                            <a:picLocks noChangeAspect="1" noChangeArrowheads="1"/>
                          </pic:cNvPicPr>
                        </pic:nvPicPr>
                        <pic:blipFill>
                          <a:blip r:embed="rId24"/>
                          <a:stretch>
                            <a:fillRect/>
                          </a:stretch>
                        </pic:blipFill>
                        <pic:spPr bwMode="auto">
                          <a:xfrm>
                            <a:off x="0" y="0"/>
                            <a:ext cx="2984500" cy="2028825"/>
                          </a:xfrm>
                          <a:prstGeom prst="rect">
                            <a:avLst/>
                          </a:prstGeom>
                        </pic:spPr>
                      </pic:pic>
                    </a:graphicData>
                  </a:graphic>
                </wp:inline>
              </w:drawing>
            </w:r>
          </w:p>
        </w:tc>
        <w:tc>
          <w:tcPr>
            <w:tcW w:w="5097" w:type="dxa"/>
            <w:tcBorders>
              <w:top w:val="nil"/>
              <w:left w:val="nil"/>
              <w:bottom w:val="nil"/>
              <w:right w:val="nil"/>
              <w:insideH w:val="nil"/>
              <w:insideV w:val="nil"/>
            </w:tcBorders>
            <w:shd w:fill="auto" w:val="clear"/>
          </w:tcPr>
          <w:p>
            <w:pPr>
              <w:pStyle w:val="Normal"/>
              <w:tabs>
                <w:tab w:val="left" w:pos="4785" w:leader="none"/>
              </w:tabs>
              <w:ind w:hanging="0"/>
              <w:jc w:val="center"/>
              <w:rPr>
                <w:b/>
                <w:b/>
                <w:sz w:val="28"/>
                <w:szCs w:val="28"/>
              </w:rPr>
            </w:pPr>
            <w:r>
              <w:rPr/>
              <w:drawing>
                <wp:inline distT="0" distB="4445" distL="0" distR="0">
                  <wp:extent cx="3054350" cy="2052955"/>
                  <wp:effectExtent l="0" t="0" r="0" b="0"/>
                  <wp:docPr id="21" name="Рисунок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38" descr=""/>
                          <pic:cNvPicPr>
                            <a:picLocks noChangeAspect="1" noChangeArrowheads="1"/>
                          </pic:cNvPicPr>
                        </pic:nvPicPr>
                        <pic:blipFill>
                          <a:blip r:embed="rId25"/>
                          <a:stretch>
                            <a:fillRect/>
                          </a:stretch>
                        </pic:blipFill>
                        <pic:spPr bwMode="auto">
                          <a:xfrm>
                            <a:off x="0" y="0"/>
                            <a:ext cx="3054350" cy="2052955"/>
                          </a:xfrm>
                          <a:prstGeom prst="rect">
                            <a:avLst/>
                          </a:prstGeom>
                        </pic:spPr>
                      </pic:pic>
                    </a:graphicData>
                  </a:graphic>
                </wp:inline>
              </w:drawing>
            </w:r>
          </w:p>
        </w:tc>
      </w:tr>
      <w:tr>
        <w:trPr/>
        <w:tc>
          <w:tcPr>
            <w:tcW w:w="5098" w:type="dxa"/>
            <w:tcBorders>
              <w:top w:val="nil"/>
              <w:left w:val="nil"/>
              <w:bottom w:val="nil"/>
              <w:right w:val="nil"/>
              <w:insideH w:val="nil"/>
              <w:insideV w:val="nil"/>
            </w:tcBorders>
            <w:shd w:fill="auto" w:val="clear"/>
          </w:tcPr>
          <w:p>
            <w:pPr>
              <w:pStyle w:val="Normal"/>
              <w:tabs>
                <w:tab w:val="left" w:pos="4785" w:leader="none"/>
              </w:tabs>
              <w:ind w:hanging="0"/>
              <w:jc w:val="center"/>
              <w:rPr>
                <w:b/>
                <w:b/>
                <w:sz w:val="28"/>
                <w:szCs w:val="28"/>
              </w:rPr>
            </w:pPr>
            <w:r>
              <w:rPr/>
              <w:drawing>
                <wp:inline distT="0" distB="0" distL="0" distR="9525">
                  <wp:extent cx="2829560" cy="1943735"/>
                  <wp:effectExtent l="0" t="0" r="0" b="0"/>
                  <wp:docPr id="22" name="Рисунок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39" descr=""/>
                          <pic:cNvPicPr>
                            <a:picLocks noChangeAspect="1" noChangeArrowheads="1"/>
                          </pic:cNvPicPr>
                        </pic:nvPicPr>
                        <pic:blipFill>
                          <a:blip r:embed="rId26"/>
                          <a:stretch>
                            <a:fillRect/>
                          </a:stretch>
                        </pic:blipFill>
                        <pic:spPr bwMode="auto">
                          <a:xfrm>
                            <a:off x="0" y="0"/>
                            <a:ext cx="2829560" cy="1943735"/>
                          </a:xfrm>
                          <a:prstGeom prst="rect">
                            <a:avLst/>
                          </a:prstGeom>
                        </pic:spPr>
                      </pic:pic>
                    </a:graphicData>
                  </a:graphic>
                </wp:inline>
              </w:drawing>
            </w:r>
          </w:p>
        </w:tc>
        <w:tc>
          <w:tcPr>
            <w:tcW w:w="5097" w:type="dxa"/>
            <w:tcBorders>
              <w:top w:val="nil"/>
              <w:left w:val="nil"/>
              <w:bottom w:val="nil"/>
              <w:right w:val="nil"/>
              <w:insideH w:val="nil"/>
              <w:insideV w:val="nil"/>
            </w:tcBorders>
            <w:shd w:fill="auto" w:val="clear"/>
          </w:tcPr>
          <w:p>
            <w:pPr>
              <w:pStyle w:val="Normal"/>
              <w:tabs>
                <w:tab w:val="left" w:pos="4785" w:leader="none"/>
              </w:tabs>
              <w:ind w:hanging="0"/>
              <w:jc w:val="center"/>
              <w:rPr>
                <w:b/>
                <w:b/>
                <w:sz w:val="28"/>
                <w:szCs w:val="28"/>
              </w:rPr>
            </w:pPr>
            <w:r>
              <w:rPr/>
              <w:drawing>
                <wp:inline distT="0" distB="4445" distL="0" distR="8255">
                  <wp:extent cx="2868930" cy="1977390"/>
                  <wp:effectExtent l="0" t="0" r="0" b="0"/>
                  <wp:docPr id="23" name="Рисунок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0" descr=""/>
                          <pic:cNvPicPr>
                            <a:picLocks noChangeAspect="1" noChangeArrowheads="1"/>
                          </pic:cNvPicPr>
                        </pic:nvPicPr>
                        <pic:blipFill>
                          <a:blip r:embed="rId27"/>
                          <a:stretch>
                            <a:fillRect/>
                          </a:stretch>
                        </pic:blipFill>
                        <pic:spPr bwMode="auto">
                          <a:xfrm>
                            <a:off x="0" y="0"/>
                            <a:ext cx="2868930" cy="1977390"/>
                          </a:xfrm>
                          <a:prstGeom prst="rect">
                            <a:avLst/>
                          </a:prstGeom>
                        </pic:spPr>
                      </pic:pic>
                    </a:graphicData>
                  </a:graphic>
                </wp:inline>
              </w:drawing>
            </w:r>
          </w:p>
        </w:tc>
      </w:tr>
      <w:tr>
        <w:trPr/>
        <w:tc>
          <w:tcPr>
            <w:tcW w:w="5098" w:type="dxa"/>
            <w:tcBorders>
              <w:top w:val="nil"/>
              <w:left w:val="nil"/>
              <w:bottom w:val="nil"/>
              <w:right w:val="nil"/>
              <w:insideH w:val="nil"/>
              <w:insideV w:val="nil"/>
            </w:tcBorders>
            <w:shd w:fill="auto" w:val="clear"/>
          </w:tcPr>
          <w:p>
            <w:pPr>
              <w:pStyle w:val="Normal"/>
              <w:tabs>
                <w:tab w:val="left" w:pos="4785" w:leader="none"/>
              </w:tabs>
              <w:ind w:hanging="0"/>
              <w:jc w:val="center"/>
              <w:rPr>
                <w:b/>
                <w:b/>
                <w:sz w:val="28"/>
                <w:szCs w:val="28"/>
              </w:rPr>
            </w:pPr>
            <w:r>
              <w:rPr/>
              <w:drawing>
                <wp:inline distT="0" distB="0" distL="0" distR="0">
                  <wp:extent cx="2979420" cy="1988820"/>
                  <wp:effectExtent l="0" t="0" r="0" b="0"/>
                  <wp:docPr id="24" name="Рисунок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41" descr=""/>
                          <pic:cNvPicPr>
                            <a:picLocks noChangeAspect="1" noChangeArrowheads="1"/>
                          </pic:cNvPicPr>
                        </pic:nvPicPr>
                        <pic:blipFill>
                          <a:blip r:embed="rId28"/>
                          <a:stretch>
                            <a:fillRect/>
                          </a:stretch>
                        </pic:blipFill>
                        <pic:spPr bwMode="auto">
                          <a:xfrm>
                            <a:off x="0" y="0"/>
                            <a:ext cx="2979420" cy="1988820"/>
                          </a:xfrm>
                          <a:prstGeom prst="rect">
                            <a:avLst/>
                          </a:prstGeom>
                        </pic:spPr>
                      </pic:pic>
                    </a:graphicData>
                  </a:graphic>
                </wp:inline>
              </w:drawing>
            </w:r>
          </w:p>
        </w:tc>
        <w:tc>
          <w:tcPr>
            <w:tcW w:w="5097" w:type="dxa"/>
            <w:tcBorders>
              <w:top w:val="nil"/>
              <w:left w:val="nil"/>
              <w:bottom w:val="nil"/>
              <w:right w:val="nil"/>
              <w:insideH w:val="nil"/>
              <w:insideV w:val="nil"/>
            </w:tcBorders>
            <w:shd w:fill="auto" w:val="clear"/>
          </w:tcPr>
          <w:p>
            <w:pPr>
              <w:pStyle w:val="Normal"/>
              <w:tabs>
                <w:tab w:val="left" w:pos="4785" w:leader="none"/>
              </w:tabs>
              <w:ind w:hanging="0"/>
              <w:jc w:val="center"/>
              <w:rPr>
                <w:b/>
                <w:b/>
                <w:sz w:val="28"/>
                <w:szCs w:val="28"/>
              </w:rPr>
            </w:pPr>
            <w:r>
              <w:rPr/>
              <w:drawing>
                <wp:inline distT="0" distB="5715" distL="0" distR="1270">
                  <wp:extent cx="2913380" cy="1937385"/>
                  <wp:effectExtent l="0" t="0" r="0" b="0"/>
                  <wp:docPr id="25" name="Рисунок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42" descr=""/>
                          <pic:cNvPicPr>
                            <a:picLocks noChangeAspect="1" noChangeArrowheads="1"/>
                          </pic:cNvPicPr>
                        </pic:nvPicPr>
                        <pic:blipFill>
                          <a:blip r:embed="rId29"/>
                          <a:stretch>
                            <a:fillRect/>
                          </a:stretch>
                        </pic:blipFill>
                        <pic:spPr bwMode="auto">
                          <a:xfrm>
                            <a:off x="0" y="0"/>
                            <a:ext cx="2913380" cy="1937385"/>
                          </a:xfrm>
                          <a:prstGeom prst="rect">
                            <a:avLst/>
                          </a:prstGeom>
                        </pic:spPr>
                      </pic:pic>
                    </a:graphicData>
                  </a:graphic>
                </wp:inline>
              </w:drawing>
            </w:r>
          </w:p>
        </w:tc>
      </w:tr>
    </w:tbl>
    <w:p>
      <w:pPr>
        <w:pStyle w:val="Normal"/>
        <w:tabs>
          <w:tab w:val="left" w:pos="4785" w:leader="none"/>
        </w:tabs>
        <w:jc w:val="center"/>
        <w:rPr>
          <w:b/>
          <w:b/>
          <w:sz w:val="28"/>
          <w:szCs w:val="28"/>
        </w:rPr>
      </w:pPr>
      <w:r>
        <w:rPr>
          <w:b/>
          <w:sz w:val="28"/>
          <w:szCs w:val="28"/>
        </w:rPr>
      </w:r>
    </w:p>
    <w:tbl>
      <w:tblPr>
        <w:tblStyle w:val="aff"/>
        <w:tblW w:w="10196" w:type="dxa"/>
        <w:jc w:val="left"/>
        <w:tblInd w:w="0" w:type="dxa"/>
        <w:tblCellMar>
          <w:top w:w="0" w:type="dxa"/>
          <w:left w:w="108" w:type="dxa"/>
          <w:bottom w:w="0" w:type="dxa"/>
          <w:right w:w="108" w:type="dxa"/>
        </w:tblCellMar>
        <w:tblLook w:val="04a0" w:noVBand="1" w:noHBand="0" w:lastColumn="0" w:firstColumn="1" w:lastRow="0" w:firstRow="1"/>
      </w:tblPr>
      <w:tblGrid>
        <w:gridCol w:w="5098"/>
        <w:gridCol w:w="5097"/>
      </w:tblGrid>
      <w:tr>
        <w:trPr/>
        <w:tc>
          <w:tcPr>
            <w:tcW w:w="5098" w:type="dxa"/>
            <w:tcBorders>
              <w:top w:val="nil"/>
              <w:left w:val="nil"/>
              <w:bottom w:val="nil"/>
              <w:right w:val="nil"/>
              <w:insideH w:val="nil"/>
              <w:insideV w:val="nil"/>
            </w:tcBorders>
            <w:shd w:fill="auto" w:val="clear"/>
          </w:tcPr>
          <w:p>
            <w:pPr>
              <w:pStyle w:val="Normal"/>
              <w:tabs>
                <w:tab w:val="left" w:pos="4785" w:leader="none"/>
              </w:tabs>
              <w:ind w:hanging="0"/>
              <w:jc w:val="right"/>
              <w:rPr>
                <w:b/>
                <w:b/>
                <w:sz w:val="28"/>
                <w:szCs w:val="28"/>
              </w:rPr>
            </w:pPr>
            <w:r>
              <w:rPr/>
              <w:drawing>
                <wp:inline distT="0" distB="5080" distL="0" distR="0">
                  <wp:extent cx="2788285" cy="2033905"/>
                  <wp:effectExtent l="0" t="0" r="0" b="0"/>
                  <wp:docPr id="26" name="Рисунок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44" descr=""/>
                          <pic:cNvPicPr>
                            <a:picLocks noChangeAspect="1" noChangeArrowheads="1"/>
                          </pic:cNvPicPr>
                        </pic:nvPicPr>
                        <pic:blipFill>
                          <a:blip r:embed="rId30"/>
                          <a:stretch>
                            <a:fillRect/>
                          </a:stretch>
                        </pic:blipFill>
                        <pic:spPr bwMode="auto">
                          <a:xfrm>
                            <a:off x="0" y="0"/>
                            <a:ext cx="2788285" cy="2033905"/>
                          </a:xfrm>
                          <a:prstGeom prst="rect">
                            <a:avLst/>
                          </a:prstGeom>
                        </pic:spPr>
                      </pic:pic>
                    </a:graphicData>
                  </a:graphic>
                </wp:inline>
              </w:drawing>
            </w:r>
          </w:p>
        </w:tc>
        <w:tc>
          <w:tcPr>
            <w:tcW w:w="5097" w:type="dxa"/>
            <w:tcBorders>
              <w:top w:val="nil"/>
              <w:left w:val="nil"/>
              <w:bottom w:val="nil"/>
              <w:right w:val="nil"/>
              <w:insideH w:val="nil"/>
              <w:insideV w:val="nil"/>
            </w:tcBorders>
            <w:shd w:fill="auto" w:val="clear"/>
          </w:tcPr>
          <w:p>
            <w:pPr>
              <w:pStyle w:val="Normal"/>
              <w:tabs>
                <w:tab w:val="left" w:pos="4785" w:leader="none"/>
              </w:tabs>
              <w:ind w:hanging="0"/>
              <w:jc w:val="left"/>
              <w:rPr>
                <w:b/>
                <w:b/>
                <w:sz w:val="28"/>
                <w:szCs w:val="28"/>
              </w:rPr>
            </w:pPr>
            <w:r>
              <w:rPr/>
              <w:drawing>
                <wp:inline distT="0" distB="6985" distL="0" distR="3810">
                  <wp:extent cx="3025775" cy="2298065"/>
                  <wp:effectExtent l="0" t="0" r="0" b="0"/>
                  <wp:docPr id="27" name="Рисунок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45" descr=""/>
                          <pic:cNvPicPr>
                            <a:picLocks noChangeAspect="1" noChangeArrowheads="1"/>
                          </pic:cNvPicPr>
                        </pic:nvPicPr>
                        <pic:blipFill>
                          <a:blip r:embed="rId31"/>
                          <a:stretch>
                            <a:fillRect/>
                          </a:stretch>
                        </pic:blipFill>
                        <pic:spPr bwMode="auto">
                          <a:xfrm>
                            <a:off x="0" y="0"/>
                            <a:ext cx="3025775" cy="2298065"/>
                          </a:xfrm>
                          <a:prstGeom prst="rect">
                            <a:avLst/>
                          </a:prstGeom>
                        </pic:spPr>
                      </pic:pic>
                    </a:graphicData>
                  </a:graphic>
                </wp:inline>
              </w:drawing>
            </w:r>
          </w:p>
        </w:tc>
      </w:tr>
    </w:tbl>
    <w:p>
      <w:pPr>
        <w:pStyle w:val="Normal"/>
        <w:tabs>
          <w:tab w:val="left" w:pos="4785" w:leader="none"/>
        </w:tabs>
        <w:jc w:val="center"/>
        <w:rPr>
          <w:b/>
          <w:b/>
          <w:sz w:val="28"/>
          <w:szCs w:val="28"/>
        </w:rPr>
      </w:pPr>
      <w:r>
        <w:rPr>
          <w:b/>
          <w:sz w:val="28"/>
          <w:szCs w:val="28"/>
        </w:rPr>
      </w:r>
    </w:p>
    <w:p>
      <w:pPr>
        <w:pStyle w:val="Normal"/>
        <w:ind w:hanging="0"/>
        <w:jc w:val="left"/>
        <w:rPr>
          <w:b/>
          <w:b/>
          <w:sz w:val="24"/>
          <w:szCs w:val="24"/>
        </w:rPr>
      </w:pPr>
      <w:r>
        <w:rPr>
          <w:b/>
          <w:sz w:val="24"/>
          <w:szCs w:val="24"/>
        </w:rPr>
      </w:r>
    </w:p>
    <w:p>
      <w:pPr>
        <w:pStyle w:val="1"/>
        <w:keepNext/>
        <w:pageBreakBefore w:val="false"/>
        <w:suppressAutoHyphens w:val="false"/>
        <w:spacing w:lineRule="auto" w:line="360" w:before="0" w:afterAutospacing="0" w:after="0"/>
        <w:ind w:hanging="0"/>
        <w:contextualSpacing/>
        <w:jc w:val="right"/>
        <w:rPr>
          <w:caps w:val="false"/>
          <w:smallCaps w:val="false"/>
          <w:spacing w:val="0"/>
          <w:sz w:val="24"/>
          <w:szCs w:val="24"/>
        </w:rPr>
      </w:pPr>
      <w:bookmarkStart w:id="101" w:name="_Toc469261962"/>
      <w:bookmarkEnd w:id="101"/>
      <w:r>
        <w:rPr>
          <w:caps w:val="false"/>
          <w:smallCaps w:val="false"/>
          <w:spacing w:val="0"/>
          <w:sz w:val="24"/>
          <w:szCs w:val="24"/>
        </w:rPr>
        <w:t>ПРИЛОЖЕНИЕ В – Акты и протоколы</w:t>
      </w:r>
    </w:p>
    <w:p>
      <w:pPr>
        <w:pStyle w:val="Style26"/>
        <w:numPr>
          <w:ilvl w:val="0"/>
          <w:numId w:val="0"/>
        </w:numPr>
        <w:spacing w:lineRule="auto" w:line="360"/>
        <w:ind w:firstLine="709"/>
        <w:jc w:val="center"/>
        <w:outlineLvl w:val="2"/>
        <w:rPr>
          <w:b/>
          <w:b/>
          <w:caps/>
        </w:rPr>
      </w:pPr>
      <w:r>
        <w:rPr>
          <w:b/>
          <w:caps/>
        </w:rPr>
        <w:t xml:space="preserve">Протокол №01/01 </w:t>
      </w:r>
    </w:p>
    <w:p>
      <w:pPr>
        <w:pStyle w:val="Normal"/>
        <w:spacing w:lineRule="auto" w:line="360" w:before="0" w:after="0"/>
        <w:ind w:firstLine="425"/>
        <w:contextualSpacing/>
        <w:jc w:val="center"/>
        <w:rPr>
          <w:b/>
          <w:b/>
          <w:caps/>
          <w:sz w:val="24"/>
        </w:rPr>
      </w:pPr>
      <w:r>
        <w:rPr>
          <w:b/>
          <w:caps/>
          <w:sz w:val="24"/>
        </w:rPr>
        <w:t>по результатам анализа технической документации</w:t>
      </w:r>
    </w:p>
    <w:p>
      <w:pPr>
        <w:pStyle w:val="Normal"/>
        <w:spacing w:lineRule="auto" w:line="360" w:before="0" w:after="0"/>
        <w:ind w:firstLine="425"/>
        <w:contextualSpacing/>
        <w:jc w:val="center"/>
        <w:rPr>
          <w:b/>
          <w:b/>
          <w:caps/>
        </w:rPr>
      </w:pPr>
      <w:r>
        <w:rPr>
          <w:b/>
          <w:caps/>
        </w:rPr>
      </w:r>
    </w:p>
    <w:tbl>
      <w:tblPr>
        <w:tblStyle w:val="aff"/>
        <w:tblW w:w="9918" w:type="dxa"/>
        <w:jc w:val="center"/>
        <w:tblInd w:w="0" w:type="dxa"/>
        <w:tblCellMar>
          <w:top w:w="0" w:type="dxa"/>
          <w:left w:w="108" w:type="dxa"/>
          <w:bottom w:w="0" w:type="dxa"/>
          <w:right w:w="108" w:type="dxa"/>
        </w:tblCellMar>
        <w:tblLook w:val="04a0" w:noVBand="1" w:noHBand="0" w:lastColumn="0" w:firstColumn="1" w:lastRow="0" w:firstRow="1"/>
      </w:tblPr>
      <w:tblGrid>
        <w:gridCol w:w="2830"/>
        <w:gridCol w:w="7087"/>
      </w:tblGrid>
      <w:tr>
        <w:trPr/>
        <w:tc>
          <w:tcPr>
            <w:tcW w:w="2830" w:type="dxa"/>
            <w:tcBorders/>
            <w:shd w:color="auto" w:fill="F2F2F2" w:themeFill="background1" w:themeFillShade="f2" w:val="clear"/>
            <w:tcMar>
              <w:left w:w="108" w:type="dxa"/>
            </w:tcMar>
          </w:tcPr>
          <w:p>
            <w:pPr>
              <w:pStyle w:val="Style26"/>
              <w:tabs>
                <w:tab w:val="left" w:pos="5954" w:leader="none"/>
              </w:tabs>
              <w:spacing w:lineRule="auto" w:line="276"/>
              <w:ind w:hanging="0"/>
              <w:rPr/>
            </w:pPr>
            <w:r>
              <w:rPr/>
              <w:t>Д</w:t>
            </w:r>
            <w:r>
              <w:rPr>
                <w:spacing w:val="-2"/>
              </w:rPr>
              <w:t>а</w:t>
            </w:r>
            <w:r>
              <w:rPr/>
              <w:t>та</w:t>
            </w:r>
            <w:r>
              <w:rPr>
                <w:spacing w:val="-1"/>
              </w:rPr>
              <w:t xml:space="preserve"> </w:t>
            </w:r>
            <w:r>
              <w:rPr/>
              <w:t>пров</w:t>
            </w:r>
            <w:r>
              <w:rPr>
                <w:spacing w:val="-2"/>
              </w:rPr>
              <w:t>е</w:t>
            </w:r>
            <w:r>
              <w:rPr/>
              <w:t>д</w:t>
            </w:r>
            <w:r>
              <w:rPr>
                <w:spacing w:val="-1"/>
              </w:rPr>
              <w:t>е</w:t>
            </w:r>
            <w:r>
              <w:rPr/>
              <w:t xml:space="preserve">ния </w:t>
            </w:r>
            <w:r>
              <w:rPr>
                <w:spacing w:val="-1"/>
              </w:rPr>
              <w:t>а</w:t>
            </w:r>
            <w:r>
              <w:rPr/>
              <w:t>н</w:t>
            </w:r>
            <w:r>
              <w:rPr>
                <w:spacing w:val="-1"/>
              </w:rPr>
              <w:t>а</w:t>
            </w:r>
            <w:r>
              <w:rPr/>
              <w:t>л</w:t>
            </w:r>
            <w:r>
              <w:rPr>
                <w:spacing w:val="1"/>
              </w:rPr>
              <w:t>и</w:t>
            </w:r>
            <w:r>
              <w:rPr/>
              <w:t>за</w:t>
            </w:r>
          </w:p>
        </w:tc>
        <w:tc>
          <w:tcPr>
            <w:tcW w:w="7087" w:type="dxa"/>
            <w:tcBorders/>
            <w:shd w:fill="auto" w:val="clear"/>
            <w:tcMar>
              <w:left w:w="108" w:type="dxa"/>
            </w:tcMar>
          </w:tcPr>
          <w:p>
            <w:pPr>
              <w:pStyle w:val="Style26"/>
              <w:tabs>
                <w:tab w:val="left" w:pos="5954" w:leader="none"/>
              </w:tabs>
              <w:spacing w:lineRule="auto" w:line="276"/>
              <w:ind w:hanging="0"/>
              <w:jc w:val="left"/>
              <w:rPr/>
            </w:pPr>
            <w:r>
              <w:rPr/>
              <w:t>07.12.2016 г.</w:t>
            </w:r>
          </w:p>
        </w:tc>
      </w:tr>
      <w:tr>
        <w:trPr/>
        <w:tc>
          <w:tcPr>
            <w:tcW w:w="2830" w:type="dxa"/>
            <w:tcBorders/>
            <w:shd w:color="auto" w:fill="F2F2F2" w:themeFill="background1" w:themeFillShade="f2" w:val="clear"/>
            <w:tcMar>
              <w:left w:w="108" w:type="dxa"/>
            </w:tcMar>
          </w:tcPr>
          <w:p>
            <w:pPr>
              <w:pStyle w:val="Style26"/>
              <w:tabs>
                <w:tab w:val="left" w:pos="5954" w:leader="none"/>
              </w:tabs>
              <w:spacing w:lineRule="auto" w:line="276"/>
              <w:ind w:hanging="0"/>
              <w:rPr/>
            </w:pPr>
            <w:r>
              <w:rPr/>
              <w:t>Эк</w:t>
            </w:r>
            <w:r>
              <w:rPr>
                <w:spacing w:val="-1"/>
              </w:rPr>
              <w:t>с</w:t>
            </w:r>
            <w:r>
              <w:rPr/>
              <w:t>п</w:t>
            </w:r>
            <w:r>
              <w:rPr>
                <w:spacing w:val="2"/>
              </w:rPr>
              <w:t>л</w:t>
            </w:r>
            <w:r>
              <w:rPr>
                <w:spacing w:val="-5"/>
              </w:rPr>
              <w:t>у</w:t>
            </w:r>
            <w:r>
              <w:rPr>
                <w:spacing w:val="-1"/>
              </w:rPr>
              <w:t>а</w:t>
            </w:r>
            <w:r>
              <w:rPr/>
              <w:t>ти</w:t>
            </w:r>
            <w:r>
              <w:rPr>
                <w:spacing w:val="2"/>
              </w:rPr>
              <w:t>р</w:t>
            </w:r>
            <w:r>
              <w:rPr>
                <w:spacing w:val="-5"/>
              </w:rPr>
              <w:t>у</w:t>
            </w:r>
            <w:r>
              <w:rPr/>
              <w:t>ющ</w:t>
            </w:r>
            <w:r>
              <w:rPr>
                <w:spacing w:val="1"/>
              </w:rPr>
              <w:t>е</w:t>
            </w:r>
            <w:r>
              <w:rPr/>
              <w:t>е</w:t>
            </w:r>
            <w:r>
              <w:rPr>
                <w:spacing w:val="-1"/>
              </w:rPr>
              <w:t xml:space="preserve"> </w:t>
            </w:r>
            <w:r>
              <w:rPr/>
              <w:t>пр</w:t>
            </w:r>
            <w:r>
              <w:rPr>
                <w:spacing w:val="-1"/>
              </w:rPr>
              <w:t>е</w:t>
            </w:r>
            <w:r>
              <w:rPr/>
              <w:t>д</w:t>
            </w:r>
            <w:r>
              <w:rPr>
                <w:spacing w:val="1"/>
              </w:rPr>
              <w:t>п</w:t>
            </w:r>
            <w:r>
              <w:rPr/>
              <w:t>рия</w:t>
            </w:r>
            <w:r>
              <w:rPr>
                <w:spacing w:val="-2"/>
              </w:rPr>
              <w:t>т</w:t>
            </w:r>
            <w:r>
              <w:rPr/>
              <w:t>ие</w:t>
            </w:r>
          </w:p>
        </w:tc>
        <w:tc>
          <w:tcPr>
            <w:tcW w:w="7087" w:type="dxa"/>
            <w:tcBorders/>
            <w:shd w:fill="auto" w:val="clear"/>
            <w:tcMar>
              <w:left w:w="108" w:type="dxa"/>
            </w:tcMar>
            <w:vAlign w:val="center"/>
          </w:tcPr>
          <w:p>
            <w:pPr>
              <w:pStyle w:val="Style26"/>
              <w:tabs>
                <w:tab w:val="left" w:pos="5954" w:leader="none"/>
              </w:tabs>
              <w:spacing w:lineRule="auto" w:line="276" w:before="0" w:after="0"/>
              <w:ind w:hanging="0"/>
              <w:contextualSpacing/>
              <w:jc w:val="left"/>
              <w:rPr>
                <w:szCs w:val="24"/>
              </w:rPr>
            </w:pPr>
            <w:r>
              <w:rPr>
                <w:szCs w:val="24"/>
              </w:rPr>
              <w:t xml:space="preserve">ООО «Красногвардейский элеватор» </w:t>
            </w:r>
          </w:p>
        </w:tc>
      </w:tr>
      <w:tr>
        <w:trPr/>
        <w:tc>
          <w:tcPr>
            <w:tcW w:w="2830" w:type="dxa"/>
            <w:tcBorders/>
            <w:shd w:color="auto" w:fill="F2F2F2" w:themeFill="background1" w:themeFillShade="f2" w:val="clear"/>
            <w:tcMar>
              <w:left w:w="108" w:type="dxa"/>
            </w:tcMar>
          </w:tcPr>
          <w:p>
            <w:pPr>
              <w:pStyle w:val="Style26"/>
              <w:tabs>
                <w:tab w:val="left" w:pos="5954" w:leader="none"/>
              </w:tabs>
              <w:spacing w:lineRule="auto" w:line="276"/>
              <w:ind w:hanging="0"/>
              <w:rPr/>
            </w:pPr>
            <w:r>
              <w:rPr/>
              <w:t>Ме</w:t>
            </w:r>
            <w:r>
              <w:rPr>
                <w:spacing w:val="-2"/>
              </w:rPr>
              <w:t>с</w:t>
            </w:r>
            <w:r>
              <w:rPr/>
              <w:t>то р</w:t>
            </w:r>
            <w:r>
              <w:rPr>
                <w:spacing w:val="-1"/>
              </w:rPr>
              <w:t>ас</w:t>
            </w:r>
            <w:r>
              <w:rPr/>
              <w:t>полож</w:t>
            </w:r>
            <w:r>
              <w:rPr>
                <w:spacing w:val="-1"/>
              </w:rPr>
              <w:t>е</w:t>
            </w:r>
            <w:r>
              <w:rPr/>
              <w:t>ния</w:t>
            </w:r>
          </w:p>
        </w:tc>
        <w:tc>
          <w:tcPr>
            <w:tcW w:w="7087" w:type="dxa"/>
            <w:tcBorders/>
            <w:shd w:fill="auto" w:val="clear"/>
            <w:tcMar>
              <w:left w:w="108" w:type="dxa"/>
            </w:tcMar>
          </w:tcPr>
          <w:p>
            <w:pPr>
              <w:pStyle w:val="Style26"/>
              <w:tabs>
                <w:tab w:val="left" w:pos="5954" w:leader="none"/>
              </w:tabs>
              <w:spacing w:lineRule="auto" w:line="276" w:before="0" w:after="0"/>
              <w:ind w:hanging="0"/>
              <w:contextualSpacing/>
              <w:jc w:val="left"/>
              <w:rPr>
                <w:b/>
                <w:b/>
                <w:sz w:val="16"/>
                <w:szCs w:val="24"/>
                <w:u w:val="single"/>
              </w:rPr>
            </w:pPr>
            <w:r>
              <w:rPr/>
              <w:t>Элеватор (</w:t>
            </w:r>
            <w:r>
              <w:rPr>
                <w:szCs w:val="24"/>
              </w:rPr>
              <w:t>297000, Республика Крым, Красногвардейский р-н, пгт. Красногвардейское, ул. Элеваторная, дом 15 А</w:t>
            </w:r>
            <w:r>
              <w:rPr/>
              <w:t>)</w:t>
            </w:r>
          </w:p>
        </w:tc>
      </w:tr>
      <w:tr>
        <w:trPr/>
        <w:tc>
          <w:tcPr>
            <w:tcW w:w="2830" w:type="dxa"/>
            <w:tcBorders/>
            <w:shd w:color="auto" w:fill="F2F2F2" w:themeFill="background1" w:themeFillShade="f2" w:val="clear"/>
            <w:tcMar>
              <w:left w:w="108" w:type="dxa"/>
            </w:tcMar>
          </w:tcPr>
          <w:p>
            <w:pPr>
              <w:pStyle w:val="Style26"/>
              <w:tabs>
                <w:tab w:val="left" w:pos="5954" w:leader="none"/>
              </w:tabs>
              <w:spacing w:lineRule="auto" w:line="276"/>
              <w:ind w:hanging="0"/>
              <w:rPr/>
            </w:pPr>
            <w:r>
              <w:rPr/>
              <w:t>Объект ко</w:t>
            </w:r>
            <w:r>
              <w:rPr>
                <w:spacing w:val="-2"/>
              </w:rPr>
              <w:t>н</w:t>
            </w:r>
            <w:r>
              <w:rPr/>
              <w:t>троля</w:t>
            </w:r>
          </w:p>
        </w:tc>
        <w:tc>
          <w:tcPr>
            <w:tcW w:w="7087" w:type="dxa"/>
            <w:tcBorders/>
            <w:shd w:fill="auto" w:val="clear"/>
            <w:tcMar>
              <w:left w:w="108" w:type="dxa"/>
            </w:tcMar>
          </w:tcPr>
          <w:p>
            <w:pPr>
              <w:pStyle w:val="Style26"/>
              <w:tabs>
                <w:tab w:val="left" w:pos="5954" w:leader="none"/>
              </w:tabs>
              <w:spacing w:lineRule="auto" w:line="276"/>
              <w:ind w:hanging="0"/>
              <w:rPr/>
            </w:pPr>
            <w:r>
              <w:rPr>
                <w:szCs w:val="24"/>
              </w:rPr>
              <w:t>Конвейер ленточный ТМ-62-М, инв. №КЭ005КЛ</w:t>
            </w:r>
          </w:p>
        </w:tc>
      </w:tr>
    </w:tbl>
    <w:p>
      <w:pPr>
        <w:pStyle w:val="Style26"/>
        <w:tabs>
          <w:tab w:val="left" w:pos="5954" w:leader="none"/>
        </w:tabs>
        <w:spacing w:lineRule="auto" w:line="360"/>
        <w:ind w:right="-1" w:firstLine="851"/>
        <w:rPr>
          <w:b/>
          <w:b/>
        </w:rPr>
      </w:pPr>
      <w:r>
        <w:rPr>
          <w:b/>
        </w:rPr>
      </w:r>
    </w:p>
    <w:p>
      <w:pPr>
        <w:pStyle w:val="Style26"/>
        <w:spacing w:lineRule="auto" w:line="360"/>
        <w:ind w:right="114" w:firstLine="851"/>
        <w:rPr/>
      </w:pPr>
      <w:r>
        <w:rPr/>
        <w:t>При пров</w:t>
      </w:r>
      <w:r>
        <w:rPr>
          <w:spacing w:val="-2"/>
        </w:rPr>
        <w:t>е</w:t>
      </w:r>
      <w:r>
        <w:rPr/>
        <w:t>д</w:t>
      </w:r>
      <w:r>
        <w:rPr>
          <w:spacing w:val="-1"/>
        </w:rPr>
        <w:t>е</w:t>
      </w:r>
      <w:r>
        <w:rPr/>
        <w:t>нии</w:t>
      </w:r>
      <w:r>
        <w:rPr>
          <w:spacing w:val="10"/>
        </w:rPr>
        <w:t xml:space="preserve"> </w:t>
      </w:r>
      <w:r>
        <w:rPr/>
        <w:t>ан</w:t>
      </w:r>
      <w:r>
        <w:rPr>
          <w:spacing w:val="-4"/>
        </w:rPr>
        <w:t>а</w:t>
      </w:r>
      <w:r>
        <w:rPr/>
        <w:t>л</w:t>
      </w:r>
      <w:r>
        <w:rPr>
          <w:spacing w:val="1"/>
        </w:rPr>
        <w:t>и</w:t>
      </w:r>
      <w:r>
        <w:rPr/>
        <w:t>за</w:t>
      </w:r>
      <w:r>
        <w:rPr>
          <w:spacing w:val="8"/>
        </w:rPr>
        <w:t xml:space="preserve"> </w:t>
      </w:r>
      <w:r>
        <w:rPr/>
        <w:t>была</w:t>
      </w:r>
      <w:r>
        <w:rPr>
          <w:spacing w:val="8"/>
        </w:rPr>
        <w:t xml:space="preserve"> </w:t>
      </w:r>
      <w:r>
        <w:rPr/>
        <w:t>р</w:t>
      </w:r>
      <w:r>
        <w:rPr>
          <w:spacing w:val="-1"/>
        </w:rPr>
        <w:t>ассм</w:t>
      </w:r>
      <w:r>
        <w:rPr/>
        <w:t>отр</w:t>
      </w:r>
      <w:r>
        <w:rPr>
          <w:spacing w:val="1"/>
        </w:rPr>
        <w:t>е</w:t>
      </w:r>
      <w:r>
        <w:rPr/>
        <w:t>на</w:t>
      </w:r>
      <w:r>
        <w:rPr>
          <w:spacing w:val="8"/>
        </w:rPr>
        <w:t xml:space="preserve"> </w:t>
      </w:r>
      <w:r>
        <w:rPr/>
        <w:t>т</w:t>
      </w:r>
      <w:r>
        <w:rPr>
          <w:spacing w:val="-1"/>
        </w:rPr>
        <w:t>е</w:t>
      </w:r>
      <w:r>
        <w:rPr>
          <w:spacing w:val="2"/>
        </w:rPr>
        <w:t>х</w:t>
      </w:r>
      <w:r>
        <w:rPr>
          <w:spacing w:val="-2"/>
        </w:rPr>
        <w:t>н</w:t>
      </w:r>
      <w:r>
        <w:rPr/>
        <w:t>и</w:t>
      </w:r>
      <w:r>
        <w:rPr>
          <w:spacing w:val="-1"/>
        </w:rPr>
        <w:t>чес</w:t>
      </w:r>
      <w:r>
        <w:rPr/>
        <w:t>к</w:t>
      </w:r>
      <w:r>
        <w:rPr>
          <w:spacing w:val="-1"/>
        </w:rPr>
        <w:t>а</w:t>
      </w:r>
      <w:r>
        <w:rPr/>
        <w:t>я до</w:t>
      </w:r>
      <w:r>
        <w:rPr>
          <w:spacing w:val="3"/>
        </w:rPr>
        <w:t>к</w:t>
      </w:r>
      <w:r>
        <w:rPr>
          <w:spacing w:val="-3"/>
        </w:rPr>
        <w:t>у</w:t>
      </w:r>
      <w:r>
        <w:rPr>
          <w:spacing w:val="-1"/>
        </w:rPr>
        <w:t>ме</w:t>
      </w:r>
      <w:r>
        <w:rPr/>
        <w:t>нт</w:t>
      </w:r>
      <w:r>
        <w:rPr>
          <w:spacing w:val="-1"/>
        </w:rPr>
        <w:t>а</w:t>
      </w:r>
      <w:r>
        <w:rPr/>
        <w:t>ция, пр</w:t>
      </w:r>
      <w:r>
        <w:rPr>
          <w:spacing w:val="-1"/>
        </w:rPr>
        <w:t>е</w:t>
      </w:r>
      <w:r>
        <w:rPr/>
        <w:t>д</w:t>
      </w:r>
      <w:r>
        <w:rPr>
          <w:spacing w:val="-1"/>
        </w:rPr>
        <w:t>с</w:t>
      </w:r>
      <w:r>
        <w:rPr/>
        <w:t>т</w:t>
      </w:r>
      <w:r>
        <w:rPr>
          <w:spacing w:val="-1"/>
        </w:rPr>
        <w:t>а</w:t>
      </w:r>
      <w:r>
        <w:rPr/>
        <w:t>вл</w:t>
      </w:r>
      <w:r>
        <w:rPr>
          <w:spacing w:val="-2"/>
        </w:rPr>
        <w:t>е</w:t>
      </w:r>
      <w:r>
        <w:rPr/>
        <w:t>нн</w:t>
      </w:r>
      <w:r>
        <w:rPr>
          <w:spacing w:val="-1"/>
        </w:rPr>
        <w:t>а</w:t>
      </w:r>
      <w:r>
        <w:rPr/>
        <w:t>я</w:t>
      </w:r>
      <w:r>
        <w:rPr>
          <w:spacing w:val="9"/>
        </w:rPr>
        <w:t xml:space="preserve"> </w:t>
      </w:r>
      <w:r>
        <w:rPr/>
        <w:t>в т</w:t>
      </w:r>
      <w:r>
        <w:rPr>
          <w:spacing w:val="-1"/>
        </w:rPr>
        <w:t>а</w:t>
      </w:r>
      <w:r>
        <w:rPr/>
        <w:t>бл</w:t>
      </w:r>
      <w:r>
        <w:rPr>
          <w:spacing w:val="1"/>
        </w:rPr>
        <w:t>и</w:t>
      </w:r>
      <w:r>
        <w:rPr/>
        <w:t>це</w:t>
      </w:r>
      <w:r>
        <w:rPr>
          <w:spacing w:val="-1"/>
        </w:rPr>
        <w:t xml:space="preserve"> </w:t>
      </w:r>
      <w:r>
        <w:rPr/>
        <w:t>1.</w:t>
      </w:r>
    </w:p>
    <w:p>
      <w:pPr>
        <w:pStyle w:val="ListParagraph"/>
        <w:numPr>
          <w:ilvl w:val="0"/>
          <w:numId w:val="9"/>
        </w:numPr>
        <w:spacing w:lineRule="auto" w:line="360"/>
        <w:jc w:val="right"/>
        <w:rPr>
          <w:color w:val="000000"/>
          <w:sz w:val="24"/>
          <w:szCs w:val="24"/>
        </w:rPr>
      </w:pPr>
      <w:r>
        <w:rPr>
          <w:color w:val="000000"/>
          <w:sz w:val="24"/>
          <w:szCs w:val="24"/>
        </w:rPr>
      </w:r>
    </w:p>
    <w:p>
      <w:pPr>
        <w:pStyle w:val="Style26"/>
        <w:spacing w:lineRule="auto" w:line="360"/>
        <w:ind w:left="1145" w:hanging="0"/>
        <w:jc w:val="center"/>
        <w:rPr>
          <w:b/>
          <w:b/>
        </w:rPr>
      </w:pPr>
      <w:r>
        <w:rPr>
          <w:b/>
        </w:rPr>
        <w:t>П</w:t>
      </w:r>
      <w:r>
        <w:rPr>
          <w:b/>
          <w:spacing w:val="-2"/>
        </w:rPr>
        <w:t>е</w:t>
      </w:r>
      <w:r>
        <w:rPr>
          <w:b/>
        </w:rPr>
        <w:t>р</w:t>
      </w:r>
      <w:r>
        <w:rPr>
          <w:b/>
          <w:spacing w:val="-1"/>
        </w:rPr>
        <w:t>ече</w:t>
      </w:r>
      <w:r>
        <w:rPr>
          <w:b/>
        </w:rPr>
        <w:t xml:space="preserve">нь </w:t>
      </w:r>
      <w:r>
        <w:rPr>
          <w:b/>
          <w:spacing w:val="2"/>
        </w:rPr>
        <w:t>р</w:t>
      </w:r>
      <w:r>
        <w:rPr>
          <w:b/>
          <w:spacing w:val="-1"/>
        </w:rPr>
        <w:t>ассм</w:t>
      </w:r>
      <w:r>
        <w:rPr>
          <w:b/>
        </w:rPr>
        <w:t>от</w:t>
      </w:r>
      <w:r>
        <w:rPr>
          <w:b/>
          <w:spacing w:val="2"/>
        </w:rPr>
        <w:t>р</w:t>
      </w:r>
      <w:r>
        <w:rPr>
          <w:b/>
          <w:spacing w:val="-1"/>
        </w:rPr>
        <w:t>е</w:t>
      </w:r>
      <w:r>
        <w:rPr>
          <w:b/>
        </w:rPr>
        <w:t>нной до</w:t>
      </w:r>
      <w:r>
        <w:rPr>
          <w:b/>
          <w:spacing w:val="3"/>
        </w:rPr>
        <w:t>к</w:t>
      </w:r>
      <w:r>
        <w:rPr>
          <w:b/>
          <w:spacing w:val="-8"/>
        </w:rPr>
        <w:t>у</w:t>
      </w:r>
      <w:r>
        <w:rPr>
          <w:b/>
          <w:spacing w:val="-1"/>
        </w:rPr>
        <w:t>ме</w:t>
      </w:r>
      <w:r>
        <w:rPr>
          <w:b/>
          <w:spacing w:val="3"/>
        </w:rPr>
        <w:t>н</w:t>
      </w:r>
      <w:r>
        <w:rPr>
          <w:b/>
        </w:rPr>
        <w:t>т</w:t>
      </w:r>
      <w:r>
        <w:rPr>
          <w:b/>
          <w:spacing w:val="-1"/>
        </w:rPr>
        <w:t>а</w:t>
      </w:r>
      <w:r>
        <w:rPr>
          <w:b/>
        </w:rPr>
        <w:t>ции:</w:t>
      </w:r>
    </w:p>
    <w:tbl>
      <w:tblPr>
        <w:tblStyle w:val="aff"/>
        <w:tblW w:w="10203" w:type="dxa"/>
        <w:jc w:val="center"/>
        <w:tblInd w:w="0" w:type="dxa"/>
        <w:tblCellMar>
          <w:top w:w="0" w:type="dxa"/>
          <w:left w:w="108" w:type="dxa"/>
          <w:bottom w:w="0" w:type="dxa"/>
          <w:right w:w="108" w:type="dxa"/>
        </w:tblCellMar>
        <w:tblLook w:val="04a0" w:noVBand="1" w:noHBand="0" w:lastColumn="0" w:firstColumn="1" w:lastRow="0" w:firstRow="1"/>
      </w:tblPr>
      <w:tblGrid>
        <w:gridCol w:w="4672"/>
        <w:gridCol w:w="2410"/>
        <w:gridCol w:w="3121"/>
      </w:tblGrid>
      <w:tr>
        <w:trPr>
          <w:tblHeader w:val="true"/>
        </w:trPr>
        <w:tc>
          <w:tcPr>
            <w:tcW w:w="4672" w:type="dxa"/>
            <w:tcBorders/>
            <w:shd w:color="auto" w:fill="F2F2F2" w:themeFill="background1" w:themeFillShade="f2" w:val="clear"/>
            <w:tcMar>
              <w:left w:w="108" w:type="dxa"/>
            </w:tcMar>
          </w:tcPr>
          <w:p>
            <w:pPr>
              <w:pStyle w:val="Normal"/>
              <w:spacing w:lineRule="auto" w:line="276"/>
              <w:ind w:hanging="0"/>
              <w:jc w:val="center"/>
              <w:rPr>
                <w:b/>
                <w:b/>
                <w:sz w:val="24"/>
                <w:szCs w:val="24"/>
              </w:rPr>
            </w:pPr>
            <w:r>
              <w:rPr>
                <w:b/>
                <w:sz w:val="24"/>
                <w:szCs w:val="24"/>
              </w:rPr>
              <w:t>Наименование документа</w:t>
            </w:r>
          </w:p>
        </w:tc>
        <w:tc>
          <w:tcPr>
            <w:tcW w:w="2410" w:type="dxa"/>
            <w:tcBorders/>
            <w:shd w:color="auto" w:fill="F2F2F2" w:themeFill="background1" w:themeFillShade="f2" w:val="clear"/>
            <w:tcMar>
              <w:left w:w="108" w:type="dxa"/>
            </w:tcMar>
          </w:tcPr>
          <w:p>
            <w:pPr>
              <w:pStyle w:val="Normal"/>
              <w:spacing w:lineRule="auto" w:line="276"/>
              <w:ind w:hanging="0"/>
              <w:jc w:val="center"/>
              <w:rPr>
                <w:b/>
                <w:b/>
                <w:sz w:val="24"/>
                <w:szCs w:val="24"/>
              </w:rPr>
            </w:pPr>
            <w:r>
              <w:rPr>
                <w:b/>
                <w:sz w:val="24"/>
                <w:szCs w:val="24"/>
              </w:rPr>
              <w:t>Номер, шифр</w:t>
            </w:r>
          </w:p>
        </w:tc>
        <w:tc>
          <w:tcPr>
            <w:tcW w:w="3121" w:type="dxa"/>
            <w:tcBorders/>
            <w:shd w:color="auto" w:fill="F2F2F2" w:themeFill="background1" w:themeFillShade="f2" w:val="clear"/>
            <w:tcMar>
              <w:left w:w="108" w:type="dxa"/>
            </w:tcMar>
          </w:tcPr>
          <w:p>
            <w:pPr>
              <w:pStyle w:val="Normal"/>
              <w:spacing w:lineRule="auto" w:line="276"/>
              <w:ind w:hanging="0"/>
              <w:jc w:val="center"/>
              <w:rPr>
                <w:b/>
                <w:b/>
                <w:sz w:val="24"/>
                <w:szCs w:val="24"/>
              </w:rPr>
            </w:pPr>
            <w:r>
              <w:rPr>
                <w:b/>
                <w:sz w:val="24"/>
                <w:szCs w:val="24"/>
              </w:rPr>
              <w:t>Примечание</w:t>
            </w:r>
          </w:p>
        </w:tc>
      </w:tr>
      <w:tr>
        <w:trPr/>
        <w:tc>
          <w:tcPr>
            <w:tcW w:w="4672" w:type="dxa"/>
            <w:tcBorders>
              <w:top w:val="nil"/>
            </w:tcBorders>
            <w:shd w:fill="auto" w:val="clear"/>
            <w:tcMar>
              <w:left w:w="108" w:type="dxa"/>
            </w:tcMar>
          </w:tcPr>
          <w:p>
            <w:pPr>
              <w:pStyle w:val="Normal"/>
              <w:suppressAutoHyphens w:val="true"/>
              <w:spacing w:lineRule="auto" w:line="276"/>
              <w:ind w:hanging="0"/>
              <w:jc w:val="left"/>
              <w:rPr>
                <w:sz w:val="24"/>
                <w:szCs w:val="24"/>
              </w:rPr>
            </w:pPr>
            <w:r>
              <w:rPr>
                <w:sz w:val="24"/>
                <w:szCs w:val="24"/>
              </w:rPr>
              <w:t>Паспорт на конвейер ленточный</w:t>
            </w:r>
          </w:p>
        </w:tc>
        <w:tc>
          <w:tcPr>
            <w:tcW w:w="2410" w:type="dxa"/>
            <w:tcBorders>
              <w:top w:val="nil"/>
            </w:tcBorders>
            <w:shd w:fill="auto" w:val="clear"/>
            <w:tcMar>
              <w:left w:w="108" w:type="dxa"/>
            </w:tcMar>
          </w:tcPr>
          <w:p>
            <w:pPr>
              <w:pStyle w:val="Normal"/>
              <w:suppressAutoHyphens w:val="true"/>
              <w:spacing w:lineRule="auto" w:line="276"/>
              <w:ind w:hanging="0"/>
              <w:jc w:val="left"/>
              <w:rPr>
                <w:sz w:val="24"/>
                <w:szCs w:val="24"/>
              </w:rPr>
            </w:pPr>
            <w:r>
              <w:rPr>
                <w:sz w:val="24"/>
                <w:szCs w:val="24"/>
              </w:rPr>
              <w:t>ТМ-62-М</w:t>
            </w:r>
          </w:p>
        </w:tc>
        <w:tc>
          <w:tcPr>
            <w:tcW w:w="3121" w:type="dxa"/>
            <w:tcBorders>
              <w:top w:val="nil"/>
            </w:tcBorders>
            <w:shd w:fill="auto" w:val="clear"/>
            <w:tcMar>
              <w:left w:w="108" w:type="dxa"/>
            </w:tcMar>
          </w:tcPr>
          <w:p>
            <w:pPr>
              <w:pStyle w:val="Normal"/>
              <w:suppressAutoHyphens w:val="true"/>
              <w:spacing w:lineRule="auto" w:line="276"/>
              <w:ind w:hanging="0"/>
              <w:jc w:val="left"/>
              <w:rPr>
                <w:sz w:val="24"/>
                <w:szCs w:val="24"/>
              </w:rPr>
            </w:pPr>
            <w:r>
              <w:rPr>
                <w:sz w:val="24"/>
                <w:szCs w:val="24"/>
              </w:rPr>
              <w:t>-</w:t>
            </w:r>
          </w:p>
        </w:tc>
      </w:tr>
      <w:tr>
        <w:trPr/>
        <w:tc>
          <w:tcPr>
            <w:tcW w:w="4672" w:type="dxa"/>
            <w:tcBorders>
              <w:top w:val="nil"/>
            </w:tcBorders>
            <w:shd w:fill="auto" w:val="clear"/>
            <w:tcMar>
              <w:left w:w="108" w:type="dxa"/>
            </w:tcMar>
          </w:tcPr>
          <w:p>
            <w:pPr>
              <w:pStyle w:val="Normal"/>
              <w:suppressAutoHyphens w:val="true"/>
              <w:spacing w:lineRule="auto" w:line="276"/>
              <w:ind w:hanging="0"/>
              <w:jc w:val="left"/>
              <w:rPr>
                <w:sz w:val="24"/>
                <w:szCs w:val="24"/>
              </w:rPr>
            </w:pPr>
            <w:r>
              <w:rPr>
                <w:sz w:val="24"/>
                <w:szCs w:val="24"/>
              </w:rPr>
              <w:t>Свидетельство о регистрации в Государственном реестре опасных производственных объектов</w:t>
            </w:r>
          </w:p>
        </w:tc>
        <w:tc>
          <w:tcPr>
            <w:tcW w:w="2410" w:type="dxa"/>
            <w:tcBorders>
              <w:top w:val="nil"/>
            </w:tcBorders>
            <w:shd w:fill="auto" w:val="clear"/>
            <w:tcMar>
              <w:left w:w="108" w:type="dxa"/>
            </w:tcMar>
          </w:tcPr>
          <w:p>
            <w:pPr>
              <w:pStyle w:val="Normal"/>
              <w:suppressAutoHyphens w:val="true"/>
              <w:spacing w:lineRule="auto" w:line="276"/>
              <w:ind w:hanging="0"/>
              <w:jc w:val="left"/>
              <w:rPr>
                <w:sz w:val="24"/>
                <w:szCs w:val="24"/>
              </w:rPr>
            </w:pPr>
            <w:r>
              <w:rPr>
                <w:sz w:val="24"/>
                <w:szCs w:val="24"/>
              </w:rPr>
              <w:t>рег. №Я79-00021-0001</w:t>
            </w:r>
          </w:p>
        </w:tc>
        <w:tc>
          <w:tcPr>
            <w:tcW w:w="3121" w:type="dxa"/>
            <w:tcBorders>
              <w:top w:val="nil"/>
            </w:tcBorders>
            <w:shd w:fill="auto" w:val="clear"/>
            <w:tcMar>
              <w:left w:w="108" w:type="dxa"/>
            </w:tcMar>
          </w:tcPr>
          <w:p>
            <w:pPr>
              <w:pStyle w:val="Normal"/>
              <w:suppressAutoHyphens w:val="true"/>
              <w:spacing w:lineRule="auto" w:line="276"/>
              <w:ind w:hanging="0"/>
              <w:jc w:val="left"/>
              <w:rPr>
                <w:sz w:val="24"/>
                <w:szCs w:val="24"/>
              </w:rPr>
            </w:pPr>
            <w:r>
              <w:rPr>
                <w:sz w:val="24"/>
                <w:szCs w:val="24"/>
              </w:rPr>
              <w:t>Дата регистрации 18 августа 2015 г.</w:t>
            </w:r>
          </w:p>
          <w:p>
            <w:pPr>
              <w:pStyle w:val="Normal"/>
              <w:suppressAutoHyphens w:val="true"/>
              <w:spacing w:lineRule="auto" w:line="276"/>
              <w:ind w:hanging="0"/>
              <w:jc w:val="left"/>
              <w:rPr>
                <w:sz w:val="24"/>
                <w:szCs w:val="24"/>
              </w:rPr>
            </w:pPr>
            <w:r>
              <w:rPr>
                <w:sz w:val="24"/>
                <w:szCs w:val="24"/>
              </w:rPr>
              <w:t>На 1 листе</w:t>
            </w:r>
          </w:p>
        </w:tc>
      </w:tr>
      <w:tr>
        <w:trPr/>
        <w:tc>
          <w:tcPr>
            <w:tcW w:w="4672" w:type="dxa"/>
            <w:tcBorders>
              <w:top w:val="nil"/>
            </w:tcBorders>
            <w:shd w:fill="auto" w:val="clear"/>
            <w:tcMar>
              <w:left w:w="108" w:type="dxa"/>
            </w:tcMar>
          </w:tcPr>
          <w:p>
            <w:pPr>
              <w:pStyle w:val="Normal"/>
              <w:suppressAutoHyphens w:val="true"/>
              <w:spacing w:lineRule="auto" w:line="276"/>
              <w:ind w:hanging="0"/>
              <w:jc w:val="left"/>
              <w:rPr>
                <w:sz w:val="24"/>
                <w:szCs w:val="24"/>
              </w:rPr>
            </w:pPr>
            <w:r>
              <w:rPr>
                <w:sz w:val="24"/>
                <w:szCs w:val="24"/>
              </w:rPr>
              <w:t>Положение о производственном контроле</w:t>
            </w:r>
          </w:p>
        </w:tc>
        <w:tc>
          <w:tcPr>
            <w:tcW w:w="2410" w:type="dxa"/>
            <w:tcBorders>
              <w:top w:val="nil"/>
            </w:tcBorders>
            <w:shd w:fill="auto" w:val="clear"/>
            <w:tcMar>
              <w:left w:w="108" w:type="dxa"/>
            </w:tcMar>
          </w:tcPr>
          <w:p>
            <w:pPr>
              <w:pStyle w:val="Normal"/>
              <w:suppressAutoHyphens w:val="true"/>
              <w:spacing w:lineRule="auto" w:line="276"/>
              <w:ind w:hanging="0"/>
              <w:jc w:val="left"/>
              <w:rPr>
                <w:sz w:val="24"/>
                <w:szCs w:val="24"/>
              </w:rPr>
            </w:pPr>
            <w:r>
              <w:rPr>
                <w:sz w:val="24"/>
                <w:szCs w:val="24"/>
              </w:rPr>
              <w:t>2015 г.</w:t>
            </w:r>
          </w:p>
        </w:tc>
        <w:tc>
          <w:tcPr>
            <w:tcW w:w="3121" w:type="dxa"/>
            <w:tcBorders>
              <w:top w:val="nil"/>
            </w:tcBorders>
            <w:shd w:fill="auto" w:val="clear"/>
            <w:tcMar>
              <w:left w:w="108" w:type="dxa"/>
            </w:tcMar>
          </w:tcPr>
          <w:p>
            <w:pPr>
              <w:pStyle w:val="Normal"/>
              <w:suppressAutoHyphens w:val="true"/>
              <w:spacing w:lineRule="auto" w:line="276"/>
              <w:ind w:hanging="0"/>
              <w:jc w:val="left"/>
              <w:rPr>
                <w:sz w:val="24"/>
                <w:szCs w:val="24"/>
              </w:rPr>
            </w:pPr>
            <w:r>
              <w:rPr>
                <w:sz w:val="24"/>
                <w:szCs w:val="24"/>
              </w:rPr>
              <w:t xml:space="preserve">Утвержден директором О.В. Карлюкова </w:t>
            </w:r>
          </w:p>
          <w:p>
            <w:pPr>
              <w:pStyle w:val="Normal"/>
              <w:suppressAutoHyphens w:val="true"/>
              <w:spacing w:lineRule="auto" w:line="276"/>
              <w:ind w:hanging="0"/>
              <w:jc w:val="left"/>
              <w:rPr>
                <w:sz w:val="24"/>
                <w:szCs w:val="24"/>
              </w:rPr>
            </w:pPr>
            <w:r>
              <w:rPr>
                <w:sz w:val="24"/>
                <w:szCs w:val="24"/>
              </w:rPr>
              <w:t>На 12 листах</w:t>
            </w:r>
          </w:p>
        </w:tc>
      </w:tr>
      <w:tr>
        <w:trPr/>
        <w:tc>
          <w:tcPr>
            <w:tcW w:w="4672"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Генеральный акт приема-сдачи в эксплуатацию</w:t>
            </w:r>
          </w:p>
        </w:tc>
        <w:tc>
          <w:tcPr>
            <w:tcW w:w="2410"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1959 г.</w:t>
            </w:r>
          </w:p>
        </w:tc>
        <w:tc>
          <w:tcPr>
            <w:tcW w:w="3121"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На 124 листах</w:t>
            </w:r>
          </w:p>
        </w:tc>
      </w:tr>
      <w:tr>
        <w:trPr/>
        <w:tc>
          <w:tcPr>
            <w:tcW w:w="4672"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План локализации и ликвидации аварийных ситуаций и аварий по территории ООО «Красногвардейский элеватор» пгт. Красногвардейское, ул. Элеваторная, 15а</w:t>
            </w:r>
          </w:p>
        </w:tc>
        <w:tc>
          <w:tcPr>
            <w:tcW w:w="2410"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от 15.04.15 г.</w:t>
            </w:r>
          </w:p>
        </w:tc>
        <w:tc>
          <w:tcPr>
            <w:tcW w:w="3121"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 xml:space="preserve">Утвержден директором О.В. Карлюкова </w:t>
            </w:r>
          </w:p>
          <w:p>
            <w:pPr>
              <w:pStyle w:val="Normal"/>
              <w:suppressAutoHyphens w:val="true"/>
              <w:spacing w:lineRule="auto" w:line="276"/>
              <w:ind w:hanging="0"/>
              <w:jc w:val="left"/>
              <w:rPr>
                <w:sz w:val="24"/>
                <w:szCs w:val="24"/>
              </w:rPr>
            </w:pPr>
            <w:r>
              <w:rPr>
                <w:sz w:val="24"/>
                <w:szCs w:val="24"/>
              </w:rPr>
              <w:t>На 76 листах</w:t>
            </w:r>
          </w:p>
        </w:tc>
      </w:tr>
      <w:tr>
        <w:trPr/>
        <w:tc>
          <w:tcPr>
            <w:tcW w:w="4672"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Приказ о назначении ответственных лиц за осуществлением производственного контроля</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w:t>
            </w:r>
            <w:r>
              <w:rPr>
                <w:sz w:val="24"/>
                <w:szCs w:val="24"/>
              </w:rPr>
              <w:t>23/1-п</w:t>
            </w:r>
          </w:p>
        </w:tc>
        <w:tc>
          <w:tcPr>
            <w:tcW w:w="3121"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От 01 февраля 2016г.</w:t>
            </w:r>
          </w:p>
          <w:p>
            <w:pPr>
              <w:pStyle w:val="Normal"/>
              <w:suppressAutoHyphens w:val="true"/>
              <w:spacing w:lineRule="auto" w:line="276"/>
              <w:ind w:hanging="0"/>
              <w:jc w:val="left"/>
              <w:rPr>
                <w:sz w:val="24"/>
                <w:szCs w:val="24"/>
              </w:rPr>
            </w:pPr>
            <w:r>
              <w:rPr>
                <w:sz w:val="24"/>
                <w:szCs w:val="24"/>
              </w:rPr>
              <w:t>На 1 листе</w:t>
            </w:r>
          </w:p>
        </w:tc>
      </w:tr>
      <w:tr>
        <w:trPr/>
        <w:tc>
          <w:tcPr>
            <w:tcW w:w="4672"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Протоколы проверки знаний требований промышленной безопасности руководителя и обслуживающего персонала.</w:t>
            </w:r>
          </w:p>
        </w:tc>
        <w:tc>
          <w:tcPr>
            <w:tcW w:w="2410"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От 17 ноября 2015 г.</w:t>
            </w:r>
          </w:p>
          <w:p>
            <w:pPr>
              <w:pStyle w:val="Normal"/>
              <w:suppressAutoHyphens w:val="true"/>
              <w:spacing w:lineRule="auto" w:line="276"/>
              <w:ind w:hanging="0"/>
              <w:jc w:val="left"/>
              <w:rPr>
                <w:sz w:val="24"/>
                <w:szCs w:val="24"/>
              </w:rPr>
            </w:pPr>
            <w:r>
              <w:rPr>
                <w:sz w:val="24"/>
                <w:szCs w:val="24"/>
              </w:rPr>
              <w:t xml:space="preserve">№ </w:t>
            </w:r>
            <w:r>
              <w:rPr>
                <w:sz w:val="24"/>
                <w:szCs w:val="24"/>
              </w:rPr>
              <w:t>88-15-02102</w:t>
            </w:r>
          </w:p>
          <w:p>
            <w:pPr>
              <w:pStyle w:val="Normal"/>
              <w:suppressAutoHyphens w:val="true"/>
              <w:spacing w:lineRule="auto" w:line="276"/>
              <w:ind w:hanging="0"/>
              <w:jc w:val="left"/>
              <w:rPr>
                <w:sz w:val="24"/>
                <w:szCs w:val="24"/>
              </w:rPr>
            </w:pPr>
            <w:r>
              <w:rPr>
                <w:sz w:val="24"/>
                <w:szCs w:val="24"/>
              </w:rPr>
              <w:t>От 29 марта 2016 г.</w:t>
            </w:r>
          </w:p>
          <w:p>
            <w:pPr>
              <w:pStyle w:val="Normal"/>
              <w:suppressAutoHyphens w:val="true"/>
              <w:spacing w:lineRule="auto" w:line="276"/>
              <w:ind w:hanging="0"/>
              <w:jc w:val="left"/>
              <w:rPr>
                <w:sz w:val="24"/>
                <w:szCs w:val="24"/>
              </w:rPr>
            </w:pPr>
            <w:r>
              <w:rPr>
                <w:sz w:val="24"/>
                <w:szCs w:val="24"/>
              </w:rPr>
              <w:t xml:space="preserve">№ </w:t>
            </w:r>
            <w:r>
              <w:rPr>
                <w:sz w:val="24"/>
                <w:szCs w:val="24"/>
              </w:rPr>
              <w:t>88-16-00305</w:t>
            </w:r>
          </w:p>
          <w:p>
            <w:pPr>
              <w:pStyle w:val="Normal"/>
              <w:suppressAutoHyphens w:val="true"/>
              <w:spacing w:lineRule="auto" w:line="276"/>
              <w:ind w:hanging="0"/>
              <w:jc w:val="left"/>
              <w:rPr>
                <w:sz w:val="24"/>
                <w:szCs w:val="24"/>
              </w:rPr>
            </w:pPr>
            <w:r>
              <w:rPr>
                <w:sz w:val="24"/>
                <w:szCs w:val="24"/>
              </w:rPr>
              <w:t>От 28 января 2016 г.</w:t>
            </w:r>
          </w:p>
          <w:p>
            <w:pPr>
              <w:pStyle w:val="Normal"/>
              <w:suppressAutoHyphens w:val="true"/>
              <w:spacing w:lineRule="auto" w:line="276"/>
              <w:ind w:hanging="0"/>
              <w:jc w:val="left"/>
              <w:rPr>
                <w:sz w:val="24"/>
                <w:szCs w:val="24"/>
              </w:rPr>
            </w:pPr>
            <w:r>
              <w:rPr>
                <w:sz w:val="24"/>
                <w:szCs w:val="24"/>
              </w:rPr>
              <w:t xml:space="preserve">№ </w:t>
            </w:r>
            <w:r>
              <w:rPr>
                <w:sz w:val="24"/>
                <w:szCs w:val="24"/>
              </w:rPr>
              <w:t>88-16-00117</w:t>
            </w:r>
          </w:p>
        </w:tc>
        <w:tc>
          <w:tcPr>
            <w:tcW w:w="3121"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r>
          </w:p>
          <w:p>
            <w:pPr>
              <w:pStyle w:val="Normal"/>
              <w:suppressAutoHyphens w:val="true"/>
              <w:spacing w:lineRule="auto" w:line="276"/>
              <w:ind w:hanging="0"/>
              <w:jc w:val="left"/>
              <w:rPr>
                <w:sz w:val="24"/>
                <w:szCs w:val="24"/>
              </w:rPr>
            </w:pPr>
            <w:r>
              <w:rPr>
                <w:sz w:val="24"/>
                <w:szCs w:val="24"/>
              </w:rPr>
              <w:t>Гайдар С.Е.</w:t>
            </w:r>
          </w:p>
          <w:p>
            <w:pPr>
              <w:pStyle w:val="Normal"/>
              <w:suppressAutoHyphens w:val="true"/>
              <w:spacing w:lineRule="auto" w:line="276"/>
              <w:ind w:hanging="0"/>
              <w:jc w:val="left"/>
              <w:rPr>
                <w:sz w:val="24"/>
                <w:szCs w:val="24"/>
              </w:rPr>
            </w:pPr>
            <w:r>
              <w:rPr>
                <w:sz w:val="24"/>
                <w:szCs w:val="24"/>
              </w:rPr>
            </w:r>
          </w:p>
          <w:p>
            <w:pPr>
              <w:pStyle w:val="Normal"/>
              <w:suppressAutoHyphens w:val="true"/>
              <w:spacing w:lineRule="auto" w:line="276"/>
              <w:ind w:hanging="0"/>
              <w:jc w:val="left"/>
              <w:rPr>
                <w:sz w:val="24"/>
                <w:szCs w:val="24"/>
              </w:rPr>
            </w:pPr>
            <w:r>
              <w:rPr>
                <w:sz w:val="24"/>
                <w:szCs w:val="24"/>
              </w:rPr>
              <w:t>Семенцов Н.Л.</w:t>
            </w:r>
          </w:p>
          <w:p>
            <w:pPr>
              <w:pStyle w:val="Normal"/>
              <w:suppressAutoHyphens w:val="true"/>
              <w:spacing w:lineRule="auto" w:line="276"/>
              <w:ind w:hanging="0"/>
              <w:jc w:val="left"/>
              <w:rPr>
                <w:sz w:val="24"/>
                <w:szCs w:val="24"/>
              </w:rPr>
            </w:pPr>
            <w:r>
              <w:rPr>
                <w:sz w:val="24"/>
                <w:szCs w:val="24"/>
              </w:rPr>
            </w:r>
          </w:p>
          <w:p>
            <w:pPr>
              <w:pStyle w:val="Normal"/>
              <w:suppressAutoHyphens w:val="true"/>
              <w:spacing w:lineRule="auto" w:line="276"/>
              <w:ind w:hanging="0"/>
              <w:jc w:val="left"/>
              <w:rPr>
                <w:sz w:val="24"/>
                <w:szCs w:val="24"/>
              </w:rPr>
            </w:pPr>
            <w:r>
              <w:rPr>
                <w:sz w:val="24"/>
                <w:szCs w:val="24"/>
              </w:rPr>
              <w:t>Дюкарев В.А.</w:t>
            </w:r>
          </w:p>
        </w:tc>
      </w:tr>
      <w:tr>
        <w:trPr/>
        <w:tc>
          <w:tcPr>
            <w:tcW w:w="4672"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Страховой полис обязательного страхования гражданской ответственности владельца опасного объекта.</w:t>
            </w:r>
          </w:p>
        </w:tc>
        <w:tc>
          <w:tcPr>
            <w:tcW w:w="2410"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Серия 111</w:t>
            </w:r>
          </w:p>
          <w:p>
            <w:pPr>
              <w:pStyle w:val="Normal"/>
              <w:suppressAutoHyphens w:val="true"/>
              <w:spacing w:lineRule="auto" w:line="276"/>
              <w:ind w:hanging="0"/>
              <w:jc w:val="left"/>
              <w:rPr>
                <w:sz w:val="24"/>
                <w:szCs w:val="24"/>
              </w:rPr>
            </w:pPr>
            <w:r>
              <w:rPr>
                <w:sz w:val="24"/>
                <w:szCs w:val="24"/>
              </w:rPr>
              <w:t xml:space="preserve">№ </w:t>
            </w:r>
            <w:r>
              <w:rPr>
                <w:sz w:val="24"/>
                <w:szCs w:val="24"/>
              </w:rPr>
              <w:t>0101246129</w:t>
            </w:r>
          </w:p>
          <w:p>
            <w:pPr>
              <w:pStyle w:val="Normal"/>
              <w:suppressAutoHyphens w:val="true"/>
              <w:spacing w:lineRule="auto" w:line="276"/>
              <w:ind w:hanging="0"/>
              <w:jc w:val="left"/>
              <w:rPr>
                <w:sz w:val="24"/>
                <w:szCs w:val="24"/>
              </w:rPr>
            </w:pPr>
            <w:r>
              <w:rPr>
                <w:sz w:val="24"/>
                <w:szCs w:val="24"/>
              </w:rPr>
              <w:t>АО «РЕСО-ГАРАНТИЯ»</w:t>
            </w:r>
          </w:p>
        </w:tc>
        <w:tc>
          <w:tcPr>
            <w:tcW w:w="3121"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 xml:space="preserve">с 19 августа 2016г. </w:t>
            </w:r>
          </w:p>
          <w:p>
            <w:pPr>
              <w:pStyle w:val="Normal"/>
              <w:suppressAutoHyphens w:val="true"/>
              <w:spacing w:lineRule="auto" w:line="276"/>
              <w:ind w:hanging="0"/>
              <w:jc w:val="left"/>
              <w:rPr>
                <w:sz w:val="24"/>
                <w:szCs w:val="24"/>
              </w:rPr>
            </w:pPr>
            <w:r>
              <w:rPr>
                <w:sz w:val="24"/>
                <w:szCs w:val="24"/>
              </w:rPr>
              <w:t xml:space="preserve">по 18 августа 2017г. </w:t>
            </w:r>
          </w:p>
          <w:p>
            <w:pPr>
              <w:pStyle w:val="Normal"/>
              <w:suppressAutoHyphens w:val="true"/>
              <w:spacing w:lineRule="auto" w:line="276"/>
              <w:ind w:hanging="0"/>
              <w:jc w:val="left"/>
              <w:rPr>
                <w:sz w:val="24"/>
                <w:szCs w:val="24"/>
              </w:rPr>
            </w:pPr>
            <w:r>
              <w:rPr>
                <w:sz w:val="24"/>
                <w:szCs w:val="24"/>
              </w:rPr>
              <w:t>На 2 листе</w:t>
            </w:r>
          </w:p>
        </w:tc>
      </w:tr>
      <w:tr>
        <w:trPr/>
        <w:tc>
          <w:tcPr>
            <w:tcW w:w="4672"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 xml:space="preserve">График планово-предупредительных работ на ООО «Красногвардейский элеватор» </w:t>
            </w:r>
          </w:p>
        </w:tc>
        <w:tc>
          <w:tcPr>
            <w:tcW w:w="2410"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w:t>
            </w:r>
          </w:p>
        </w:tc>
        <w:tc>
          <w:tcPr>
            <w:tcW w:w="3121"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 xml:space="preserve">Утвержден главным инженером В.А. Дюкарев </w:t>
            </w:r>
          </w:p>
          <w:p>
            <w:pPr>
              <w:pStyle w:val="Normal"/>
              <w:suppressAutoHyphens w:val="true"/>
              <w:spacing w:lineRule="auto" w:line="276"/>
              <w:ind w:hanging="0"/>
              <w:jc w:val="left"/>
              <w:rPr>
                <w:sz w:val="24"/>
                <w:szCs w:val="24"/>
              </w:rPr>
            </w:pPr>
            <w:r>
              <w:rPr>
                <w:sz w:val="24"/>
                <w:szCs w:val="24"/>
              </w:rPr>
              <w:t>На 5 листах</w:t>
            </w:r>
          </w:p>
        </w:tc>
      </w:tr>
      <w:tr>
        <w:trPr/>
        <w:tc>
          <w:tcPr>
            <w:tcW w:w="4672"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 xml:space="preserve">График проведения работ по уборке зерновой пыли </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w:t>
            </w:r>
          </w:p>
        </w:tc>
        <w:tc>
          <w:tcPr>
            <w:tcW w:w="3121"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Утвержден директором Карлюкова О.В.</w:t>
            </w:r>
          </w:p>
          <w:p>
            <w:pPr>
              <w:pStyle w:val="Normal"/>
              <w:suppressAutoHyphens w:val="true"/>
              <w:spacing w:lineRule="auto" w:line="276"/>
              <w:ind w:hanging="0"/>
              <w:jc w:val="left"/>
              <w:rPr>
                <w:sz w:val="24"/>
                <w:szCs w:val="24"/>
              </w:rPr>
            </w:pPr>
            <w:r>
              <w:rPr>
                <w:sz w:val="24"/>
                <w:szCs w:val="24"/>
              </w:rPr>
              <w:t>На 1 листе</w:t>
            </w:r>
          </w:p>
        </w:tc>
      </w:tr>
      <w:tr>
        <w:trPr/>
        <w:tc>
          <w:tcPr>
            <w:tcW w:w="4672"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 xml:space="preserve">Протоколы замеров контуров заземления и металлической связи. </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От 1 октября 2015 г.</w:t>
            </w:r>
          </w:p>
        </w:tc>
        <w:tc>
          <w:tcPr>
            <w:tcW w:w="3121" w:type="dxa"/>
            <w:tcBorders/>
            <w:shd w:fill="auto" w:val="clear"/>
            <w:tcMar>
              <w:left w:w="108" w:type="dxa"/>
            </w:tcMar>
          </w:tcPr>
          <w:p>
            <w:pPr>
              <w:pStyle w:val="Normal"/>
              <w:suppressAutoHyphens w:val="true"/>
              <w:spacing w:lineRule="auto" w:line="276"/>
              <w:ind w:hanging="0"/>
              <w:jc w:val="left"/>
              <w:rPr>
                <w:sz w:val="24"/>
                <w:szCs w:val="24"/>
              </w:rPr>
            </w:pPr>
            <w:r>
              <w:rPr>
                <w:sz w:val="24"/>
                <w:szCs w:val="24"/>
              </w:rPr>
              <w:t>ЭТУС «РЕСКОМВОДХОЗ»</w:t>
            </w:r>
          </w:p>
          <w:p>
            <w:pPr>
              <w:pStyle w:val="Normal"/>
              <w:suppressAutoHyphens w:val="true"/>
              <w:spacing w:lineRule="auto" w:line="276"/>
              <w:ind w:hanging="0"/>
              <w:jc w:val="left"/>
              <w:rPr>
                <w:sz w:val="24"/>
                <w:szCs w:val="24"/>
              </w:rPr>
            </w:pPr>
            <w:r>
              <w:rPr>
                <w:sz w:val="24"/>
                <w:szCs w:val="24"/>
              </w:rPr>
              <w:t>На 13 листах</w:t>
            </w:r>
          </w:p>
        </w:tc>
      </w:tr>
      <w:tr>
        <w:trPr/>
        <w:tc>
          <w:tcPr>
            <w:tcW w:w="4672" w:type="dxa"/>
            <w:tcBorders/>
            <w:shd w:fill="auto" w:val="clear"/>
            <w:tcMar>
              <w:left w:w="108" w:type="dxa"/>
            </w:tcMar>
          </w:tcPr>
          <w:p>
            <w:pPr>
              <w:pStyle w:val="Normal"/>
              <w:ind w:hanging="0"/>
              <w:rPr>
                <w:sz w:val="24"/>
                <w:szCs w:val="24"/>
              </w:rPr>
            </w:pPr>
            <w:r>
              <w:rPr>
                <w:sz w:val="24"/>
                <w:szCs w:val="24"/>
              </w:rPr>
              <w:t>Журнал регистрации инструктажа по охране труда на рабочем месте.</w:t>
            </w:r>
          </w:p>
          <w:p>
            <w:pPr>
              <w:pStyle w:val="Normal"/>
              <w:suppressAutoHyphens w:val="true"/>
              <w:spacing w:lineRule="auto" w:line="276"/>
              <w:ind w:hanging="0"/>
              <w:jc w:val="left"/>
              <w:rPr>
                <w:sz w:val="24"/>
                <w:szCs w:val="24"/>
              </w:rPr>
            </w:pPr>
            <w:r>
              <w:rPr>
                <w:sz w:val="24"/>
                <w:szCs w:val="24"/>
              </w:rPr>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Начат 04 января 2016 г.</w:t>
            </w:r>
          </w:p>
          <w:p>
            <w:pPr>
              <w:pStyle w:val="Normal"/>
              <w:suppressAutoHyphens w:val="true"/>
              <w:spacing w:lineRule="auto" w:line="276"/>
              <w:ind w:hanging="0"/>
              <w:jc w:val="left"/>
              <w:rPr>
                <w:sz w:val="24"/>
                <w:szCs w:val="24"/>
              </w:rPr>
            </w:pPr>
            <w:r>
              <w:rPr>
                <w:sz w:val="24"/>
                <w:szCs w:val="24"/>
              </w:rPr>
              <w:t>Последняя запись 01 июля 2016 г.</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На 92 листах</w:t>
            </w:r>
          </w:p>
        </w:tc>
      </w:tr>
      <w:tr>
        <w:trPr/>
        <w:tc>
          <w:tcPr>
            <w:tcW w:w="4672" w:type="dxa"/>
            <w:tcBorders/>
            <w:shd w:fill="auto" w:val="clear"/>
            <w:tcMar>
              <w:left w:w="108" w:type="dxa"/>
            </w:tcMar>
          </w:tcPr>
          <w:p>
            <w:pPr>
              <w:pStyle w:val="Normal"/>
              <w:ind w:hanging="0"/>
              <w:rPr>
                <w:sz w:val="24"/>
                <w:szCs w:val="24"/>
              </w:rPr>
            </w:pPr>
            <w:r>
              <w:rPr>
                <w:sz w:val="24"/>
                <w:szCs w:val="24"/>
              </w:rPr>
              <w:t>Журнал учета инструктажей по пожарной безопасности.</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Начат 02 февраля 2015 г.</w:t>
            </w:r>
          </w:p>
          <w:p>
            <w:pPr>
              <w:pStyle w:val="Normal"/>
              <w:suppressAutoHyphens w:val="true"/>
              <w:spacing w:lineRule="auto" w:line="276"/>
              <w:ind w:hanging="0"/>
              <w:jc w:val="left"/>
              <w:rPr>
                <w:sz w:val="24"/>
                <w:szCs w:val="24"/>
              </w:rPr>
            </w:pPr>
            <w:r>
              <w:rPr>
                <w:sz w:val="24"/>
                <w:szCs w:val="24"/>
              </w:rPr>
              <w:t>Последняя запись 01 июля 2016 г.</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На 100 листах</w:t>
            </w:r>
          </w:p>
        </w:tc>
      </w:tr>
      <w:tr>
        <w:trPr/>
        <w:tc>
          <w:tcPr>
            <w:tcW w:w="4672" w:type="dxa"/>
            <w:tcBorders/>
            <w:shd w:fill="auto" w:val="clear"/>
            <w:tcMar>
              <w:left w:w="108" w:type="dxa"/>
            </w:tcMar>
          </w:tcPr>
          <w:p>
            <w:pPr>
              <w:pStyle w:val="Normal"/>
              <w:ind w:hanging="0"/>
              <w:rPr>
                <w:sz w:val="24"/>
                <w:szCs w:val="24"/>
              </w:rPr>
            </w:pPr>
            <w:r>
              <w:rPr>
                <w:sz w:val="24"/>
                <w:szCs w:val="24"/>
              </w:rPr>
              <w:t xml:space="preserve">Журнал по инструктажу механического цеха. </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Начат 02 сентября.2014 г</w:t>
            </w:r>
          </w:p>
          <w:p>
            <w:pPr>
              <w:pStyle w:val="Normal"/>
              <w:suppressAutoHyphens w:val="true"/>
              <w:spacing w:lineRule="auto" w:line="276"/>
              <w:ind w:hanging="0"/>
              <w:jc w:val="left"/>
              <w:rPr>
                <w:sz w:val="24"/>
                <w:szCs w:val="24"/>
              </w:rPr>
            </w:pPr>
            <w:r>
              <w:rPr>
                <w:sz w:val="24"/>
                <w:szCs w:val="24"/>
              </w:rPr>
              <w:t>Последняя запись 06 июля 2016 г.</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На 97 листах</w:t>
            </w:r>
          </w:p>
        </w:tc>
      </w:tr>
      <w:tr>
        <w:trPr/>
        <w:tc>
          <w:tcPr>
            <w:tcW w:w="4672" w:type="dxa"/>
            <w:tcBorders/>
            <w:shd w:fill="auto" w:val="clear"/>
            <w:tcMar>
              <w:left w:w="108" w:type="dxa"/>
            </w:tcMar>
          </w:tcPr>
          <w:p>
            <w:pPr>
              <w:pStyle w:val="Normal"/>
              <w:ind w:hanging="0"/>
              <w:rPr>
                <w:sz w:val="24"/>
                <w:szCs w:val="24"/>
              </w:rPr>
            </w:pPr>
            <w:r>
              <w:rPr>
                <w:sz w:val="24"/>
                <w:szCs w:val="24"/>
              </w:rPr>
              <w:t>Перечень работ, выполняемых по наряду.</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Утверждено Зам. Директора по производству Ганага Г.И.</w:t>
            </w:r>
          </w:p>
          <w:p>
            <w:pPr>
              <w:pStyle w:val="Normal"/>
              <w:suppressAutoHyphens w:val="true"/>
              <w:spacing w:lineRule="auto" w:line="276"/>
              <w:ind w:hanging="0"/>
              <w:jc w:val="left"/>
              <w:rPr>
                <w:sz w:val="24"/>
                <w:szCs w:val="24"/>
              </w:rPr>
            </w:pPr>
            <w:r>
              <w:rPr>
                <w:sz w:val="24"/>
                <w:szCs w:val="24"/>
              </w:rPr>
              <w:t>На 4 листах</w:t>
            </w:r>
          </w:p>
        </w:tc>
      </w:tr>
      <w:tr>
        <w:trPr/>
        <w:tc>
          <w:tcPr>
            <w:tcW w:w="4672" w:type="dxa"/>
            <w:tcBorders/>
            <w:shd w:fill="auto" w:val="clear"/>
            <w:tcMar>
              <w:left w:w="108" w:type="dxa"/>
            </w:tcMar>
          </w:tcPr>
          <w:p>
            <w:pPr>
              <w:pStyle w:val="Normal"/>
              <w:ind w:hanging="0"/>
              <w:rPr>
                <w:sz w:val="24"/>
                <w:szCs w:val="24"/>
              </w:rPr>
            </w:pPr>
            <w:r>
              <w:rPr>
                <w:sz w:val="24"/>
                <w:szCs w:val="24"/>
              </w:rPr>
              <w:t>Справка об использовании смазочных материалов.</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Утверждено механиком Н.Л. Семенцов</w:t>
            </w:r>
          </w:p>
          <w:p>
            <w:pPr>
              <w:pStyle w:val="Normal"/>
              <w:suppressAutoHyphens w:val="true"/>
              <w:spacing w:lineRule="auto" w:line="276"/>
              <w:ind w:hanging="0"/>
              <w:jc w:val="left"/>
              <w:rPr>
                <w:sz w:val="24"/>
                <w:szCs w:val="24"/>
              </w:rPr>
            </w:pPr>
            <w:r>
              <w:rPr>
                <w:sz w:val="24"/>
                <w:szCs w:val="24"/>
              </w:rPr>
              <w:t>На 1 листе</w:t>
            </w:r>
          </w:p>
        </w:tc>
      </w:tr>
      <w:tr>
        <w:trPr/>
        <w:tc>
          <w:tcPr>
            <w:tcW w:w="4672" w:type="dxa"/>
            <w:tcBorders/>
            <w:shd w:fill="auto" w:val="clear"/>
            <w:tcMar>
              <w:left w:w="108" w:type="dxa"/>
            </w:tcMar>
          </w:tcPr>
          <w:p>
            <w:pPr>
              <w:pStyle w:val="Normal"/>
              <w:spacing w:lineRule="auto" w:line="360"/>
              <w:ind w:hanging="0"/>
              <w:rPr>
                <w:sz w:val="24"/>
                <w:szCs w:val="24"/>
              </w:rPr>
            </w:pPr>
            <w:r>
              <w:rPr>
                <w:sz w:val="24"/>
                <w:szCs w:val="24"/>
              </w:rPr>
              <w:t>Договор на изготовление проекта по газоснабжению природным газом;</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От 14 марта 2016 г.</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 xml:space="preserve">Утвержден директором ООО «Эдельвейс» </w:t>
            </w:r>
          </w:p>
          <w:p>
            <w:pPr>
              <w:pStyle w:val="Normal"/>
              <w:suppressAutoHyphens w:val="true"/>
              <w:spacing w:lineRule="auto" w:line="276"/>
              <w:ind w:hanging="0"/>
              <w:jc w:val="left"/>
              <w:rPr>
                <w:sz w:val="24"/>
                <w:szCs w:val="24"/>
              </w:rPr>
            </w:pPr>
            <w:r>
              <w:rPr>
                <w:sz w:val="24"/>
                <w:szCs w:val="24"/>
              </w:rPr>
              <w:t>С.О. Царук</w:t>
            </w:r>
          </w:p>
          <w:p>
            <w:pPr>
              <w:pStyle w:val="Normal"/>
              <w:suppressAutoHyphens w:val="true"/>
              <w:spacing w:lineRule="auto" w:line="276"/>
              <w:ind w:hanging="0"/>
              <w:jc w:val="left"/>
              <w:rPr>
                <w:sz w:val="24"/>
                <w:szCs w:val="24"/>
              </w:rPr>
            </w:pPr>
            <w:r>
              <w:rPr>
                <w:sz w:val="24"/>
                <w:szCs w:val="24"/>
              </w:rPr>
              <w:t>На 4 листах</w:t>
            </w:r>
          </w:p>
        </w:tc>
      </w:tr>
      <w:tr>
        <w:trPr/>
        <w:tc>
          <w:tcPr>
            <w:tcW w:w="4672" w:type="dxa"/>
            <w:tcBorders/>
            <w:shd w:fill="auto" w:val="clear"/>
            <w:tcMar>
              <w:left w:w="108" w:type="dxa"/>
            </w:tcMar>
          </w:tcPr>
          <w:p>
            <w:pPr>
              <w:pStyle w:val="Normal"/>
              <w:spacing w:lineRule="auto" w:line="360"/>
              <w:ind w:hanging="0"/>
              <w:rPr>
                <w:sz w:val="24"/>
                <w:szCs w:val="24"/>
              </w:rPr>
            </w:pPr>
            <w:r>
              <w:rPr>
                <w:sz w:val="24"/>
                <w:szCs w:val="24"/>
              </w:rPr>
              <w:t xml:space="preserve">Договор о подключении </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От 17 ноября 2015 г.</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ГУП РК «Крымгазсети»</w:t>
            </w:r>
          </w:p>
          <w:p>
            <w:pPr>
              <w:pStyle w:val="Normal"/>
              <w:suppressAutoHyphens w:val="true"/>
              <w:spacing w:lineRule="auto" w:line="276"/>
              <w:ind w:hanging="0"/>
              <w:jc w:val="left"/>
              <w:rPr>
                <w:sz w:val="24"/>
                <w:szCs w:val="24"/>
              </w:rPr>
            </w:pPr>
            <w:r>
              <w:rPr>
                <w:sz w:val="24"/>
                <w:szCs w:val="24"/>
              </w:rPr>
              <w:t>На 5 листах</w:t>
            </w:r>
          </w:p>
        </w:tc>
      </w:tr>
      <w:tr>
        <w:trPr/>
        <w:tc>
          <w:tcPr>
            <w:tcW w:w="4672" w:type="dxa"/>
            <w:tcBorders/>
            <w:shd w:fill="auto" w:val="clear"/>
            <w:tcMar>
              <w:left w:w="108" w:type="dxa"/>
            </w:tcMar>
          </w:tcPr>
          <w:p>
            <w:pPr>
              <w:pStyle w:val="Normal"/>
              <w:spacing w:lineRule="auto" w:line="360"/>
              <w:ind w:hanging="0"/>
              <w:rPr>
                <w:sz w:val="24"/>
                <w:szCs w:val="24"/>
              </w:rPr>
            </w:pPr>
            <w:r>
              <w:rPr>
                <w:sz w:val="24"/>
                <w:szCs w:val="24"/>
              </w:rPr>
              <w:t>Технологический регламент</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б/н</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Утверждено директором Ганага О.В.</w:t>
            </w:r>
          </w:p>
          <w:p>
            <w:pPr>
              <w:pStyle w:val="Normal"/>
              <w:suppressAutoHyphens w:val="true"/>
              <w:spacing w:lineRule="auto" w:line="276"/>
              <w:ind w:hanging="0"/>
              <w:jc w:val="left"/>
              <w:rPr>
                <w:sz w:val="24"/>
                <w:szCs w:val="24"/>
              </w:rPr>
            </w:pPr>
            <w:r>
              <w:rPr>
                <w:sz w:val="24"/>
                <w:szCs w:val="24"/>
              </w:rPr>
              <w:t>На 107 страницах</w:t>
            </w:r>
          </w:p>
        </w:tc>
      </w:tr>
      <w:tr>
        <w:trPr/>
        <w:tc>
          <w:tcPr>
            <w:tcW w:w="4672" w:type="dxa"/>
            <w:tcBorders/>
            <w:shd w:fill="auto" w:val="clear"/>
            <w:tcMar>
              <w:left w:w="108" w:type="dxa"/>
            </w:tcMar>
          </w:tcPr>
          <w:p>
            <w:pPr>
              <w:pStyle w:val="Normal"/>
              <w:spacing w:lineRule="auto" w:line="360"/>
              <w:ind w:hanging="0"/>
              <w:rPr>
                <w:sz w:val="24"/>
                <w:szCs w:val="24"/>
              </w:rPr>
            </w:pPr>
            <w:r>
              <w:rPr>
                <w:sz w:val="24"/>
                <w:szCs w:val="24"/>
              </w:rPr>
              <w:t>Технический паспорт взрывобезопасности опасного производственного объекта</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б/н</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Утверждено директором Ганага О.В.</w:t>
            </w:r>
          </w:p>
          <w:p>
            <w:pPr>
              <w:pStyle w:val="Normal"/>
              <w:suppressAutoHyphens w:val="true"/>
              <w:spacing w:lineRule="auto" w:line="276"/>
              <w:ind w:hanging="0"/>
              <w:jc w:val="left"/>
              <w:rPr>
                <w:sz w:val="24"/>
                <w:szCs w:val="24"/>
              </w:rPr>
            </w:pPr>
            <w:r>
              <w:rPr>
                <w:sz w:val="24"/>
                <w:szCs w:val="24"/>
              </w:rPr>
              <w:t>На 36 страницах</w:t>
            </w:r>
          </w:p>
        </w:tc>
      </w:tr>
      <w:tr>
        <w:trPr/>
        <w:tc>
          <w:tcPr>
            <w:tcW w:w="4672" w:type="dxa"/>
            <w:tcBorders/>
            <w:shd w:fill="auto" w:val="clear"/>
            <w:tcMar>
              <w:left w:w="108" w:type="dxa"/>
            </w:tcMar>
          </w:tcPr>
          <w:p>
            <w:pPr>
              <w:pStyle w:val="Normal"/>
              <w:spacing w:lineRule="auto" w:line="360"/>
              <w:ind w:hanging="0"/>
              <w:rPr>
                <w:sz w:val="24"/>
                <w:szCs w:val="24"/>
              </w:rPr>
            </w:pPr>
            <w:r>
              <w:rPr>
                <w:sz w:val="24"/>
                <w:szCs w:val="24"/>
              </w:rPr>
              <w:t>Технологическая схема элеватора</w:t>
            </w:r>
          </w:p>
        </w:tc>
        <w:tc>
          <w:tcPr>
            <w:tcW w:w="2410"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б/н</w:t>
            </w:r>
          </w:p>
        </w:tc>
        <w:tc>
          <w:tcPr>
            <w:tcW w:w="3121" w:type="dxa"/>
            <w:tcBorders/>
            <w:shd w:fill="auto" w:val="clear"/>
            <w:tcMar>
              <w:left w:w="108" w:type="dxa"/>
            </w:tcMar>
            <w:vAlign w:val="center"/>
          </w:tcPr>
          <w:p>
            <w:pPr>
              <w:pStyle w:val="Normal"/>
              <w:suppressAutoHyphens w:val="true"/>
              <w:spacing w:lineRule="auto" w:line="276"/>
              <w:ind w:hanging="0"/>
              <w:jc w:val="left"/>
              <w:rPr>
                <w:sz w:val="24"/>
                <w:szCs w:val="24"/>
              </w:rPr>
            </w:pPr>
            <w:r>
              <w:rPr>
                <w:sz w:val="24"/>
                <w:szCs w:val="24"/>
              </w:rPr>
              <w:t>Утверждено Зам. Директора по производству Ганага Г.И.</w:t>
            </w:r>
          </w:p>
        </w:tc>
      </w:tr>
    </w:tbl>
    <w:p>
      <w:pPr>
        <w:pStyle w:val="Normal"/>
        <w:spacing w:lineRule="auto" w:line="360" w:before="0" w:after="0"/>
        <w:ind w:firstLine="425"/>
        <w:contextualSpacing/>
        <w:rPr>
          <w:sz w:val="24"/>
          <w:szCs w:val="24"/>
        </w:rPr>
      </w:pPr>
      <w:r>
        <w:rPr>
          <w:sz w:val="24"/>
          <w:szCs w:val="24"/>
        </w:rPr>
      </w:r>
    </w:p>
    <w:p>
      <w:pPr>
        <w:pStyle w:val="Normal"/>
        <w:spacing w:lineRule="auto" w:line="360" w:before="0" w:after="0"/>
        <w:ind w:firstLine="284"/>
        <w:contextualSpacing/>
        <w:jc w:val="left"/>
        <w:rPr>
          <w:sz w:val="24"/>
          <w:szCs w:val="24"/>
        </w:rPr>
      </w:pPr>
      <w:r>
        <w:rPr>
          <w:sz w:val="24"/>
          <w:szCs w:val="24"/>
        </w:rPr>
        <w:t xml:space="preserve">Анализ технической документации проводился с целью: </w:t>
      </w:r>
    </w:p>
    <w:p>
      <w:pPr>
        <w:pStyle w:val="Normal"/>
        <w:spacing w:lineRule="auto" w:line="360"/>
        <w:ind w:left="785" w:hanging="501"/>
        <w:rPr>
          <w:sz w:val="24"/>
          <w:szCs w:val="24"/>
        </w:rPr>
      </w:pPr>
      <w:r>
        <w:rPr>
          <w:sz w:val="24"/>
          <w:szCs w:val="24"/>
        </w:rPr>
        <w:t xml:space="preserve">- детального ознакомления с конструкцией, материалами и особенностями изготовления; </w:t>
      </w:r>
    </w:p>
    <w:p>
      <w:pPr>
        <w:pStyle w:val="Normal"/>
        <w:spacing w:lineRule="auto" w:line="360"/>
        <w:ind w:left="785" w:hanging="501"/>
        <w:rPr>
          <w:sz w:val="24"/>
          <w:szCs w:val="24"/>
        </w:rPr>
      </w:pPr>
      <w:r>
        <w:rPr>
          <w:sz w:val="24"/>
          <w:szCs w:val="24"/>
        </w:rPr>
        <w:t xml:space="preserve">- условиями работы технического устройства; </w:t>
      </w:r>
    </w:p>
    <w:p>
      <w:pPr>
        <w:pStyle w:val="Normal"/>
        <w:spacing w:lineRule="auto" w:line="360"/>
        <w:ind w:left="785" w:hanging="501"/>
        <w:rPr>
          <w:sz w:val="24"/>
          <w:szCs w:val="24"/>
        </w:rPr>
      </w:pPr>
      <w:r>
        <w:rPr>
          <w:sz w:val="24"/>
          <w:szCs w:val="24"/>
        </w:rPr>
        <w:t xml:space="preserve">- предварительной оценки его технического состояния на протяжении всего срока эксплуатации. </w:t>
      </w:r>
    </w:p>
    <w:p>
      <w:pPr>
        <w:pStyle w:val="Style26"/>
        <w:spacing w:lineRule="auto" w:line="360"/>
        <w:ind w:left="1145" w:hanging="0"/>
        <w:jc w:val="center"/>
        <w:rPr>
          <w:b/>
          <w:b/>
          <w:caps/>
          <w:spacing w:val="-2"/>
        </w:rPr>
      </w:pPr>
      <w:r>
        <w:rPr>
          <w:b/>
          <w:caps/>
          <w:spacing w:val="-2"/>
        </w:rPr>
      </w:r>
    </w:p>
    <w:p>
      <w:pPr>
        <w:pStyle w:val="Style26"/>
        <w:spacing w:lineRule="auto" w:line="360"/>
        <w:ind w:left="1145" w:hanging="0"/>
        <w:jc w:val="center"/>
        <w:rPr>
          <w:b/>
          <w:b/>
          <w:caps/>
        </w:rPr>
      </w:pPr>
      <w:r>
        <w:rPr>
          <w:b/>
          <w:caps/>
          <w:spacing w:val="-2"/>
        </w:rPr>
        <w:t>РЕЗУЛЬТАТЫ:</w:t>
      </w:r>
    </w:p>
    <w:p>
      <w:pPr>
        <w:pStyle w:val="Style26"/>
        <w:spacing w:lineRule="auto" w:line="360"/>
        <w:ind w:left="1145" w:hanging="0"/>
        <w:jc w:val="center"/>
        <w:rPr>
          <w:b/>
          <w:b/>
          <w:caps/>
        </w:rPr>
      </w:pPr>
      <w:r>
        <w:rPr>
          <w:b/>
          <w:caps/>
        </w:rPr>
      </w:r>
    </w:p>
    <w:p>
      <w:pPr>
        <w:pStyle w:val="Normal"/>
        <w:spacing w:lineRule="auto" w:line="360" w:before="0" w:after="0"/>
        <w:ind w:firstLine="425"/>
        <w:contextualSpacing/>
        <w:rPr>
          <w:sz w:val="24"/>
          <w:szCs w:val="24"/>
        </w:rPr>
      </w:pPr>
      <w:r>
        <w:rPr>
          <w:sz w:val="24"/>
          <w:szCs w:val="24"/>
        </w:rPr>
        <w:t xml:space="preserve">По результатам анализа технической документации установлено следующее: </w:t>
      </w:r>
    </w:p>
    <w:p>
      <w:pPr>
        <w:pStyle w:val="ListParagraph"/>
        <w:spacing w:lineRule="auto" w:line="360"/>
        <w:ind w:left="567" w:hanging="0"/>
        <w:rPr>
          <w:sz w:val="24"/>
          <w:szCs w:val="24"/>
        </w:rPr>
      </w:pPr>
      <w:r>
        <w:rPr>
          <w:sz w:val="24"/>
          <w:szCs w:val="24"/>
        </w:rPr>
        <w:t xml:space="preserve">- рабочие предприятия, участвующие в эксплуатации рассматриваемого технического устройства, аттестованы и прошли проверку на знание требований охраны труда; </w:t>
      </w:r>
    </w:p>
    <w:p>
      <w:pPr>
        <w:pStyle w:val="ListParagraph"/>
        <w:spacing w:lineRule="auto" w:line="360"/>
        <w:ind w:left="567" w:hanging="0"/>
        <w:rPr>
          <w:sz w:val="24"/>
          <w:szCs w:val="24"/>
        </w:rPr>
      </w:pPr>
      <w:r>
        <w:rPr>
          <w:sz w:val="24"/>
          <w:szCs w:val="24"/>
        </w:rPr>
        <w:t>- специалисты предприятия прошли предаттестационную подготовку и прошли аттестацию в территориальном органе Ростехнадзора, либо проходят обучение с целью переаттестации;</w:t>
      </w:r>
    </w:p>
    <w:p>
      <w:pPr>
        <w:pStyle w:val="ListParagraph"/>
        <w:spacing w:lineRule="auto" w:line="360"/>
        <w:ind w:left="567" w:hanging="0"/>
        <w:rPr>
          <w:sz w:val="24"/>
          <w:szCs w:val="24"/>
        </w:rPr>
      </w:pPr>
      <w:r>
        <w:rPr>
          <w:sz w:val="24"/>
          <w:szCs w:val="24"/>
        </w:rPr>
        <w:t>- на предприятии по организации и ведению производственного контроля за состоянием опасных производственных объектов. Проведена проверка наличия и соответствия установленным требованиям нормативных, технических и методических документов, правил и инструкций.</w:t>
      </w:r>
    </w:p>
    <w:p>
      <w:pPr>
        <w:pStyle w:val="Default"/>
        <w:spacing w:lineRule="auto" w:line="360"/>
        <w:rPr>
          <w:color w:val="00000A"/>
        </w:rPr>
      </w:pPr>
      <w:r>
        <w:rPr>
          <w:color w:val="00000A"/>
        </w:rPr>
      </w:r>
    </w:p>
    <w:p>
      <w:pPr>
        <w:pStyle w:val="Style26"/>
        <w:spacing w:lineRule="auto" w:line="360"/>
        <w:jc w:val="center"/>
        <w:rPr>
          <w:b/>
          <w:b/>
          <w:caps/>
        </w:rPr>
      </w:pPr>
      <w:r>
        <w:rPr>
          <w:b/>
          <w:caps/>
          <w:spacing w:val="-2"/>
        </w:rPr>
        <w:t>В</w:t>
      </w:r>
      <w:r>
        <w:rPr>
          <w:b/>
          <w:caps/>
        </w:rPr>
        <w:t>ы</w:t>
      </w:r>
      <w:r>
        <w:rPr>
          <w:b/>
          <w:caps/>
          <w:spacing w:val="-1"/>
        </w:rPr>
        <w:t>в</w:t>
      </w:r>
      <w:r>
        <w:rPr>
          <w:b/>
          <w:caps/>
        </w:rPr>
        <w:t>оды:</w:t>
      </w:r>
    </w:p>
    <w:p>
      <w:pPr>
        <w:pStyle w:val="ListParagraph"/>
        <w:numPr>
          <w:ilvl w:val="0"/>
          <w:numId w:val="15"/>
        </w:numPr>
        <w:spacing w:lineRule="auto" w:line="360"/>
        <w:ind w:left="426" w:hanging="284"/>
        <w:rPr>
          <w:sz w:val="24"/>
          <w:szCs w:val="24"/>
        </w:rPr>
      </w:pPr>
      <w:r>
        <w:rPr>
          <w:sz w:val="24"/>
          <w:szCs w:val="24"/>
        </w:rPr>
        <w:t>Предоставлен не полный комплект необходимой технической документации.</w:t>
      </w:r>
    </w:p>
    <w:p>
      <w:pPr>
        <w:pStyle w:val="ListParagraph"/>
        <w:numPr>
          <w:ilvl w:val="0"/>
          <w:numId w:val="15"/>
        </w:numPr>
        <w:spacing w:lineRule="auto" w:line="360"/>
        <w:ind w:left="426" w:hanging="284"/>
        <w:rPr>
          <w:sz w:val="24"/>
          <w:szCs w:val="24"/>
        </w:rPr>
      </w:pPr>
      <w:r>
        <w:rPr>
          <w:sz w:val="24"/>
          <w:szCs w:val="24"/>
        </w:rPr>
        <w:t xml:space="preserve">Техническая документация, предоставленная для анализа, в не полной мере соответствует требованиям ГОСТ 2.601-2013 «ЕСКД. Эксплуатационные документы». </w:t>
      </w:r>
    </w:p>
    <w:p>
      <w:pPr>
        <w:pStyle w:val="ListParagraph"/>
        <w:numPr>
          <w:ilvl w:val="0"/>
          <w:numId w:val="15"/>
        </w:numPr>
        <w:spacing w:lineRule="auto" w:line="360"/>
        <w:ind w:left="426" w:hanging="284"/>
        <w:rPr>
          <w:sz w:val="24"/>
          <w:szCs w:val="24"/>
        </w:rPr>
      </w:pPr>
      <w:r>
        <w:rPr>
          <w:sz w:val="24"/>
          <w:szCs w:val="24"/>
        </w:rPr>
        <w:t>Необходимо восстановить / разработать следующую техническую документацию:</w:t>
      </w:r>
    </w:p>
    <w:p>
      <w:pPr>
        <w:pStyle w:val="ListParagraph"/>
        <w:numPr>
          <w:ilvl w:val="0"/>
          <w:numId w:val="17"/>
        </w:numPr>
        <w:spacing w:lineRule="auto" w:line="360"/>
        <w:rPr>
          <w:sz w:val="24"/>
          <w:szCs w:val="24"/>
        </w:rPr>
      </w:pPr>
      <w:r>
        <w:rPr>
          <w:sz w:val="24"/>
          <w:szCs w:val="24"/>
        </w:rPr>
        <w:t>доработать проектную документацию с последующей регистрацией в органах Ростехнадзора;</w:t>
      </w:r>
    </w:p>
    <w:p>
      <w:pPr>
        <w:pStyle w:val="ListParagraph"/>
        <w:spacing w:lineRule="auto" w:line="360"/>
        <w:ind w:left="502" w:hanging="0"/>
        <w:rPr>
          <w:sz w:val="24"/>
          <w:szCs w:val="24"/>
        </w:rPr>
      </w:pPr>
      <w:r>
        <w:rPr>
          <w:sz w:val="24"/>
          <w:szCs w:val="24"/>
        </w:rPr>
      </w:r>
    </w:p>
    <w:tbl>
      <w:tblPr>
        <w:tblW w:w="10065" w:type="dxa"/>
        <w:jc w:val="center"/>
        <w:tblInd w:w="0" w:type="dxa"/>
        <w:tblBorders/>
        <w:tblCellMar>
          <w:top w:w="0" w:type="dxa"/>
          <w:left w:w="108" w:type="dxa"/>
          <w:bottom w:w="0" w:type="dxa"/>
          <w:right w:w="108" w:type="dxa"/>
        </w:tblCellMar>
        <w:tblLook w:val="01e0" w:noVBand="0" w:noHBand="0" w:lastColumn="1" w:firstColumn="1" w:lastRow="1" w:firstRow="1"/>
      </w:tblPr>
      <w:tblGrid>
        <w:gridCol w:w="4853"/>
        <w:gridCol w:w="3265"/>
        <w:gridCol w:w="1947"/>
      </w:tblGrid>
      <w:tr>
        <w:trPr>
          <w:trHeight w:val="994" w:hRule="atLeast"/>
          <w:cantSplit w:val="true"/>
        </w:trPr>
        <w:tc>
          <w:tcPr>
            <w:tcW w:w="4853" w:type="dxa"/>
            <w:tcBorders/>
            <w:shd w:fill="auto" w:val="clear"/>
            <w:vAlign w:val="center"/>
          </w:tcPr>
          <w:p>
            <w:pPr>
              <w:pStyle w:val="Normal"/>
              <w:tabs>
                <w:tab w:val="left" w:pos="567" w:leader="none"/>
              </w:tabs>
              <w:spacing w:lineRule="auto" w:line="360"/>
              <w:ind w:hanging="0"/>
              <w:rPr>
                <w:sz w:val="24"/>
                <w:szCs w:val="24"/>
                <w:lang w:eastAsia="en-US"/>
              </w:rPr>
            </w:pPr>
            <w:r>
              <w:rPr>
                <w:sz w:val="24"/>
                <w:szCs w:val="24"/>
                <w:lang w:eastAsia="en-US"/>
              </w:rPr>
              <w:t xml:space="preserve">Эксперт системы экспертизы промышленной безопасности на объектах хранения, переработки и использования растительного сырья, удостоверение № АЭ.16.01522.006 </w:t>
            </w:r>
          </w:p>
          <w:p>
            <w:pPr>
              <w:pStyle w:val="Normal"/>
              <w:tabs>
                <w:tab w:val="left" w:pos="567" w:leader="none"/>
              </w:tabs>
              <w:spacing w:lineRule="auto" w:line="360"/>
              <w:ind w:hanging="0"/>
              <w:rPr>
                <w:sz w:val="24"/>
                <w:szCs w:val="24"/>
                <w:lang w:eastAsia="en-US"/>
              </w:rPr>
            </w:pPr>
            <w:r>
              <w:rPr>
                <w:sz w:val="24"/>
                <w:szCs w:val="24"/>
                <w:lang w:eastAsia="en-US"/>
              </w:rPr>
              <w:t>от 05.08.2016 г.</w:t>
            </w:r>
          </w:p>
        </w:tc>
        <w:tc>
          <w:tcPr>
            <w:tcW w:w="3265" w:type="dxa"/>
            <w:tcBorders>
              <w:bottom w:val="single" w:sz="4" w:space="0" w:color="00000A"/>
              <w:insideH w:val="single" w:sz="4" w:space="0" w:color="00000A"/>
            </w:tcBorders>
            <w:shd w:fill="auto" w:val="clear"/>
          </w:tcPr>
          <w:p>
            <w:pPr>
              <w:pStyle w:val="Normal"/>
              <w:tabs>
                <w:tab w:val="left" w:pos="567" w:leader="none"/>
              </w:tabs>
              <w:spacing w:lineRule="auto" w:line="360" w:before="0" w:after="200"/>
              <w:ind w:right="32" w:firstLine="851"/>
              <w:jc w:val="right"/>
              <w:rPr>
                <w:sz w:val="24"/>
                <w:szCs w:val="24"/>
                <w:lang w:eastAsia="en-US"/>
              </w:rPr>
            </w:pPr>
            <w:r>
              <w:rPr>
                <w:sz w:val="24"/>
                <w:szCs w:val="24"/>
                <w:lang w:eastAsia="en-US"/>
              </w:rPr>
            </w:r>
          </w:p>
        </w:tc>
        <w:tc>
          <w:tcPr>
            <w:tcW w:w="1947" w:type="dxa"/>
            <w:tcBorders/>
            <w:shd w:fill="auto" w:val="clear"/>
            <w:vAlign w:val="bottom"/>
          </w:tcPr>
          <w:p>
            <w:pPr>
              <w:pStyle w:val="Normal"/>
              <w:tabs>
                <w:tab w:val="left" w:pos="0" w:leader="none"/>
              </w:tabs>
              <w:spacing w:lineRule="auto" w:line="360"/>
              <w:ind w:hanging="0"/>
              <w:jc w:val="left"/>
              <w:rPr>
                <w:sz w:val="24"/>
                <w:szCs w:val="24"/>
                <w:lang w:eastAsia="en-US"/>
              </w:rPr>
            </w:pPr>
            <w:r>
              <w:rPr>
                <w:sz w:val="24"/>
                <w:szCs w:val="24"/>
                <w:lang w:eastAsia="en-US"/>
              </w:rPr>
              <w:t>Целуев Е.М.</w:t>
            </w:r>
          </w:p>
        </w:tc>
      </w:tr>
    </w:tbl>
    <w:p>
      <w:pPr>
        <w:pStyle w:val="Normal"/>
        <w:ind w:hanging="0"/>
        <w:jc w:val="left"/>
        <w:rPr>
          <w:spacing w:val="-5"/>
          <w:sz w:val="24"/>
        </w:rPr>
      </w:pPr>
      <w:r>
        <w:rPr>
          <w:spacing w:val="-5"/>
          <w:sz w:val="24"/>
        </w:rPr>
      </w:r>
      <w:r>
        <w:br w:type="page"/>
      </w:r>
    </w:p>
    <w:p>
      <w:pPr>
        <w:pStyle w:val="Style26"/>
        <w:spacing w:lineRule="auto" w:line="360" w:before="55" w:after="0"/>
        <w:ind w:right="101" w:firstLine="851"/>
        <w:jc w:val="right"/>
        <w:rPr/>
      </w:pPr>
      <w:r>
        <w:rPr>
          <w:spacing w:val="-5"/>
        </w:rPr>
        <w:t>«</w:t>
      </w:r>
      <w:r>
        <w:rPr>
          <w:spacing w:val="2"/>
        </w:rPr>
        <w:t>У</w:t>
      </w:r>
      <w:r>
        <w:rPr>
          <w:spacing w:val="1"/>
        </w:rPr>
        <w:t>Т</w:t>
      </w:r>
      <w:r>
        <w:rPr>
          <w:spacing w:val="-2"/>
        </w:rPr>
        <w:t>В</w:t>
      </w:r>
      <w:r>
        <w:rPr/>
        <w:t>ЕР</w:t>
      </w:r>
      <w:r>
        <w:rPr>
          <w:spacing w:val="1"/>
        </w:rPr>
        <w:t>Ж</w:t>
      </w:r>
      <w:r>
        <w:rPr/>
        <w:t>Д</w:t>
      </w:r>
      <w:r>
        <w:rPr>
          <w:spacing w:val="-1"/>
        </w:rPr>
        <w:t>А</w:t>
      </w:r>
      <w:r>
        <w:rPr>
          <w:spacing w:val="5"/>
        </w:rPr>
        <w:t>Ю</w:t>
      </w:r>
      <w:r>
        <w:rPr/>
        <w:t>»</w:t>
      </w:r>
    </w:p>
    <w:p>
      <w:pPr>
        <w:pStyle w:val="Style26"/>
        <w:spacing w:lineRule="auto" w:line="360"/>
        <w:ind w:right="102" w:firstLine="490"/>
        <w:jc w:val="right"/>
        <w:rPr/>
      </w:pPr>
      <w:r>
        <w:rPr/>
        <w:t>Генер</w:t>
      </w:r>
      <w:r>
        <w:rPr>
          <w:spacing w:val="-2"/>
        </w:rPr>
        <w:t>а</w:t>
      </w:r>
      <w:r>
        <w:rPr/>
        <w:t>льный д</w:t>
      </w:r>
      <w:r>
        <w:rPr>
          <w:spacing w:val="1"/>
        </w:rPr>
        <w:t>и</w:t>
      </w:r>
      <w:r>
        <w:rPr/>
        <w:t>р</w:t>
      </w:r>
      <w:r>
        <w:rPr>
          <w:spacing w:val="-1"/>
        </w:rPr>
        <w:t>е</w:t>
      </w:r>
      <w:r>
        <w:rPr>
          <w:spacing w:val="-2"/>
        </w:rPr>
        <w:t>к</w:t>
      </w:r>
      <w:r>
        <w:rPr/>
        <w:t xml:space="preserve">тор </w:t>
      </w:r>
    </w:p>
    <w:p>
      <w:pPr>
        <w:pStyle w:val="Style26"/>
        <w:spacing w:lineRule="auto" w:line="360"/>
        <w:ind w:right="102" w:firstLine="490"/>
        <w:jc w:val="right"/>
        <w:rPr/>
      </w:pPr>
      <w:r>
        <w:rPr/>
        <w:t>ООО</w:t>
      </w:r>
      <w:r>
        <w:rPr>
          <w:spacing w:val="3"/>
        </w:rPr>
        <w:t xml:space="preserve"> </w:t>
      </w:r>
      <w:r>
        <w:rPr>
          <w:spacing w:val="-8"/>
        </w:rPr>
        <w:t>«</w:t>
      </w:r>
      <w:r>
        <w:rPr>
          <w:spacing w:val="1"/>
        </w:rPr>
        <w:t>ПРОММАШ ТЕСТ</w:t>
      </w:r>
      <w:r>
        <w:rPr/>
        <w:t>»</w:t>
      </w:r>
    </w:p>
    <w:p>
      <w:pPr>
        <w:pStyle w:val="Style26"/>
        <w:tabs>
          <w:tab w:val="left" w:pos="1559" w:leader="none"/>
        </w:tabs>
        <w:spacing w:lineRule="auto" w:line="360"/>
        <w:ind w:right="106" w:firstLine="851"/>
        <w:jc w:val="right"/>
        <w:rPr/>
      </w:pPr>
      <w:r>
        <w:rPr>
          <w:u w:val="single" w:color="000000"/>
        </w:rPr>
        <w:t xml:space="preserve"> </w:t>
      </w:r>
      <w:r>
        <w:rPr>
          <w:u w:val="single" w:color="000000"/>
        </w:rPr>
        <w:tab/>
        <w:t xml:space="preserve">           </w:t>
      </w:r>
      <w:r>
        <w:rPr/>
        <w:t xml:space="preserve"> </w:t>
      </w:r>
      <w:r>
        <w:rPr>
          <w:spacing w:val="-2"/>
        </w:rPr>
        <w:t>А</w:t>
      </w:r>
      <w:r>
        <w:rPr/>
        <w:t>.</w:t>
      </w:r>
      <w:r>
        <w:rPr>
          <w:spacing w:val="-2"/>
        </w:rPr>
        <w:t>П</w:t>
      </w:r>
      <w:r>
        <w:rPr/>
        <w:t>.</w:t>
      </w:r>
      <w:r>
        <w:rPr>
          <w:spacing w:val="2"/>
        </w:rPr>
        <w:t xml:space="preserve"> </w:t>
      </w:r>
      <w:r>
        <w:rPr/>
        <w:t>Филатчев</w:t>
      </w:r>
    </w:p>
    <w:p>
      <w:pPr>
        <w:pStyle w:val="Style26"/>
        <w:tabs>
          <w:tab w:val="left" w:pos="5954" w:leader="none"/>
        </w:tabs>
        <w:spacing w:lineRule="auto" w:line="360"/>
        <w:ind w:right="-1" w:firstLine="851"/>
        <w:rPr>
          <w:b/>
          <w:b/>
        </w:rPr>
      </w:pPr>
      <w:r>
        <w:rPr>
          <w:b/>
        </w:rPr>
      </w:r>
    </w:p>
    <w:p>
      <w:pPr>
        <w:pStyle w:val="Style26"/>
        <w:numPr>
          <w:ilvl w:val="0"/>
          <w:numId w:val="0"/>
        </w:numPr>
        <w:spacing w:lineRule="auto" w:line="360"/>
        <w:ind w:firstLine="709"/>
        <w:jc w:val="center"/>
        <w:outlineLvl w:val="2"/>
        <w:rPr>
          <w:b/>
          <w:b/>
        </w:rPr>
      </w:pPr>
      <w:r>
        <w:rPr>
          <w:b/>
        </w:rPr>
        <w:t xml:space="preserve">АКТ ТЕХНИЧЕСКОЙ ДИАГНОСТИКИ № 02/01 </w:t>
      </w:r>
    </w:p>
    <w:p>
      <w:pPr>
        <w:pStyle w:val="Style26"/>
        <w:tabs>
          <w:tab w:val="left" w:pos="5954" w:leader="none"/>
        </w:tabs>
        <w:spacing w:lineRule="auto" w:line="360"/>
        <w:ind w:right="-1" w:firstLine="851"/>
        <w:jc w:val="center"/>
        <w:rPr>
          <w:b/>
          <w:b/>
        </w:rPr>
      </w:pPr>
      <w:r>
        <w:rPr>
          <w:b/>
        </w:rPr>
      </w:r>
    </w:p>
    <w:p>
      <w:pPr>
        <w:pStyle w:val="Normal"/>
        <w:widowControl w:val="false"/>
        <w:numPr>
          <w:ilvl w:val="0"/>
          <w:numId w:val="8"/>
        </w:numPr>
        <w:tabs>
          <w:tab w:val="left" w:pos="426" w:leader="none"/>
        </w:tabs>
        <w:spacing w:lineRule="auto" w:line="360"/>
        <w:ind w:firstLine="425"/>
        <w:rPr>
          <w:b/>
          <w:b/>
          <w:bCs/>
          <w:sz w:val="24"/>
          <w:szCs w:val="24"/>
        </w:rPr>
      </w:pPr>
      <w:r>
        <w:rPr>
          <w:b/>
          <w:bCs/>
          <w:sz w:val="24"/>
          <w:szCs w:val="24"/>
        </w:rPr>
        <w:t xml:space="preserve"> </w:t>
      </w:r>
      <w:r>
        <w:rPr>
          <w:b/>
          <w:bCs/>
          <w:sz w:val="24"/>
          <w:szCs w:val="24"/>
        </w:rPr>
        <w:t>Общие сведения техническому устройству:</w:t>
      </w:r>
    </w:p>
    <w:tbl>
      <w:tblPr>
        <w:tblStyle w:val="aff"/>
        <w:tblW w:w="10060" w:type="dxa"/>
        <w:jc w:val="center"/>
        <w:tblInd w:w="0" w:type="dxa"/>
        <w:tblCellMar>
          <w:top w:w="0" w:type="dxa"/>
          <w:left w:w="108" w:type="dxa"/>
          <w:bottom w:w="0" w:type="dxa"/>
          <w:right w:w="108" w:type="dxa"/>
        </w:tblCellMar>
        <w:tblLook w:val="04a0" w:noVBand="1" w:noHBand="0" w:lastColumn="0" w:firstColumn="1" w:lastRow="0" w:firstRow="1"/>
      </w:tblPr>
      <w:tblGrid>
        <w:gridCol w:w="3255"/>
        <w:gridCol w:w="6804"/>
      </w:tblGrid>
      <w:tr>
        <w:trPr/>
        <w:tc>
          <w:tcPr>
            <w:tcW w:w="3255" w:type="dxa"/>
            <w:tcBorders/>
            <w:shd w:color="auto" w:fill="F2F2F2" w:themeFill="background1" w:themeFillShade="f2" w:val="clear"/>
            <w:tcMar>
              <w:left w:w="108" w:type="dxa"/>
            </w:tcMar>
          </w:tcPr>
          <w:p>
            <w:pPr>
              <w:pStyle w:val="Style26"/>
              <w:tabs>
                <w:tab w:val="left" w:pos="5954" w:leader="none"/>
              </w:tabs>
              <w:spacing w:lineRule="auto" w:line="276" w:before="0" w:after="0"/>
              <w:ind w:hanging="0"/>
              <w:contextualSpacing/>
              <w:jc w:val="left"/>
              <w:rPr/>
            </w:pPr>
            <w:r>
              <w:rPr/>
              <w:t>Дата проведения диагностики</w:t>
            </w:r>
          </w:p>
        </w:tc>
        <w:tc>
          <w:tcPr>
            <w:tcW w:w="6804" w:type="dxa"/>
            <w:tcBorders/>
            <w:shd w:fill="auto" w:val="clear"/>
            <w:tcMar>
              <w:left w:w="108" w:type="dxa"/>
            </w:tcMar>
          </w:tcPr>
          <w:p>
            <w:pPr>
              <w:pStyle w:val="Style26"/>
              <w:tabs>
                <w:tab w:val="left" w:pos="5954" w:leader="none"/>
              </w:tabs>
              <w:spacing w:lineRule="auto" w:line="276" w:before="0" w:after="0"/>
              <w:ind w:hanging="0"/>
              <w:contextualSpacing/>
              <w:jc w:val="left"/>
              <w:rPr/>
            </w:pPr>
            <w:r>
              <w:rPr/>
              <w:t>07.12.2016 г.</w:t>
            </w:r>
          </w:p>
        </w:tc>
      </w:tr>
      <w:tr>
        <w:trPr/>
        <w:tc>
          <w:tcPr>
            <w:tcW w:w="3255" w:type="dxa"/>
            <w:tcBorders/>
            <w:shd w:color="auto" w:fill="F2F2F2" w:themeFill="background1" w:themeFillShade="f2" w:val="clear"/>
            <w:tcMar>
              <w:left w:w="108" w:type="dxa"/>
            </w:tcMar>
          </w:tcPr>
          <w:p>
            <w:pPr>
              <w:pStyle w:val="Style26"/>
              <w:tabs>
                <w:tab w:val="left" w:pos="5954" w:leader="none"/>
              </w:tabs>
              <w:spacing w:lineRule="auto" w:line="276" w:before="0" w:after="0"/>
              <w:ind w:hanging="0"/>
              <w:contextualSpacing/>
              <w:jc w:val="left"/>
              <w:rPr/>
            </w:pPr>
            <w:r>
              <w:rPr/>
              <w:t>Тип</w:t>
            </w:r>
          </w:p>
        </w:tc>
        <w:tc>
          <w:tcPr>
            <w:tcW w:w="6804" w:type="dxa"/>
            <w:tcBorders/>
            <w:shd w:fill="auto" w:val="clear"/>
            <w:tcMar>
              <w:left w:w="108" w:type="dxa"/>
            </w:tcMar>
          </w:tcPr>
          <w:p>
            <w:pPr>
              <w:pStyle w:val="Style26"/>
              <w:tabs>
                <w:tab w:val="left" w:pos="5954" w:leader="none"/>
              </w:tabs>
              <w:spacing w:lineRule="auto" w:line="276" w:before="0" w:after="0"/>
              <w:ind w:hanging="0"/>
              <w:contextualSpacing/>
              <w:jc w:val="left"/>
              <w:rPr/>
            </w:pPr>
            <w:r>
              <w:rPr>
                <w:bCs/>
                <w:color w:val="000000"/>
              </w:rPr>
              <w:t>ТМ-62-М</w:t>
            </w:r>
          </w:p>
        </w:tc>
      </w:tr>
      <w:tr>
        <w:trPr>
          <w:trHeight w:val="1039" w:hRule="atLeast"/>
        </w:trPr>
        <w:tc>
          <w:tcPr>
            <w:tcW w:w="3255" w:type="dxa"/>
            <w:tcBorders/>
            <w:shd w:color="auto" w:fill="F2F2F2" w:themeFill="background1" w:themeFillShade="f2" w:val="clear"/>
            <w:tcMar>
              <w:left w:w="108" w:type="dxa"/>
            </w:tcMar>
          </w:tcPr>
          <w:p>
            <w:pPr>
              <w:pStyle w:val="Style26"/>
              <w:tabs>
                <w:tab w:val="left" w:pos="5954" w:leader="none"/>
              </w:tabs>
              <w:spacing w:lineRule="auto" w:line="276" w:before="0" w:after="0"/>
              <w:ind w:hanging="0"/>
              <w:contextualSpacing/>
              <w:jc w:val="left"/>
              <w:rPr/>
            </w:pPr>
            <w:r>
              <w:rPr/>
              <w:t>Завод изготовитель оборудования (организация-проектировщик)</w:t>
            </w:r>
          </w:p>
        </w:tc>
        <w:tc>
          <w:tcPr>
            <w:tcW w:w="6804" w:type="dxa"/>
            <w:tcBorders/>
            <w:shd w:fill="auto" w:val="clear"/>
            <w:tcMar>
              <w:left w:w="108" w:type="dxa"/>
            </w:tcMar>
            <w:vAlign w:val="center"/>
          </w:tcPr>
          <w:p>
            <w:pPr>
              <w:pStyle w:val="Style26"/>
              <w:tabs>
                <w:tab w:val="left" w:pos="5954" w:leader="none"/>
              </w:tabs>
              <w:spacing w:lineRule="auto" w:line="276" w:before="0" w:after="0"/>
              <w:ind w:hanging="0"/>
              <w:contextualSpacing/>
              <w:jc w:val="left"/>
              <w:rPr/>
            </w:pPr>
            <w:r>
              <w:rPr/>
              <w:t>Нет данных</w:t>
            </w:r>
          </w:p>
        </w:tc>
      </w:tr>
      <w:tr>
        <w:trPr/>
        <w:tc>
          <w:tcPr>
            <w:tcW w:w="3255" w:type="dxa"/>
            <w:tcBorders/>
            <w:shd w:color="auto" w:fill="F2F2F2" w:themeFill="background1" w:themeFillShade="f2" w:val="clear"/>
            <w:tcMar>
              <w:left w:w="108" w:type="dxa"/>
            </w:tcMar>
          </w:tcPr>
          <w:p>
            <w:pPr>
              <w:pStyle w:val="Style26"/>
              <w:tabs>
                <w:tab w:val="left" w:pos="5954" w:leader="none"/>
              </w:tabs>
              <w:spacing w:lineRule="auto" w:line="276" w:before="0" w:after="0"/>
              <w:ind w:hanging="0"/>
              <w:contextualSpacing/>
              <w:jc w:val="left"/>
              <w:rPr/>
            </w:pPr>
            <w:r>
              <w:rPr/>
              <w:t>Инвентарный номер</w:t>
            </w:r>
          </w:p>
        </w:tc>
        <w:tc>
          <w:tcPr>
            <w:tcW w:w="6804" w:type="dxa"/>
            <w:tcBorders/>
            <w:shd w:fill="auto" w:val="clear"/>
            <w:tcMar>
              <w:left w:w="108" w:type="dxa"/>
            </w:tcMar>
          </w:tcPr>
          <w:p>
            <w:pPr>
              <w:pStyle w:val="Style26"/>
              <w:tabs>
                <w:tab w:val="left" w:pos="5954" w:leader="none"/>
              </w:tabs>
              <w:spacing w:lineRule="auto" w:line="276" w:before="0" w:after="0"/>
              <w:ind w:hanging="0"/>
              <w:contextualSpacing/>
              <w:jc w:val="left"/>
              <w:rPr>
                <w:b/>
                <w:b/>
              </w:rPr>
            </w:pPr>
            <w:r>
              <w:rPr>
                <w:szCs w:val="24"/>
              </w:rPr>
              <w:t>КЭ005КЛ</w:t>
            </w:r>
          </w:p>
        </w:tc>
      </w:tr>
      <w:tr>
        <w:trPr/>
        <w:tc>
          <w:tcPr>
            <w:tcW w:w="3255" w:type="dxa"/>
            <w:tcBorders/>
            <w:shd w:color="auto" w:fill="F2F2F2" w:themeFill="background1" w:themeFillShade="f2" w:val="clear"/>
            <w:tcMar>
              <w:left w:w="108" w:type="dxa"/>
            </w:tcMar>
          </w:tcPr>
          <w:p>
            <w:pPr>
              <w:pStyle w:val="Style26"/>
              <w:tabs>
                <w:tab w:val="left" w:pos="5954" w:leader="none"/>
              </w:tabs>
              <w:spacing w:lineRule="auto" w:line="276" w:before="0" w:after="0"/>
              <w:ind w:hanging="0"/>
              <w:contextualSpacing/>
              <w:jc w:val="left"/>
              <w:rPr/>
            </w:pPr>
            <w:r>
              <w:rPr/>
              <w:t>Дата изготовления (ввода в эксплуатацию)</w:t>
            </w:r>
          </w:p>
        </w:tc>
        <w:tc>
          <w:tcPr>
            <w:tcW w:w="6804" w:type="dxa"/>
            <w:tcBorders/>
            <w:shd w:fill="auto" w:val="clear"/>
            <w:tcMar>
              <w:left w:w="108" w:type="dxa"/>
            </w:tcMar>
            <w:vAlign w:val="center"/>
          </w:tcPr>
          <w:p>
            <w:pPr>
              <w:pStyle w:val="Style26"/>
              <w:tabs>
                <w:tab w:val="left" w:pos="5954" w:leader="none"/>
              </w:tabs>
              <w:spacing w:lineRule="auto" w:line="276" w:before="0" w:after="0"/>
              <w:ind w:hanging="0"/>
              <w:contextualSpacing/>
              <w:jc w:val="left"/>
              <w:rPr/>
            </w:pPr>
            <w:r>
              <w:rPr/>
              <w:t>1958 г.</w:t>
            </w:r>
          </w:p>
        </w:tc>
      </w:tr>
      <w:tr>
        <w:trPr/>
        <w:tc>
          <w:tcPr>
            <w:tcW w:w="3255" w:type="dxa"/>
            <w:tcBorders/>
            <w:shd w:color="auto" w:fill="F2F2F2" w:themeFill="background1" w:themeFillShade="f2" w:val="clear"/>
            <w:tcMar>
              <w:left w:w="108" w:type="dxa"/>
            </w:tcMar>
          </w:tcPr>
          <w:p>
            <w:pPr>
              <w:pStyle w:val="Style26"/>
              <w:tabs>
                <w:tab w:val="left" w:pos="5954" w:leader="none"/>
              </w:tabs>
              <w:spacing w:lineRule="auto" w:line="276" w:before="0" w:after="0"/>
              <w:ind w:hanging="0"/>
              <w:contextualSpacing/>
              <w:jc w:val="left"/>
              <w:rPr/>
            </w:pPr>
            <w:r>
              <w:rPr/>
              <w:t>Местонахождение объекта</w:t>
            </w:r>
          </w:p>
        </w:tc>
        <w:tc>
          <w:tcPr>
            <w:tcW w:w="6804" w:type="dxa"/>
            <w:tcBorders/>
            <w:shd w:fill="auto" w:val="clear"/>
            <w:tcMar>
              <w:left w:w="108" w:type="dxa"/>
            </w:tcMar>
          </w:tcPr>
          <w:p>
            <w:pPr>
              <w:pStyle w:val="Style26"/>
              <w:tabs>
                <w:tab w:val="left" w:pos="5954" w:leader="none"/>
              </w:tabs>
              <w:spacing w:lineRule="auto" w:line="276"/>
              <w:ind w:hanging="0"/>
              <w:rPr>
                <w:b/>
                <w:b/>
              </w:rPr>
            </w:pPr>
            <w:r>
              <w:rPr/>
              <w:t>Элеватор (</w:t>
            </w:r>
            <w:r>
              <w:rPr>
                <w:szCs w:val="24"/>
              </w:rPr>
              <w:t>297000, Республика Крым, Красногвардейский р-н, пгт. Красногвардейское, ул. Элеваторная, дом 15 А</w:t>
            </w:r>
            <w:r>
              <w:rPr/>
              <w:t>)</w:t>
            </w:r>
          </w:p>
        </w:tc>
      </w:tr>
      <w:tr>
        <w:trPr/>
        <w:tc>
          <w:tcPr>
            <w:tcW w:w="3255" w:type="dxa"/>
            <w:tcBorders/>
            <w:shd w:color="auto" w:fill="F2F2F2" w:themeFill="background1" w:themeFillShade="f2" w:val="clear"/>
            <w:tcMar>
              <w:left w:w="108" w:type="dxa"/>
            </w:tcMar>
          </w:tcPr>
          <w:p>
            <w:pPr>
              <w:pStyle w:val="TableParagraph"/>
              <w:spacing w:lineRule="auto" w:line="276" w:before="0" w:after="0"/>
              <w:contextualSpacing/>
              <w:rPr/>
            </w:pPr>
            <w:r>
              <w:rPr/>
              <w:t>Объект, где</w:t>
            </w:r>
            <w:r>
              <w:rPr>
                <w:spacing w:val="1"/>
              </w:rPr>
              <w:t xml:space="preserve"> </w:t>
            </w:r>
            <w:r>
              <w:rPr>
                <w:spacing w:val="-5"/>
              </w:rPr>
              <w:t>у</w:t>
            </w:r>
            <w:r>
              <w:rPr>
                <w:spacing w:val="-1"/>
              </w:rPr>
              <w:t>с</w:t>
            </w:r>
            <w:r>
              <w:rPr/>
              <w:t>т</w:t>
            </w:r>
            <w:r>
              <w:rPr>
                <w:spacing w:val="-1"/>
              </w:rPr>
              <w:t>а</w:t>
            </w:r>
            <w:r>
              <w:rPr/>
              <w:t>новл</w:t>
            </w:r>
            <w:r>
              <w:rPr>
                <w:spacing w:val="-2"/>
              </w:rPr>
              <w:t>е</w:t>
            </w:r>
            <w:r>
              <w:rPr>
                <w:spacing w:val="3"/>
              </w:rPr>
              <w:t>н</w:t>
            </w:r>
            <w:r>
              <w:rPr/>
              <w:t>о ТУ</w:t>
            </w:r>
          </w:p>
        </w:tc>
        <w:tc>
          <w:tcPr>
            <w:tcW w:w="6804" w:type="dxa"/>
            <w:tcBorders/>
            <w:shd w:fill="auto" w:val="clear"/>
            <w:tcMar>
              <w:left w:w="108" w:type="dxa"/>
            </w:tcMar>
          </w:tcPr>
          <w:p>
            <w:pPr>
              <w:pStyle w:val="Style26"/>
              <w:tabs>
                <w:tab w:val="left" w:pos="5954" w:leader="none"/>
              </w:tabs>
              <w:spacing w:lineRule="auto" w:line="276" w:before="0" w:after="0"/>
              <w:ind w:hanging="0"/>
              <w:contextualSpacing/>
              <w:jc w:val="left"/>
              <w:rPr/>
            </w:pPr>
            <w:r>
              <w:rPr/>
              <w:t>Элеватор (рег.№ Я79-00021-0001)</w:t>
            </w:r>
          </w:p>
        </w:tc>
      </w:tr>
      <w:tr>
        <w:trPr/>
        <w:tc>
          <w:tcPr>
            <w:tcW w:w="3255" w:type="dxa"/>
            <w:tcBorders/>
            <w:shd w:color="auto" w:fill="F2F2F2" w:themeFill="background1" w:themeFillShade="f2" w:val="clear"/>
            <w:tcMar>
              <w:left w:w="108" w:type="dxa"/>
            </w:tcMar>
          </w:tcPr>
          <w:p>
            <w:pPr>
              <w:pStyle w:val="TableParagraph"/>
              <w:spacing w:lineRule="auto" w:line="276" w:before="0" w:after="0"/>
              <w:contextualSpacing/>
              <w:rPr/>
            </w:pPr>
            <w:r>
              <w:rPr/>
              <w:t>Орг</w:t>
            </w:r>
            <w:r>
              <w:rPr>
                <w:spacing w:val="-2"/>
              </w:rPr>
              <w:t>а</w:t>
            </w:r>
            <w:r>
              <w:rPr/>
              <w:t>низ</w:t>
            </w:r>
            <w:r>
              <w:rPr>
                <w:spacing w:val="-1"/>
              </w:rPr>
              <w:t>а</w:t>
            </w:r>
            <w:r>
              <w:rPr/>
              <w:t>ци</w:t>
            </w:r>
            <w:r>
              <w:rPr>
                <w:spacing w:val="1"/>
              </w:rPr>
              <w:t>я</w:t>
            </w:r>
            <w:r>
              <w:rPr>
                <w:spacing w:val="-1"/>
              </w:rPr>
              <w:t>-</w:t>
            </w:r>
            <w:r>
              <w:rPr/>
              <w:t>вл</w:t>
            </w:r>
            <w:r>
              <w:rPr>
                <w:spacing w:val="-2"/>
              </w:rPr>
              <w:t>а</w:t>
            </w:r>
            <w:r>
              <w:rPr/>
              <w:t>д</w:t>
            </w:r>
            <w:r>
              <w:rPr>
                <w:spacing w:val="-1"/>
              </w:rPr>
              <w:t>е</w:t>
            </w:r>
            <w:r>
              <w:rPr/>
              <w:t>л</w:t>
            </w:r>
            <w:r>
              <w:rPr>
                <w:spacing w:val="-1"/>
              </w:rPr>
              <w:t>е</w:t>
            </w:r>
            <w:r>
              <w:rPr/>
              <w:t>ц ТУ</w:t>
            </w:r>
          </w:p>
        </w:tc>
        <w:tc>
          <w:tcPr>
            <w:tcW w:w="6804" w:type="dxa"/>
            <w:tcBorders/>
            <w:shd w:fill="auto" w:val="clear"/>
            <w:tcMar>
              <w:left w:w="108" w:type="dxa"/>
            </w:tcMar>
          </w:tcPr>
          <w:p>
            <w:pPr>
              <w:pStyle w:val="Style26"/>
              <w:tabs>
                <w:tab w:val="left" w:pos="5954" w:leader="none"/>
              </w:tabs>
              <w:spacing w:lineRule="auto" w:line="276"/>
              <w:ind w:hanging="0"/>
              <w:rPr>
                <w:b/>
                <w:b/>
              </w:rPr>
            </w:pPr>
            <w:r>
              <w:rPr>
                <w:szCs w:val="24"/>
              </w:rPr>
              <w:t xml:space="preserve">ООО «Красногвардейский элеватор» </w:t>
            </w:r>
          </w:p>
        </w:tc>
      </w:tr>
    </w:tbl>
    <w:p>
      <w:pPr>
        <w:pStyle w:val="Style26"/>
        <w:tabs>
          <w:tab w:val="left" w:pos="5954" w:leader="none"/>
        </w:tabs>
        <w:spacing w:lineRule="auto" w:line="360"/>
        <w:ind w:right="-1" w:firstLine="851"/>
        <w:rPr>
          <w:b/>
          <w:b/>
        </w:rPr>
      </w:pPr>
      <w:r>
        <w:rPr>
          <w:b/>
        </w:rPr>
      </w:r>
    </w:p>
    <w:p>
      <w:pPr>
        <w:pStyle w:val="Normal"/>
        <w:numPr>
          <w:ilvl w:val="0"/>
          <w:numId w:val="12"/>
        </w:numPr>
        <w:tabs>
          <w:tab w:val="left" w:pos="0" w:leader="none"/>
          <w:tab w:val="left" w:pos="284" w:leader="none"/>
        </w:tabs>
        <w:ind w:firstLine="284"/>
        <w:jc w:val="left"/>
        <w:rPr>
          <w:b/>
          <w:b/>
          <w:bCs/>
          <w:sz w:val="24"/>
          <w:szCs w:val="24"/>
        </w:rPr>
      </w:pPr>
      <w:r>
        <w:rPr>
          <w:b/>
          <w:bCs/>
          <w:sz w:val="24"/>
          <w:szCs w:val="24"/>
        </w:rPr>
      </w:r>
    </w:p>
    <w:p>
      <w:pPr>
        <w:pStyle w:val="Normal"/>
        <w:widowControl w:val="false"/>
        <w:numPr>
          <w:ilvl w:val="0"/>
          <w:numId w:val="8"/>
        </w:numPr>
        <w:tabs>
          <w:tab w:val="left" w:pos="0" w:leader="none"/>
          <w:tab w:val="left" w:pos="426" w:leader="none"/>
        </w:tabs>
        <w:spacing w:lineRule="auto" w:line="360"/>
        <w:ind w:left="426" w:firstLine="284"/>
        <w:rPr>
          <w:sz w:val="24"/>
          <w:szCs w:val="24"/>
        </w:rPr>
      </w:pPr>
      <w:r>
        <w:rPr>
          <w:b/>
          <w:bCs/>
          <w:sz w:val="24"/>
          <w:szCs w:val="24"/>
        </w:rPr>
        <w:t>Сведения об организации и специалистах, проводивших диагностирование (обследование):</w:t>
      </w:r>
    </w:p>
    <w:tbl>
      <w:tblPr>
        <w:tblW w:w="9810" w:type="dxa"/>
        <w:jc w:val="center"/>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noVBand="0" w:noHBand="0" w:lastColumn="0" w:firstColumn="0" w:lastRow="0" w:firstRow="0"/>
      </w:tblPr>
      <w:tblGrid>
        <w:gridCol w:w="3960"/>
        <w:gridCol w:w="5849"/>
      </w:tblGrid>
      <w:tr>
        <w:trPr/>
        <w:tc>
          <w:tcPr>
            <w:tcW w:w="3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tabs>
                <w:tab w:val="left" w:pos="0" w:leader="none"/>
              </w:tabs>
              <w:ind w:hanging="0"/>
              <w:rPr>
                <w:sz w:val="24"/>
                <w:szCs w:val="24"/>
              </w:rPr>
            </w:pPr>
            <w:r>
              <w:rPr>
                <w:sz w:val="24"/>
                <w:szCs w:val="24"/>
              </w:rPr>
              <w:t>Наименование организации</w:t>
            </w:r>
          </w:p>
        </w:tc>
        <w:tc>
          <w:tcPr>
            <w:tcW w:w="5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Style26"/>
              <w:tabs>
                <w:tab w:val="left" w:pos="5954" w:leader="none"/>
              </w:tabs>
              <w:spacing w:lineRule="auto" w:line="276" w:before="0" w:after="0"/>
              <w:ind w:hanging="0"/>
              <w:contextualSpacing/>
              <w:jc w:val="left"/>
              <w:rPr/>
            </w:pPr>
            <w:r>
              <w:rPr/>
              <w:t>Общество с ограниченной ответственностью «ПРОММАШ ТЕСТ»</w:t>
            </w:r>
          </w:p>
        </w:tc>
      </w:tr>
      <w:tr>
        <w:trPr>
          <w:trHeight w:val="1375" w:hRule="atLeast"/>
        </w:trPr>
        <w:tc>
          <w:tcPr>
            <w:tcW w:w="3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tabs>
                <w:tab w:val="left" w:pos="0" w:leader="none"/>
              </w:tabs>
              <w:ind w:hanging="0"/>
              <w:rPr>
                <w:sz w:val="24"/>
                <w:szCs w:val="24"/>
              </w:rPr>
            </w:pPr>
            <w:r>
              <w:rPr>
                <w:sz w:val="24"/>
                <w:szCs w:val="24"/>
              </w:rPr>
              <w:t>Номер лицензии Ростехнадзора на осуществление деятельности по проведению экспертизы промышленной безопасности.</w:t>
            </w:r>
          </w:p>
          <w:p>
            <w:pPr>
              <w:pStyle w:val="Normal"/>
              <w:tabs>
                <w:tab w:val="left" w:pos="0" w:leader="none"/>
              </w:tabs>
              <w:ind w:hanging="0"/>
              <w:rPr>
                <w:sz w:val="24"/>
                <w:szCs w:val="24"/>
              </w:rPr>
            </w:pPr>
            <w:r>
              <w:rPr>
                <w:sz w:val="24"/>
                <w:szCs w:val="24"/>
              </w:rPr>
              <w:t>Дата выдачи лицензии</w:t>
            </w:r>
          </w:p>
        </w:tc>
        <w:tc>
          <w:tcPr>
            <w:tcW w:w="5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Style26"/>
              <w:tabs>
                <w:tab w:val="left" w:pos="5954" w:leader="none"/>
              </w:tabs>
              <w:spacing w:lineRule="auto" w:line="276" w:before="0" w:after="0"/>
              <w:ind w:hanging="0"/>
              <w:contextualSpacing/>
              <w:jc w:val="left"/>
              <w:rPr/>
            </w:pPr>
            <w:r>
              <w:rPr/>
              <w:t xml:space="preserve">№ </w:t>
            </w:r>
            <w:r>
              <w:rPr/>
              <w:t xml:space="preserve">ДЭ-00–011415 от 9 апреля 2010 г. </w:t>
            </w:r>
          </w:p>
          <w:p>
            <w:pPr>
              <w:pStyle w:val="Style26"/>
              <w:tabs>
                <w:tab w:val="left" w:pos="5954" w:leader="none"/>
              </w:tabs>
              <w:spacing w:lineRule="auto" w:line="276" w:before="0" w:after="0"/>
              <w:ind w:hanging="0"/>
              <w:contextualSpacing/>
              <w:jc w:val="left"/>
              <w:rPr/>
            </w:pPr>
            <w:r>
              <w:rPr/>
              <w:t>Переоформлена на основании решения лицензирующего органа – приказа от 12.08.2016 г. № 692-лп</w:t>
            </w:r>
          </w:p>
        </w:tc>
      </w:tr>
      <w:tr>
        <w:trPr/>
        <w:tc>
          <w:tcPr>
            <w:tcW w:w="3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tabs>
                <w:tab w:val="left" w:pos="0" w:leader="none"/>
              </w:tabs>
              <w:ind w:hanging="0"/>
              <w:rPr>
                <w:sz w:val="24"/>
                <w:szCs w:val="24"/>
              </w:rPr>
            </w:pPr>
            <w:r>
              <w:rPr>
                <w:sz w:val="24"/>
                <w:szCs w:val="24"/>
              </w:rPr>
              <w:t>Дата и номер приказа на проведение данного диагностирования (обследования)</w:t>
            </w:r>
          </w:p>
        </w:tc>
        <w:tc>
          <w:tcPr>
            <w:tcW w:w="5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Style26"/>
              <w:tabs>
                <w:tab w:val="left" w:pos="5954" w:leader="none"/>
              </w:tabs>
              <w:spacing w:lineRule="auto" w:line="276" w:before="0" w:after="0"/>
              <w:ind w:hanging="0"/>
              <w:contextualSpacing/>
              <w:jc w:val="left"/>
              <w:rPr/>
            </w:pPr>
            <w:r>
              <w:rPr/>
              <w:t xml:space="preserve">№ </w:t>
            </w:r>
            <w:r>
              <w:rPr/>
              <w:t>87127/2 от 05.12.2016 г.</w:t>
            </w:r>
          </w:p>
        </w:tc>
      </w:tr>
      <w:tr>
        <w:trPr/>
        <w:tc>
          <w:tcPr>
            <w:tcW w:w="39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tabs>
                <w:tab w:val="left" w:pos="0" w:leader="none"/>
              </w:tabs>
              <w:ind w:hanging="0"/>
              <w:rPr>
                <w:sz w:val="24"/>
                <w:szCs w:val="24"/>
              </w:rPr>
            </w:pPr>
            <w:r>
              <w:rPr>
                <w:sz w:val="24"/>
                <w:szCs w:val="24"/>
              </w:rPr>
              <w:t>Состав группы (комиссии)</w:t>
            </w:r>
          </w:p>
        </w:tc>
        <w:tc>
          <w:tcPr>
            <w:tcW w:w="5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Style26"/>
              <w:tabs>
                <w:tab w:val="left" w:pos="5954" w:leader="none"/>
              </w:tabs>
              <w:spacing w:lineRule="auto" w:line="276" w:before="0" w:after="0"/>
              <w:ind w:hanging="0"/>
              <w:contextualSpacing/>
              <w:jc w:val="left"/>
              <w:rPr/>
            </w:pPr>
            <w:r>
              <w:rPr/>
              <w:t xml:space="preserve">Целуев Е.М. – эксперт, </w:t>
            </w:r>
          </w:p>
          <w:p>
            <w:pPr>
              <w:pStyle w:val="Style26"/>
              <w:tabs>
                <w:tab w:val="left" w:pos="5954" w:leader="none"/>
              </w:tabs>
              <w:spacing w:lineRule="auto" w:line="276" w:before="0" w:after="0"/>
              <w:ind w:hanging="0"/>
              <w:contextualSpacing/>
              <w:jc w:val="left"/>
              <w:rPr/>
            </w:pPr>
            <w:r>
              <w:rPr/>
              <w:t>Кузнецов С.В. - специалист НК, II уровень,</w:t>
            </w:r>
          </w:p>
          <w:p>
            <w:pPr>
              <w:pStyle w:val="Style26"/>
              <w:tabs>
                <w:tab w:val="left" w:pos="5954" w:leader="none"/>
              </w:tabs>
              <w:spacing w:lineRule="auto" w:line="276" w:before="0" w:after="0"/>
              <w:ind w:hanging="0"/>
              <w:contextualSpacing/>
              <w:jc w:val="left"/>
              <w:rPr/>
            </w:pPr>
            <w:r>
              <w:rPr/>
              <w:t>Долгая Ю.В. - специалист НК, II уровень,</w:t>
            </w:r>
          </w:p>
          <w:p>
            <w:pPr>
              <w:pStyle w:val="Style26"/>
              <w:tabs>
                <w:tab w:val="left" w:pos="5954" w:leader="none"/>
              </w:tabs>
              <w:spacing w:lineRule="auto" w:line="276" w:before="0" w:after="0"/>
              <w:ind w:hanging="0"/>
              <w:contextualSpacing/>
              <w:jc w:val="left"/>
              <w:rPr/>
            </w:pPr>
            <w:r>
              <w:rPr/>
              <w:t>Басимов Д.Ф. - специалист НК, II уровень,</w:t>
            </w:r>
          </w:p>
        </w:tc>
      </w:tr>
    </w:tbl>
    <w:p>
      <w:pPr>
        <w:pStyle w:val="Normal"/>
        <w:numPr>
          <w:ilvl w:val="0"/>
          <w:numId w:val="12"/>
        </w:numPr>
        <w:tabs>
          <w:tab w:val="left" w:pos="0" w:leader="none"/>
          <w:tab w:val="left" w:pos="284" w:leader="none"/>
        </w:tabs>
        <w:ind w:firstLine="284"/>
        <w:jc w:val="center"/>
        <w:rPr>
          <w:b/>
          <w:b/>
          <w:bCs/>
          <w:sz w:val="24"/>
          <w:szCs w:val="24"/>
        </w:rPr>
      </w:pPr>
      <w:r>
        <w:rPr>
          <w:b/>
          <w:bCs/>
          <w:sz w:val="24"/>
          <w:szCs w:val="24"/>
        </w:rPr>
      </w:r>
    </w:p>
    <w:p>
      <w:pPr>
        <w:pStyle w:val="Style26"/>
        <w:tabs>
          <w:tab w:val="left" w:pos="5954" w:leader="none"/>
        </w:tabs>
        <w:spacing w:lineRule="auto" w:line="360"/>
        <w:ind w:right="-1" w:firstLine="851"/>
        <w:rPr/>
      </w:pPr>
      <w:r>
        <w:rPr/>
      </w:r>
    </w:p>
    <w:p>
      <w:pPr>
        <w:pStyle w:val="Style26"/>
        <w:tabs>
          <w:tab w:val="left" w:pos="5954" w:leader="none"/>
        </w:tabs>
        <w:spacing w:lineRule="auto" w:line="360"/>
        <w:ind w:right="-1" w:hanging="0"/>
        <w:rPr/>
      </w:pPr>
      <w:r>
        <w:rPr/>
      </w:r>
    </w:p>
    <w:p>
      <w:pPr>
        <w:pStyle w:val="Style30"/>
        <w:tabs>
          <w:tab w:val="left" w:pos="0" w:leader="none"/>
          <w:tab w:val="left" w:pos="284" w:leader="none"/>
          <w:tab w:val="center" w:pos="4153" w:leader="none"/>
          <w:tab w:val="right" w:pos="8306" w:leader="none"/>
        </w:tabs>
        <w:ind w:firstLine="284"/>
        <w:rPr>
          <w:sz w:val="24"/>
          <w:szCs w:val="24"/>
        </w:rPr>
      </w:pPr>
      <w:r>
        <w:rPr>
          <w:sz w:val="24"/>
          <w:szCs w:val="24"/>
        </w:rPr>
      </w:r>
    </w:p>
    <w:p>
      <w:pPr>
        <w:pStyle w:val="Normal"/>
        <w:widowControl w:val="false"/>
        <w:numPr>
          <w:ilvl w:val="0"/>
          <w:numId w:val="8"/>
        </w:numPr>
        <w:tabs>
          <w:tab w:val="left" w:pos="0" w:leader="none"/>
          <w:tab w:val="left" w:pos="426" w:leader="none"/>
        </w:tabs>
        <w:spacing w:lineRule="auto" w:line="360"/>
        <w:ind w:left="426" w:firstLine="284"/>
        <w:jc w:val="left"/>
        <w:rPr>
          <w:sz w:val="24"/>
          <w:szCs w:val="24"/>
        </w:rPr>
      </w:pPr>
      <w:r>
        <w:rPr>
          <w:b/>
          <w:bCs/>
          <w:sz w:val="24"/>
          <w:szCs w:val="24"/>
        </w:rPr>
        <w:t>Результаты обследования:</w:t>
      </w:r>
    </w:p>
    <w:tbl>
      <w:tblPr>
        <w:tblW w:w="10093" w:type="dxa"/>
        <w:jc w:val="left"/>
        <w:tblInd w:w="10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000" w:noVBand="0" w:noHBand="0" w:lastColumn="0" w:firstColumn="0" w:lastRow="0" w:firstRow="0"/>
      </w:tblPr>
      <w:tblGrid>
        <w:gridCol w:w="5051"/>
        <w:gridCol w:w="5041"/>
      </w:tblGrid>
      <w:tr>
        <w:trPr/>
        <w:tc>
          <w:tcPr>
            <w:tcW w:w="50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tabs>
                <w:tab w:val="left" w:pos="0" w:leader="none"/>
              </w:tabs>
              <w:ind w:hanging="0"/>
              <w:jc w:val="left"/>
              <w:rPr>
                <w:sz w:val="24"/>
                <w:szCs w:val="24"/>
              </w:rPr>
            </w:pPr>
            <w:r>
              <w:rPr>
                <w:sz w:val="24"/>
                <w:szCs w:val="24"/>
              </w:rPr>
              <w:t xml:space="preserve">Общее состояние ТУ </w:t>
            </w:r>
          </w:p>
        </w:tc>
        <w:tc>
          <w:tcPr>
            <w:tcW w:w="50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Style26"/>
              <w:tabs>
                <w:tab w:val="left" w:pos="5954" w:leader="none"/>
              </w:tabs>
              <w:spacing w:lineRule="auto" w:line="276" w:before="0" w:after="0"/>
              <w:ind w:hanging="0"/>
              <w:contextualSpacing/>
              <w:jc w:val="left"/>
              <w:rPr/>
            </w:pPr>
            <w:r>
              <w:rPr/>
              <w:t>работоспособное</w:t>
            </w:r>
          </w:p>
        </w:tc>
      </w:tr>
      <w:tr>
        <w:trPr/>
        <w:tc>
          <w:tcPr>
            <w:tcW w:w="50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tabs>
                <w:tab w:val="left" w:pos="0" w:leader="none"/>
              </w:tabs>
              <w:ind w:hanging="0"/>
              <w:jc w:val="left"/>
              <w:rPr>
                <w:sz w:val="24"/>
                <w:szCs w:val="24"/>
              </w:rPr>
            </w:pPr>
            <w:r>
              <w:rPr>
                <w:sz w:val="24"/>
                <w:szCs w:val="24"/>
              </w:rPr>
              <w:t>Необходимость выполнения оценки остаточного ресурса («да» или «нет»)</w:t>
            </w:r>
          </w:p>
        </w:tc>
        <w:tc>
          <w:tcPr>
            <w:tcW w:w="50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Style26"/>
              <w:tabs>
                <w:tab w:val="left" w:pos="5954" w:leader="none"/>
              </w:tabs>
              <w:spacing w:lineRule="auto" w:line="276" w:before="0" w:after="0"/>
              <w:ind w:hanging="0"/>
              <w:contextualSpacing/>
              <w:jc w:val="left"/>
              <w:rPr/>
            </w:pPr>
            <w:r>
              <w:rPr/>
              <w:t>Да</w:t>
            </w:r>
          </w:p>
        </w:tc>
      </w:tr>
      <w:tr>
        <w:trPr/>
        <w:tc>
          <w:tcPr>
            <w:tcW w:w="50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tabs>
                <w:tab w:val="left" w:pos="0" w:leader="none"/>
              </w:tabs>
              <w:ind w:hanging="0"/>
              <w:jc w:val="left"/>
              <w:rPr>
                <w:sz w:val="24"/>
                <w:szCs w:val="24"/>
              </w:rPr>
            </w:pPr>
            <w:r>
              <w:rPr>
                <w:sz w:val="24"/>
                <w:szCs w:val="24"/>
              </w:rPr>
              <w:t>Общее число дефектов, обнаруженных при проведении технического диагностирования и требующих устранения путем проведения корректирующих мероприятий</w:t>
            </w:r>
          </w:p>
        </w:tc>
        <w:tc>
          <w:tcPr>
            <w:tcW w:w="50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Style26"/>
              <w:tabs>
                <w:tab w:val="left" w:pos="5954" w:leader="none"/>
              </w:tabs>
              <w:spacing w:lineRule="auto" w:line="276" w:before="0" w:after="0"/>
              <w:ind w:hanging="0"/>
              <w:contextualSpacing/>
              <w:jc w:val="left"/>
              <w:rPr/>
            </w:pPr>
            <w:r>
              <w:rPr/>
              <w:t>См. Протокол № 03/01 от 07.12.2016 г.</w:t>
            </w:r>
          </w:p>
        </w:tc>
      </w:tr>
    </w:tbl>
    <w:p>
      <w:pPr>
        <w:pStyle w:val="Normal"/>
        <w:widowControl w:val="false"/>
        <w:tabs>
          <w:tab w:val="left" w:pos="426" w:leader="none"/>
        </w:tabs>
        <w:spacing w:lineRule="auto" w:line="360"/>
        <w:ind w:left="425" w:hanging="0"/>
        <w:jc w:val="left"/>
        <w:rPr>
          <w:b/>
          <w:b/>
          <w:bCs/>
          <w:sz w:val="24"/>
          <w:szCs w:val="24"/>
        </w:rPr>
      </w:pPr>
      <w:r>
        <w:rPr>
          <w:b/>
          <w:bCs/>
          <w:sz w:val="24"/>
          <w:szCs w:val="24"/>
        </w:rPr>
      </w:r>
    </w:p>
    <w:p>
      <w:pPr>
        <w:pStyle w:val="Normal"/>
        <w:widowControl w:val="false"/>
        <w:numPr>
          <w:ilvl w:val="0"/>
          <w:numId w:val="8"/>
        </w:numPr>
        <w:tabs>
          <w:tab w:val="left" w:pos="426" w:leader="none"/>
        </w:tabs>
        <w:spacing w:lineRule="auto" w:line="360"/>
        <w:ind w:left="709" w:hanging="0"/>
        <w:rPr>
          <w:b/>
          <w:b/>
          <w:bCs/>
          <w:sz w:val="24"/>
          <w:szCs w:val="24"/>
        </w:rPr>
      </w:pPr>
      <w:r>
        <w:rPr>
          <w:b/>
          <w:bCs/>
          <w:sz w:val="24"/>
          <w:szCs w:val="24"/>
        </w:rPr>
        <w:t>Заключение.</w:t>
      </w:r>
    </w:p>
    <w:p>
      <w:pPr>
        <w:pStyle w:val="Normal"/>
        <w:widowControl w:val="false"/>
        <w:tabs>
          <w:tab w:val="left" w:pos="426" w:leader="none"/>
        </w:tabs>
        <w:spacing w:lineRule="auto" w:line="360"/>
        <w:ind w:left="709" w:hanging="0"/>
        <w:rPr>
          <w:bCs/>
          <w:sz w:val="24"/>
          <w:szCs w:val="24"/>
        </w:rPr>
      </w:pPr>
      <w:r>
        <w:rPr>
          <w:bCs/>
          <w:sz w:val="24"/>
          <w:szCs w:val="24"/>
        </w:rPr>
        <w:t>По результатам проведённого диагностирования (обследования) установлено:</w:t>
      </w:r>
    </w:p>
    <w:p>
      <w:pPr>
        <w:pStyle w:val="Style26"/>
        <w:numPr>
          <w:ilvl w:val="0"/>
          <w:numId w:val="10"/>
        </w:numPr>
        <w:tabs>
          <w:tab w:val="left" w:pos="5954" w:leader="none"/>
        </w:tabs>
        <w:spacing w:lineRule="auto" w:line="360"/>
        <w:ind w:left="709" w:right="-1" w:hanging="360"/>
        <w:rPr/>
      </w:pPr>
      <w:r>
        <w:rPr/>
        <w:t>состояние ТУ: работоспособное;</w:t>
      </w:r>
    </w:p>
    <w:p>
      <w:pPr>
        <w:pStyle w:val="Style26"/>
        <w:numPr>
          <w:ilvl w:val="0"/>
          <w:numId w:val="10"/>
        </w:numPr>
        <w:tabs>
          <w:tab w:val="left" w:pos="5954" w:leader="none"/>
        </w:tabs>
        <w:spacing w:lineRule="auto" w:line="360"/>
        <w:ind w:left="709" w:right="-1" w:hanging="360"/>
        <w:rPr/>
      </w:pPr>
      <w:r>
        <w:rPr/>
        <w:t>состояние металлоконструкций: работоспособное;</w:t>
      </w:r>
    </w:p>
    <w:p>
      <w:pPr>
        <w:pStyle w:val="Style26"/>
        <w:numPr>
          <w:ilvl w:val="0"/>
          <w:numId w:val="10"/>
        </w:numPr>
        <w:tabs>
          <w:tab w:val="left" w:pos="5954" w:leader="none"/>
        </w:tabs>
        <w:spacing w:lineRule="auto" w:line="360"/>
        <w:ind w:left="709" w:right="-1" w:hanging="360"/>
        <w:rPr/>
      </w:pPr>
      <w:r>
        <w:rPr/>
        <w:t>состояние механического оборудования: работоспособное;</w:t>
      </w:r>
    </w:p>
    <w:p>
      <w:pPr>
        <w:pStyle w:val="Style26"/>
        <w:numPr>
          <w:ilvl w:val="0"/>
          <w:numId w:val="10"/>
        </w:numPr>
        <w:tabs>
          <w:tab w:val="left" w:pos="5954" w:leader="none"/>
        </w:tabs>
        <w:spacing w:lineRule="auto" w:line="360"/>
        <w:ind w:left="709" w:right="-1" w:hanging="360"/>
        <w:rPr/>
      </w:pPr>
      <w:r>
        <w:rPr/>
        <w:t>состояние электрооборудования и устройств безопасности: работоспособное.</w:t>
      </w:r>
    </w:p>
    <w:p>
      <w:pPr>
        <w:pStyle w:val="Normal"/>
        <w:widowControl w:val="false"/>
        <w:tabs>
          <w:tab w:val="left" w:pos="284" w:leader="none"/>
        </w:tabs>
        <w:spacing w:lineRule="auto" w:line="360"/>
        <w:ind w:left="1134" w:hanging="0"/>
        <w:jc w:val="left"/>
        <w:rPr>
          <w:b/>
          <w:b/>
          <w:sz w:val="24"/>
          <w:szCs w:val="24"/>
        </w:rPr>
      </w:pPr>
      <w:r>
        <w:rPr>
          <w:b/>
          <w:sz w:val="24"/>
          <w:szCs w:val="24"/>
        </w:rPr>
      </w:r>
    </w:p>
    <w:tbl>
      <w:tblPr>
        <w:tblStyle w:val="TableNormal"/>
        <w:tblW w:w="9857" w:type="dxa"/>
        <w:jc w:val="center"/>
        <w:tblInd w:w="0"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top w:w="0" w:type="dxa"/>
          <w:left w:w="102" w:type="dxa"/>
          <w:bottom w:w="0" w:type="dxa"/>
          <w:right w:w="108" w:type="dxa"/>
        </w:tblCellMar>
        <w:tblLook w:val="01e0" w:noVBand="0" w:noHBand="0" w:lastColumn="1" w:firstColumn="1" w:lastRow="1" w:firstRow="1"/>
      </w:tblPr>
      <w:tblGrid>
        <w:gridCol w:w="6230"/>
        <w:gridCol w:w="3626"/>
      </w:tblGrid>
      <w:tr>
        <w:trPr/>
        <w:tc>
          <w:tcPr>
            <w:tcW w:w="62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2" w:type="dxa"/>
            </w:tcMar>
          </w:tcPr>
          <w:p>
            <w:pPr>
              <w:pStyle w:val="TableParagraph"/>
              <w:widowControl w:val="false"/>
              <w:spacing w:lineRule="auto" w:line="276"/>
              <w:ind w:left="102" w:firstLine="851"/>
              <w:rPr>
                <w:rFonts w:ascii="Times New Roman" w:hAnsi="Times New Roman" w:eastAsia="Times New Roman" w:cs="Times New Roman"/>
                <w:lang w:val="ru-RU"/>
              </w:rPr>
            </w:pPr>
            <w:r>
              <w:rPr>
                <w:rFonts w:eastAsia="Calibri" w:cs="" w:cstheme="minorBidi" w:eastAsiaTheme="minorHAnsi" w:ascii="Calibri" w:hAnsi="Calibri"/>
                <w:sz w:val="22"/>
                <w:szCs w:val="22"/>
                <w:lang w:val="en-US" w:eastAsia="en-US"/>
              </w:rPr>
              <w:t>ТУ мо</w:t>
            </w:r>
            <w:r>
              <w:rPr>
                <w:rFonts w:eastAsia="Calibri" w:cs="" w:cstheme="minorBidi" w:eastAsiaTheme="minorHAnsi" w:ascii="Calibri" w:hAnsi="Calibri"/>
                <w:spacing w:val="-1"/>
                <w:sz w:val="22"/>
                <w:szCs w:val="22"/>
                <w:lang w:val="en-US" w:eastAsia="en-US"/>
              </w:rPr>
              <w:t>же</w:t>
            </w:r>
            <w:r>
              <w:rPr>
                <w:rFonts w:eastAsia="Calibri" w:cs="" w:cstheme="minorBidi" w:eastAsiaTheme="minorHAnsi" w:ascii="Calibri" w:hAnsi="Calibri"/>
                <w:sz w:val="22"/>
                <w:szCs w:val="22"/>
                <w:lang w:val="en-US" w:eastAsia="en-US"/>
              </w:rPr>
              <w:t>т быть</w:t>
            </w:r>
            <w:r>
              <w:rPr>
                <w:rFonts w:eastAsia="Calibri" w:cs="" w:cstheme="minorBidi" w:eastAsiaTheme="minorHAnsi" w:ascii="Calibri" w:hAnsi="Calibri"/>
                <w:spacing w:val="1"/>
                <w:sz w:val="22"/>
                <w:szCs w:val="22"/>
                <w:lang w:val="en-US" w:eastAsia="en-US"/>
              </w:rPr>
              <w:t xml:space="preserve"> </w:t>
            </w:r>
            <w:r>
              <w:rPr>
                <w:rFonts w:eastAsia="Calibri" w:cs="" w:cstheme="minorBidi" w:eastAsiaTheme="minorHAnsi" w:ascii="Calibri" w:hAnsi="Calibri"/>
                <w:sz w:val="22"/>
                <w:szCs w:val="22"/>
                <w:lang w:val="en-US" w:eastAsia="en-US"/>
              </w:rPr>
              <w:t>до</w:t>
            </w:r>
            <w:r>
              <w:rPr>
                <w:rFonts w:eastAsia="Calibri" w:cs="" w:cstheme="minorBidi" w:eastAsiaTheme="minorHAnsi" w:ascii="Calibri" w:hAnsi="Calibri"/>
                <w:spacing w:val="3"/>
                <w:sz w:val="22"/>
                <w:szCs w:val="22"/>
                <w:lang w:val="en-US" w:eastAsia="en-US"/>
              </w:rPr>
              <w:t>п</w:t>
            </w:r>
            <w:r>
              <w:rPr>
                <w:rFonts w:eastAsia="Calibri" w:cs="" w:cstheme="minorBidi" w:eastAsiaTheme="minorHAnsi" w:ascii="Calibri" w:hAnsi="Calibri"/>
                <w:spacing w:val="-8"/>
                <w:sz w:val="22"/>
                <w:szCs w:val="22"/>
                <w:lang w:val="en-US" w:eastAsia="en-US"/>
              </w:rPr>
              <w:t>у</w:t>
            </w:r>
            <w:r>
              <w:rPr>
                <w:rFonts w:eastAsia="Calibri" w:cs="" w:cstheme="minorBidi" w:eastAsiaTheme="minorHAnsi" w:ascii="Calibri" w:hAnsi="Calibri"/>
                <w:spacing w:val="2"/>
                <w:sz w:val="22"/>
                <w:szCs w:val="22"/>
                <w:lang w:val="en-US" w:eastAsia="en-US"/>
              </w:rPr>
              <w:t>щ</w:t>
            </w:r>
            <w:r>
              <w:rPr>
                <w:rFonts w:eastAsia="Calibri" w:cs="" w:cstheme="minorBidi" w:eastAsiaTheme="minorHAnsi" w:ascii="Calibri" w:hAnsi="Calibri"/>
                <w:spacing w:val="1"/>
                <w:sz w:val="22"/>
                <w:szCs w:val="22"/>
                <w:lang w:val="en-US" w:eastAsia="en-US"/>
              </w:rPr>
              <w:t>е</w:t>
            </w:r>
            <w:r>
              <w:rPr>
                <w:rFonts w:eastAsia="Calibri" w:cs="" w:cstheme="minorBidi" w:eastAsiaTheme="minorHAnsi" w:ascii="Calibri" w:hAnsi="Calibri"/>
                <w:sz w:val="22"/>
                <w:szCs w:val="22"/>
                <w:lang w:val="en-US" w:eastAsia="en-US"/>
              </w:rPr>
              <w:t>но к д</w:t>
            </w:r>
            <w:r>
              <w:rPr>
                <w:rFonts w:eastAsia="Calibri" w:cs="" w:cstheme="minorBidi" w:eastAsiaTheme="minorHAnsi" w:ascii="Calibri" w:hAnsi="Calibri"/>
                <w:spacing w:val="-1"/>
                <w:sz w:val="22"/>
                <w:szCs w:val="22"/>
                <w:lang w:val="en-US" w:eastAsia="en-US"/>
              </w:rPr>
              <w:t>а</w:t>
            </w:r>
            <w:r>
              <w:rPr>
                <w:rFonts w:eastAsia="Calibri" w:cs="" w:cstheme="minorBidi" w:eastAsiaTheme="minorHAnsi" w:ascii="Calibri" w:hAnsi="Calibri"/>
                <w:sz w:val="22"/>
                <w:szCs w:val="22"/>
                <w:lang w:val="en-US" w:eastAsia="en-US"/>
              </w:rPr>
              <w:t>л</w:t>
            </w:r>
            <w:r>
              <w:rPr>
                <w:rFonts w:eastAsia="Calibri" w:cs="" w:cstheme="minorBidi" w:eastAsiaTheme="minorHAnsi" w:ascii="Calibri" w:hAnsi="Calibri"/>
                <w:spacing w:val="-2"/>
                <w:sz w:val="22"/>
                <w:szCs w:val="22"/>
                <w:lang w:val="en-US" w:eastAsia="en-US"/>
              </w:rPr>
              <w:t>ь</w:t>
            </w:r>
            <w:r>
              <w:rPr>
                <w:rFonts w:eastAsia="Calibri" w:cs="" w:cstheme="minorBidi" w:eastAsiaTheme="minorHAnsi" w:ascii="Calibri" w:hAnsi="Calibri"/>
                <w:sz w:val="22"/>
                <w:szCs w:val="22"/>
                <w:lang w:val="en-US" w:eastAsia="en-US"/>
              </w:rPr>
              <w:t>н</w:t>
            </w:r>
            <w:r>
              <w:rPr>
                <w:rFonts w:eastAsia="Calibri" w:cs="" w:cstheme="minorBidi" w:eastAsiaTheme="minorHAnsi" w:ascii="Calibri" w:hAnsi="Calibri"/>
                <w:spacing w:val="-1"/>
                <w:sz w:val="22"/>
                <w:szCs w:val="22"/>
                <w:lang w:val="en-US" w:eastAsia="en-US"/>
              </w:rPr>
              <w:t>е</w:t>
            </w:r>
            <w:r>
              <w:rPr>
                <w:rFonts w:eastAsia="Calibri" w:cs="" w:cstheme="minorBidi" w:eastAsiaTheme="minorHAnsi" w:ascii="Calibri" w:hAnsi="Calibri"/>
                <w:sz w:val="22"/>
                <w:szCs w:val="22"/>
                <w:lang w:val="en-US" w:eastAsia="en-US"/>
              </w:rPr>
              <w:t>йш</w:t>
            </w:r>
            <w:r>
              <w:rPr>
                <w:rFonts w:eastAsia="Calibri" w:cs="" w:cstheme="minorBidi" w:eastAsiaTheme="minorHAnsi" w:ascii="Calibri" w:hAnsi="Calibri"/>
                <w:spacing w:val="-1"/>
                <w:sz w:val="22"/>
                <w:szCs w:val="22"/>
                <w:lang w:val="en-US" w:eastAsia="en-US"/>
              </w:rPr>
              <w:t>е</w:t>
            </w:r>
            <w:r>
              <w:rPr>
                <w:rFonts w:eastAsia="Calibri" w:cs="" w:cstheme="minorBidi" w:eastAsiaTheme="minorHAnsi" w:ascii="Calibri" w:hAnsi="Calibri"/>
                <w:sz w:val="22"/>
                <w:szCs w:val="22"/>
                <w:lang w:val="en-US" w:eastAsia="en-US"/>
              </w:rPr>
              <w:t>й эк</w:t>
            </w:r>
            <w:r>
              <w:rPr>
                <w:rFonts w:eastAsia="Calibri" w:cs="" w:cstheme="minorBidi" w:eastAsiaTheme="minorHAnsi" w:ascii="Calibri" w:hAnsi="Calibri"/>
                <w:spacing w:val="-1"/>
                <w:sz w:val="22"/>
                <w:szCs w:val="22"/>
                <w:lang w:val="en-US" w:eastAsia="en-US"/>
              </w:rPr>
              <w:t>с</w:t>
            </w:r>
            <w:r>
              <w:rPr>
                <w:rFonts w:eastAsia="Calibri" w:cs="" w:cstheme="minorBidi" w:eastAsiaTheme="minorHAnsi" w:ascii="Calibri" w:hAnsi="Calibri"/>
                <w:sz w:val="22"/>
                <w:szCs w:val="22"/>
                <w:lang w:val="en-US" w:eastAsia="en-US"/>
              </w:rPr>
              <w:t>п</w:t>
            </w:r>
            <w:r>
              <w:rPr>
                <w:rFonts w:eastAsia="Calibri" w:cs="" w:cstheme="minorBidi" w:eastAsiaTheme="minorHAnsi" w:ascii="Calibri" w:hAnsi="Calibri"/>
                <w:spacing w:val="-3"/>
                <w:sz w:val="22"/>
                <w:szCs w:val="22"/>
                <w:lang w:val="en-US" w:eastAsia="en-US"/>
              </w:rPr>
              <w:t>л</w:t>
            </w:r>
            <w:r>
              <w:rPr>
                <w:rFonts w:eastAsia="Calibri" w:cs="" w:cstheme="minorBidi" w:eastAsiaTheme="minorHAnsi" w:ascii="Calibri" w:hAnsi="Calibri"/>
                <w:spacing w:val="-5"/>
                <w:sz w:val="22"/>
                <w:szCs w:val="22"/>
                <w:lang w:val="en-US" w:eastAsia="en-US"/>
              </w:rPr>
              <w:t>у</w:t>
            </w:r>
            <w:r>
              <w:rPr>
                <w:rFonts w:eastAsia="Calibri" w:cs="" w:cstheme="minorBidi" w:eastAsiaTheme="minorHAnsi" w:ascii="Calibri" w:hAnsi="Calibri"/>
                <w:spacing w:val="1"/>
                <w:sz w:val="22"/>
                <w:szCs w:val="22"/>
                <w:lang w:val="en-US" w:eastAsia="en-US"/>
              </w:rPr>
              <w:t>а</w:t>
            </w:r>
            <w:r>
              <w:rPr>
                <w:rFonts w:eastAsia="Calibri" w:cs="" w:cstheme="minorBidi" w:eastAsiaTheme="minorHAnsi" w:ascii="Calibri" w:hAnsi="Calibri"/>
                <w:spacing w:val="4"/>
                <w:sz w:val="22"/>
                <w:szCs w:val="22"/>
                <w:lang w:val="en-US" w:eastAsia="en-US"/>
              </w:rPr>
              <w:t>т</w:t>
            </w:r>
            <w:r>
              <w:rPr>
                <w:rFonts w:eastAsia="Calibri" w:cs="" w:cstheme="minorBidi" w:eastAsiaTheme="minorHAnsi" w:ascii="Calibri" w:hAnsi="Calibri"/>
                <w:spacing w:val="1"/>
                <w:sz w:val="22"/>
                <w:szCs w:val="22"/>
                <w:lang w:val="en-US" w:eastAsia="en-US"/>
              </w:rPr>
              <w:t>а</w:t>
            </w:r>
            <w:r>
              <w:rPr>
                <w:rFonts w:eastAsia="Calibri" w:cs="" w:cstheme="minorBidi" w:eastAsiaTheme="minorHAnsi" w:ascii="Calibri" w:hAnsi="Calibri"/>
                <w:sz w:val="22"/>
                <w:szCs w:val="22"/>
                <w:lang w:val="en-US" w:eastAsia="en-US"/>
              </w:rPr>
              <w:t>ции</w:t>
            </w:r>
            <w:r>
              <w:rPr>
                <w:rFonts w:eastAsia="Calibri" w:cs="" w:cstheme="minorBidi" w:eastAsiaTheme="minorHAnsi" w:ascii="Calibri" w:hAnsi="Calibri"/>
                <w:spacing w:val="-2"/>
                <w:sz w:val="22"/>
                <w:szCs w:val="22"/>
                <w:lang w:val="en-US" w:eastAsia="en-US"/>
              </w:rPr>
              <w:t xml:space="preserve"> </w:t>
            </w:r>
            <w:r>
              <w:rPr>
                <w:rFonts w:eastAsia="Calibri" w:cs="" w:cstheme="minorBidi" w:eastAsiaTheme="minorHAnsi" w:ascii="Calibri" w:hAnsi="Calibri"/>
                <w:sz w:val="22"/>
                <w:szCs w:val="22"/>
                <w:lang w:val="en-US" w:eastAsia="en-US"/>
              </w:rPr>
              <w:t>на</w:t>
            </w:r>
            <w:r>
              <w:rPr>
                <w:rFonts w:eastAsia="Calibri" w:cs="" w:cstheme="minorBidi" w:eastAsiaTheme="minorHAnsi" w:ascii="Calibri" w:hAnsi="Calibri"/>
                <w:spacing w:val="-1"/>
                <w:sz w:val="22"/>
                <w:szCs w:val="22"/>
                <w:lang w:val="en-US" w:eastAsia="en-US"/>
              </w:rPr>
              <w:t xml:space="preserve"> с</w:t>
            </w:r>
            <w:r>
              <w:rPr>
                <w:rFonts w:eastAsia="Calibri" w:cs="" w:cstheme="minorBidi" w:eastAsiaTheme="minorHAnsi" w:ascii="Calibri" w:hAnsi="Calibri"/>
                <w:sz w:val="22"/>
                <w:szCs w:val="22"/>
                <w:lang w:val="en-US" w:eastAsia="en-US"/>
              </w:rPr>
              <w:t xml:space="preserve">рок до </w:t>
            </w:r>
            <w:r>
              <w:rPr>
                <w:rFonts w:eastAsia="Calibri" w:cs="" w:cstheme="minorBidi" w:eastAsiaTheme="minorHAnsi" w:ascii="Calibri" w:hAnsi="Calibri"/>
                <w:spacing w:val="1"/>
                <w:sz w:val="22"/>
                <w:szCs w:val="22"/>
                <w:lang w:val="en-US" w:eastAsia="en-US"/>
              </w:rPr>
              <w:t>(</w:t>
            </w:r>
            <w:r>
              <w:rPr>
                <w:rFonts w:eastAsia="Calibri" w:cs="" w:cstheme="minorBidi" w:eastAsiaTheme="minorHAnsi" w:ascii="Calibri" w:hAnsi="Calibri"/>
                <w:spacing w:val="-8"/>
                <w:sz w:val="22"/>
                <w:szCs w:val="22"/>
                <w:lang w:val="en-US" w:eastAsia="en-US"/>
              </w:rPr>
              <w:t>у</w:t>
            </w:r>
            <w:r>
              <w:rPr>
                <w:rFonts w:eastAsia="Calibri" w:cs="" w:cstheme="minorBidi" w:eastAsiaTheme="minorHAnsi" w:ascii="Calibri" w:hAnsi="Calibri"/>
                <w:spacing w:val="3"/>
                <w:sz w:val="22"/>
                <w:szCs w:val="22"/>
                <w:lang w:val="en-US" w:eastAsia="en-US"/>
              </w:rPr>
              <w:t>к</w:t>
            </w:r>
            <w:r>
              <w:rPr>
                <w:rFonts w:eastAsia="Calibri" w:cs="" w:cstheme="minorBidi" w:eastAsiaTheme="minorHAnsi" w:ascii="Calibri" w:hAnsi="Calibri"/>
                <w:spacing w:val="-1"/>
                <w:sz w:val="22"/>
                <w:szCs w:val="22"/>
                <w:lang w:val="en-US" w:eastAsia="en-US"/>
              </w:rPr>
              <w:t>а</w:t>
            </w:r>
            <w:r>
              <w:rPr>
                <w:rFonts w:eastAsia="Calibri" w:cs="" w:cstheme="minorBidi" w:eastAsiaTheme="minorHAnsi" w:ascii="Calibri" w:hAnsi="Calibri"/>
                <w:sz w:val="22"/>
                <w:szCs w:val="22"/>
                <w:lang w:val="en-US" w:eastAsia="en-US"/>
              </w:rPr>
              <w:t>з</w:t>
            </w:r>
            <w:r>
              <w:rPr>
                <w:rFonts w:eastAsia="Calibri" w:cs="" w:cstheme="minorBidi" w:eastAsiaTheme="minorHAnsi" w:ascii="Calibri" w:hAnsi="Calibri"/>
                <w:spacing w:val="-1"/>
                <w:sz w:val="22"/>
                <w:szCs w:val="22"/>
                <w:lang w:val="en-US" w:eastAsia="en-US"/>
              </w:rPr>
              <w:t>а</w:t>
            </w:r>
            <w:r>
              <w:rPr>
                <w:rFonts w:eastAsia="Calibri" w:cs="" w:cstheme="minorBidi" w:eastAsiaTheme="minorHAnsi" w:ascii="Calibri" w:hAnsi="Calibri"/>
                <w:sz w:val="22"/>
                <w:szCs w:val="22"/>
                <w:lang w:val="en-US" w:eastAsia="en-US"/>
              </w:rPr>
              <w:t xml:space="preserve">ть </w:t>
            </w:r>
            <w:r>
              <w:rPr>
                <w:rFonts w:eastAsia="Calibri" w:cs="" w:cstheme="minorBidi" w:eastAsiaTheme="minorHAnsi" w:ascii="Calibri" w:hAnsi="Calibri"/>
                <w:spacing w:val="-1"/>
                <w:sz w:val="22"/>
                <w:szCs w:val="22"/>
                <w:lang w:val="en-US" w:eastAsia="en-US"/>
              </w:rPr>
              <w:t>с</w:t>
            </w:r>
            <w:r>
              <w:rPr>
                <w:rFonts w:eastAsia="Calibri" w:cs="" w:cstheme="minorBidi" w:eastAsiaTheme="minorHAnsi" w:ascii="Calibri" w:hAnsi="Calibri"/>
                <w:sz w:val="22"/>
                <w:szCs w:val="22"/>
                <w:lang w:val="en-US" w:eastAsia="en-US"/>
              </w:rPr>
              <w:t xml:space="preserve">рок </w:t>
            </w:r>
            <w:r>
              <w:rPr>
                <w:rFonts w:eastAsia="Calibri" w:cs="" w:cstheme="minorBidi" w:eastAsiaTheme="minorHAnsi" w:ascii="Calibri" w:hAnsi="Calibri"/>
                <w:spacing w:val="2"/>
                <w:sz w:val="22"/>
                <w:szCs w:val="22"/>
                <w:lang w:val="en-US" w:eastAsia="en-US"/>
              </w:rPr>
              <w:t>с</w:t>
            </w:r>
            <w:r>
              <w:rPr>
                <w:rFonts w:eastAsia="Calibri" w:cs="" w:cstheme="minorBidi" w:eastAsiaTheme="minorHAnsi" w:ascii="Calibri" w:hAnsi="Calibri"/>
                <w:sz w:val="22"/>
                <w:szCs w:val="22"/>
                <w:lang w:val="en-US" w:eastAsia="en-US"/>
              </w:rPr>
              <w:t>л</w:t>
            </w:r>
            <w:r>
              <w:rPr>
                <w:rFonts w:eastAsia="Calibri" w:cs="" w:cstheme="minorBidi" w:eastAsiaTheme="minorHAnsi" w:ascii="Calibri" w:hAnsi="Calibri"/>
                <w:spacing w:val="-1"/>
                <w:sz w:val="22"/>
                <w:szCs w:val="22"/>
                <w:lang w:val="en-US" w:eastAsia="en-US"/>
              </w:rPr>
              <w:t>е</w:t>
            </w:r>
            <w:r>
              <w:rPr>
                <w:rFonts w:eastAsia="Calibri" w:cs="" w:cstheme="minorBidi" w:eastAsiaTheme="minorHAnsi" w:ascii="Calibri" w:hAnsi="Calibri"/>
                <w:spacing w:val="4"/>
                <w:sz w:val="22"/>
                <w:szCs w:val="22"/>
                <w:lang w:val="en-US" w:eastAsia="en-US"/>
              </w:rPr>
              <w:t>д</w:t>
            </w:r>
            <w:r>
              <w:rPr>
                <w:rFonts w:eastAsia="Calibri" w:cs="" w:cstheme="minorBidi" w:eastAsiaTheme="minorHAnsi" w:ascii="Calibri" w:hAnsi="Calibri"/>
                <w:spacing w:val="-8"/>
                <w:sz w:val="22"/>
                <w:szCs w:val="22"/>
                <w:lang w:val="en-US" w:eastAsia="en-US"/>
              </w:rPr>
              <w:t>у</w:t>
            </w:r>
            <w:r>
              <w:rPr>
                <w:rFonts w:eastAsia="Calibri" w:cs="" w:cstheme="minorBidi" w:eastAsiaTheme="minorHAnsi" w:ascii="Calibri" w:hAnsi="Calibri"/>
                <w:sz w:val="22"/>
                <w:szCs w:val="22"/>
                <w:lang w:val="en-US" w:eastAsia="en-US"/>
              </w:rPr>
              <w:t>ю</w:t>
            </w:r>
            <w:r>
              <w:rPr>
                <w:rFonts w:eastAsia="Calibri" w:cs="" w:cstheme="minorBidi" w:eastAsiaTheme="minorHAnsi" w:ascii="Calibri" w:hAnsi="Calibri"/>
                <w:spacing w:val="2"/>
                <w:sz w:val="22"/>
                <w:szCs w:val="22"/>
                <w:lang w:val="en-US" w:eastAsia="en-US"/>
              </w:rPr>
              <w:t>щ</w:t>
            </w:r>
            <w:r>
              <w:rPr>
                <w:rFonts w:eastAsia="Calibri" w:cs="" w:cstheme="minorBidi" w:eastAsiaTheme="minorHAnsi" w:ascii="Calibri" w:hAnsi="Calibri"/>
                <w:spacing w:val="-1"/>
                <w:sz w:val="22"/>
                <w:szCs w:val="22"/>
                <w:lang w:val="en-US" w:eastAsia="en-US"/>
              </w:rPr>
              <w:t>е</w:t>
            </w:r>
            <w:r>
              <w:rPr>
                <w:rFonts w:eastAsia="Calibri" w:cs="" w:cstheme="minorBidi" w:eastAsiaTheme="minorHAnsi" w:ascii="Calibri" w:hAnsi="Calibri"/>
                <w:sz w:val="22"/>
                <w:szCs w:val="22"/>
                <w:lang w:val="en-US" w:eastAsia="en-US"/>
              </w:rPr>
              <w:t>го д</w:t>
            </w:r>
            <w:r>
              <w:rPr>
                <w:rFonts w:eastAsia="Calibri" w:cs="" w:cstheme="minorBidi" w:eastAsiaTheme="minorHAnsi" w:ascii="Calibri" w:hAnsi="Calibri"/>
                <w:spacing w:val="1"/>
                <w:sz w:val="22"/>
                <w:szCs w:val="22"/>
                <w:lang w:val="en-US" w:eastAsia="en-US"/>
              </w:rPr>
              <w:t>и</w:t>
            </w:r>
            <w:r>
              <w:rPr>
                <w:rFonts w:eastAsia="Calibri" w:cs="" w:cstheme="minorBidi" w:eastAsiaTheme="minorHAnsi" w:ascii="Calibri" w:hAnsi="Calibri"/>
                <w:spacing w:val="-1"/>
                <w:sz w:val="22"/>
                <w:szCs w:val="22"/>
                <w:lang w:val="en-US" w:eastAsia="en-US"/>
              </w:rPr>
              <w:t>а</w:t>
            </w:r>
            <w:r>
              <w:rPr>
                <w:rFonts w:eastAsia="Calibri" w:cs="" w:cstheme="minorBidi" w:eastAsiaTheme="minorHAnsi" w:ascii="Calibri" w:hAnsi="Calibri"/>
                <w:spacing w:val="2"/>
                <w:sz w:val="22"/>
                <w:szCs w:val="22"/>
                <w:lang w:val="en-US" w:eastAsia="en-US"/>
              </w:rPr>
              <w:t>г</w:t>
            </w:r>
            <w:r>
              <w:rPr>
                <w:rFonts w:eastAsia="Calibri" w:cs="" w:cstheme="minorBidi" w:eastAsiaTheme="minorHAnsi" w:ascii="Calibri" w:hAnsi="Calibri"/>
                <w:spacing w:val="3"/>
                <w:sz w:val="22"/>
                <w:szCs w:val="22"/>
                <w:lang w:val="en-US" w:eastAsia="en-US"/>
              </w:rPr>
              <w:t>н</w:t>
            </w:r>
            <w:r>
              <w:rPr>
                <w:rFonts w:eastAsia="Calibri" w:cs="" w:cstheme="minorBidi" w:eastAsiaTheme="minorHAnsi" w:ascii="Calibri" w:hAnsi="Calibri"/>
                <w:sz w:val="22"/>
                <w:szCs w:val="22"/>
                <w:lang w:val="en-US" w:eastAsia="en-US"/>
              </w:rPr>
              <w:t>о</w:t>
            </w:r>
            <w:r>
              <w:rPr>
                <w:rFonts w:eastAsia="Calibri" w:cs="" w:cstheme="minorBidi" w:eastAsiaTheme="minorHAnsi" w:ascii="Calibri" w:hAnsi="Calibri"/>
                <w:spacing w:val="-1"/>
                <w:sz w:val="22"/>
                <w:szCs w:val="22"/>
                <w:lang w:val="en-US" w:eastAsia="en-US"/>
              </w:rPr>
              <w:t>с</w:t>
            </w:r>
            <w:r>
              <w:rPr>
                <w:rFonts w:eastAsia="Calibri" w:cs="" w:cstheme="minorBidi" w:eastAsiaTheme="minorHAnsi" w:ascii="Calibri" w:hAnsi="Calibri"/>
                <w:sz w:val="22"/>
                <w:szCs w:val="22"/>
                <w:lang w:val="en-US" w:eastAsia="en-US"/>
              </w:rPr>
              <w:t>тиров</w:t>
            </w:r>
            <w:r>
              <w:rPr>
                <w:rFonts w:eastAsia="Calibri" w:cs="" w:cstheme="minorBidi" w:eastAsiaTheme="minorHAnsi" w:ascii="Calibri" w:hAnsi="Calibri"/>
                <w:spacing w:val="-2"/>
                <w:sz w:val="22"/>
                <w:szCs w:val="22"/>
                <w:lang w:val="en-US" w:eastAsia="en-US"/>
              </w:rPr>
              <w:t>а</w:t>
            </w:r>
            <w:r>
              <w:rPr>
                <w:rFonts w:eastAsia="Calibri" w:cs="" w:cstheme="minorBidi" w:eastAsiaTheme="minorHAnsi" w:ascii="Calibri" w:hAnsi="Calibri"/>
                <w:sz w:val="22"/>
                <w:szCs w:val="22"/>
                <w:lang w:val="en-US" w:eastAsia="en-US"/>
              </w:rPr>
              <w:t>ния, об</w:t>
            </w:r>
            <w:r>
              <w:rPr>
                <w:rFonts w:eastAsia="Calibri" w:cs="" w:cstheme="minorBidi" w:eastAsiaTheme="minorHAnsi" w:ascii="Calibri" w:hAnsi="Calibri"/>
                <w:spacing w:val="-1"/>
                <w:sz w:val="22"/>
                <w:szCs w:val="22"/>
                <w:lang w:val="en-US" w:eastAsia="en-US"/>
              </w:rPr>
              <w:t>с</w:t>
            </w:r>
            <w:r>
              <w:rPr>
                <w:rFonts w:eastAsia="Calibri" w:cs="" w:cstheme="minorBidi" w:eastAsiaTheme="minorHAnsi" w:ascii="Calibri" w:hAnsi="Calibri"/>
                <w:sz w:val="22"/>
                <w:szCs w:val="22"/>
                <w:lang w:val="en-US" w:eastAsia="en-US"/>
              </w:rPr>
              <w:t>л</w:t>
            </w:r>
            <w:r>
              <w:rPr>
                <w:rFonts w:eastAsia="Calibri" w:cs="" w:cstheme="minorBidi" w:eastAsiaTheme="minorHAnsi" w:ascii="Calibri" w:hAnsi="Calibri"/>
                <w:spacing w:val="-1"/>
                <w:sz w:val="22"/>
                <w:szCs w:val="22"/>
                <w:lang w:val="en-US" w:eastAsia="en-US"/>
              </w:rPr>
              <w:t>е</w:t>
            </w:r>
            <w:r>
              <w:rPr>
                <w:rFonts w:eastAsia="Calibri" w:cs="" w:cstheme="minorBidi" w:eastAsiaTheme="minorHAnsi" w:ascii="Calibri" w:hAnsi="Calibri"/>
                <w:sz w:val="22"/>
                <w:szCs w:val="22"/>
                <w:lang w:val="en-US" w:eastAsia="en-US"/>
              </w:rPr>
              <w:t>дов</w:t>
            </w:r>
            <w:r>
              <w:rPr>
                <w:rFonts w:eastAsia="Calibri" w:cs="" w:cstheme="minorBidi" w:eastAsiaTheme="minorHAnsi" w:ascii="Calibri" w:hAnsi="Calibri"/>
                <w:spacing w:val="-2"/>
                <w:sz w:val="22"/>
                <w:szCs w:val="22"/>
                <w:lang w:val="en-US" w:eastAsia="en-US"/>
              </w:rPr>
              <w:t>а</w:t>
            </w:r>
            <w:r>
              <w:rPr>
                <w:rFonts w:eastAsia="Calibri" w:cs="" w:cstheme="minorBidi" w:eastAsiaTheme="minorHAnsi" w:ascii="Calibri" w:hAnsi="Calibri"/>
                <w:sz w:val="22"/>
                <w:szCs w:val="22"/>
                <w:lang w:val="en-US" w:eastAsia="en-US"/>
              </w:rPr>
              <w:t>ния)</w:t>
            </w:r>
          </w:p>
        </w:tc>
        <w:tc>
          <w:tcPr>
            <w:tcW w:w="36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2" w:type="dxa"/>
            </w:tcMar>
            <w:vAlign w:val="center"/>
          </w:tcPr>
          <w:p>
            <w:pPr>
              <w:pStyle w:val="TableParagraph"/>
              <w:widowControl w:val="false"/>
              <w:spacing w:lineRule="auto" w:line="276"/>
              <w:jc w:val="center"/>
              <w:rPr>
                <w:rFonts w:ascii="Times New Roman" w:hAnsi="Times New Roman" w:eastAsia="Times New Roman" w:cs="Times New Roman"/>
                <w:lang w:val="ru-RU"/>
              </w:rPr>
            </w:pPr>
            <w:r>
              <w:rPr>
                <w:rFonts w:eastAsia="Calibri" w:cs="Times New Roman" w:eastAsiaTheme="minorHAnsi" w:ascii="Calibri" w:hAnsi="Calibri"/>
                <w:b/>
                <w:bCs/>
                <w:sz w:val="22"/>
                <w:szCs w:val="22"/>
                <w:lang w:val="ru-RU" w:eastAsia="en-US"/>
              </w:rPr>
              <w:t>Не позднее 07 декабря 2020 г.</w:t>
            </w:r>
          </w:p>
        </w:tc>
      </w:tr>
      <w:tr>
        <w:trPr/>
        <w:tc>
          <w:tcPr>
            <w:tcW w:w="62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2" w:type="dxa"/>
            </w:tcMar>
          </w:tcPr>
          <w:p>
            <w:pPr>
              <w:pStyle w:val="TableParagraph"/>
              <w:widowControl w:val="false"/>
              <w:spacing w:lineRule="auto" w:line="276"/>
              <w:ind w:left="102" w:firstLine="851"/>
              <w:rPr>
                <w:rFonts w:ascii="Times New Roman" w:hAnsi="Times New Roman" w:cs="Times New Roman"/>
                <w:lang w:val="ru-RU"/>
              </w:rPr>
            </w:pPr>
            <w:r>
              <w:rPr>
                <w:rFonts w:eastAsia="Calibri" w:cs="" w:cstheme="minorBidi" w:eastAsiaTheme="minorHAnsi" w:ascii="Calibri" w:hAnsi="Calibri"/>
                <w:sz w:val="22"/>
                <w:szCs w:val="22"/>
                <w:lang w:val="en-US" w:eastAsia="en-US"/>
              </w:rPr>
              <w:t xml:space="preserve">ТУ </w:t>
            </w:r>
            <w:r>
              <w:rPr>
                <w:rFonts w:eastAsia="Calibri" w:cs="" w:cstheme="minorBidi" w:eastAsiaTheme="minorHAnsi" w:ascii="Calibri" w:hAnsi="Calibri"/>
                <w:spacing w:val="1"/>
                <w:sz w:val="22"/>
                <w:szCs w:val="22"/>
                <w:lang w:val="en-US" w:eastAsia="en-US"/>
              </w:rPr>
              <w:t>п</w:t>
            </w:r>
            <w:r>
              <w:rPr>
                <w:rFonts w:eastAsia="Calibri" w:cs="" w:cstheme="minorBidi" w:eastAsiaTheme="minorHAnsi" w:ascii="Calibri" w:hAnsi="Calibri"/>
                <w:sz w:val="22"/>
                <w:szCs w:val="22"/>
                <w:lang w:val="en-US" w:eastAsia="en-US"/>
              </w:rPr>
              <w:t>одле</w:t>
            </w:r>
            <w:r>
              <w:rPr>
                <w:rFonts w:eastAsia="Calibri" w:cs="" w:cstheme="minorBidi" w:eastAsiaTheme="minorHAnsi" w:ascii="Calibri" w:hAnsi="Calibri"/>
                <w:spacing w:val="-1"/>
                <w:sz w:val="22"/>
                <w:szCs w:val="22"/>
                <w:lang w:val="en-US" w:eastAsia="en-US"/>
              </w:rPr>
              <w:t>ж</w:t>
            </w:r>
            <w:r>
              <w:rPr>
                <w:rFonts w:eastAsia="Calibri" w:cs="" w:cstheme="minorBidi" w:eastAsiaTheme="minorHAnsi" w:ascii="Calibri" w:hAnsi="Calibri"/>
                <w:sz w:val="22"/>
                <w:szCs w:val="22"/>
                <w:lang w:val="en-US" w:eastAsia="en-US"/>
              </w:rPr>
              <w:t>ит р</w:t>
            </w:r>
            <w:r>
              <w:rPr>
                <w:rFonts w:eastAsia="Calibri" w:cs="" w:cstheme="minorBidi" w:eastAsiaTheme="minorHAnsi" w:ascii="Calibri" w:hAnsi="Calibri"/>
                <w:spacing w:val="-1"/>
                <w:sz w:val="22"/>
                <w:szCs w:val="22"/>
                <w:lang w:val="en-US" w:eastAsia="en-US"/>
              </w:rPr>
              <w:t>ем</w:t>
            </w:r>
            <w:r>
              <w:rPr>
                <w:rFonts w:eastAsia="Calibri" w:cs="" w:cstheme="minorBidi" w:eastAsiaTheme="minorHAnsi" w:ascii="Calibri" w:hAnsi="Calibri"/>
                <w:sz w:val="22"/>
                <w:szCs w:val="22"/>
                <w:lang w:val="en-US" w:eastAsia="en-US"/>
              </w:rPr>
              <w:t>он</w:t>
            </w:r>
            <w:r>
              <w:rPr>
                <w:rFonts w:eastAsia="Calibri" w:cs="" w:cstheme="minorBidi" w:eastAsiaTheme="minorHAnsi" w:ascii="Calibri" w:hAnsi="Calibri"/>
                <w:spacing w:val="2"/>
                <w:sz w:val="22"/>
                <w:szCs w:val="22"/>
                <w:lang w:val="en-US" w:eastAsia="en-US"/>
              </w:rPr>
              <w:t>т</w:t>
            </w:r>
            <w:r>
              <w:rPr>
                <w:rFonts w:eastAsia="Calibri" w:cs="" w:cstheme="minorBidi" w:eastAsiaTheme="minorHAnsi" w:ascii="Calibri" w:hAnsi="Calibri"/>
                <w:sz w:val="22"/>
                <w:szCs w:val="22"/>
                <w:lang w:val="en-US" w:eastAsia="en-US"/>
              </w:rPr>
              <w:t>у, дооснащению</w:t>
            </w:r>
            <w:r>
              <w:rPr>
                <w:rFonts w:eastAsia="Calibri" w:cs="" w:cstheme="minorBidi" w:eastAsiaTheme="minorHAnsi" w:ascii="Calibri" w:hAnsi="Calibri"/>
                <w:spacing w:val="-8"/>
                <w:sz w:val="22"/>
                <w:szCs w:val="22"/>
                <w:lang w:val="en-US" w:eastAsia="en-US"/>
              </w:rPr>
              <w:t xml:space="preserve"> </w:t>
            </w:r>
            <w:r>
              <w:rPr>
                <w:rFonts w:eastAsia="Calibri" w:cs="" w:cstheme="minorBidi" w:eastAsiaTheme="minorHAnsi" w:ascii="Calibri" w:hAnsi="Calibri"/>
                <w:spacing w:val="1"/>
                <w:sz w:val="22"/>
                <w:szCs w:val="22"/>
                <w:lang w:val="en-US" w:eastAsia="en-US"/>
              </w:rPr>
              <w:t>(</w:t>
            </w:r>
            <w:r>
              <w:rPr>
                <w:rFonts w:eastAsia="Calibri" w:cs="" w:cstheme="minorBidi" w:eastAsiaTheme="minorHAnsi" w:ascii="Calibri" w:hAnsi="Calibri"/>
                <w:sz w:val="22"/>
                <w:szCs w:val="22"/>
                <w:lang w:val="en-US" w:eastAsia="en-US"/>
              </w:rPr>
              <w:t>подлежит</w:t>
            </w:r>
            <w:r>
              <w:rPr>
                <w:rFonts w:eastAsia="Calibri" w:cs="" w:cstheme="minorBidi" w:eastAsiaTheme="minorHAnsi" w:ascii="Calibri" w:hAnsi="Calibri"/>
                <w:spacing w:val="2"/>
                <w:sz w:val="22"/>
                <w:szCs w:val="22"/>
                <w:lang w:val="en-US" w:eastAsia="en-US"/>
              </w:rPr>
              <w:t xml:space="preserve"> </w:t>
            </w:r>
            <w:r>
              <w:rPr>
                <w:rFonts w:eastAsia="Calibri" w:cs="" w:cstheme="minorBidi" w:eastAsiaTheme="minorHAnsi" w:ascii="Calibri" w:hAnsi="Calibri"/>
                <w:spacing w:val="-8"/>
                <w:sz w:val="22"/>
                <w:szCs w:val="22"/>
                <w:lang w:val="en-US" w:eastAsia="en-US"/>
              </w:rPr>
              <w:t>«</w:t>
            </w:r>
            <w:r>
              <w:rPr>
                <w:rFonts w:eastAsia="Calibri" w:cs="" w:cstheme="minorBidi" w:eastAsiaTheme="minorHAnsi" w:ascii="Calibri" w:hAnsi="Calibri"/>
                <w:spacing w:val="3"/>
                <w:sz w:val="22"/>
                <w:szCs w:val="22"/>
                <w:lang w:val="en-US" w:eastAsia="en-US"/>
              </w:rPr>
              <w:t>+</w:t>
            </w:r>
            <w:r>
              <w:rPr>
                <w:rFonts w:eastAsia="Calibri" w:cs="" w:cstheme="minorBidi" w:eastAsiaTheme="minorHAnsi" w:ascii="Calibri" w:hAnsi="Calibri"/>
                <w:sz w:val="22"/>
                <w:szCs w:val="22"/>
                <w:lang w:val="en-US" w:eastAsia="en-US"/>
              </w:rPr>
              <w:t>»</w:t>
            </w:r>
            <w:r>
              <w:rPr>
                <w:rFonts w:eastAsia="Calibri" w:cs="" w:cstheme="minorBidi" w:eastAsiaTheme="minorHAnsi" w:ascii="Calibri" w:hAnsi="Calibri"/>
                <w:spacing w:val="-6"/>
                <w:sz w:val="22"/>
                <w:szCs w:val="22"/>
                <w:lang w:val="en-US" w:eastAsia="en-US"/>
              </w:rPr>
              <w:t xml:space="preserve"> </w:t>
            </w:r>
            <w:r>
              <w:rPr>
                <w:rFonts w:eastAsia="Calibri" w:cs="" w:cstheme="minorBidi" w:eastAsiaTheme="minorHAnsi" w:ascii="Calibri" w:hAnsi="Calibri"/>
                <w:sz w:val="22"/>
                <w:szCs w:val="22"/>
                <w:lang w:val="en-US" w:eastAsia="en-US"/>
              </w:rPr>
              <w:t>/</w:t>
            </w:r>
            <w:r>
              <w:rPr>
                <w:rFonts w:eastAsia="Calibri" w:cs="" w:cstheme="minorBidi" w:eastAsiaTheme="minorHAnsi" w:ascii="Calibri" w:hAnsi="Calibri"/>
                <w:spacing w:val="5"/>
                <w:sz w:val="22"/>
                <w:szCs w:val="22"/>
                <w:lang w:val="en-US" w:eastAsia="en-US"/>
              </w:rPr>
              <w:t xml:space="preserve"> не подлежит </w:t>
            </w:r>
            <w:r>
              <w:rPr>
                <w:rFonts w:eastAsia="Calibri" w:cs="" w:cstheme="minorBidi" w:eastAsiaTheme="minorHAnsi" w:ascii="Calibri" w:hAnsi="Calibri"/>
                <w:spacing w:val="-3"/>
                <w:sz w:val="22"/>
                <w:szCs w:val="22"/>
                <w:lang w:val="en-US" w:eastAsia="en-US"/>
              </w:rPr>
              <w:t>«</w:t>
            </w:r>
            <w:r>
              <w:rPr>
                <w:rFonts w:eastAsia="Calibri" w:cs="" w:cstheme="minorBidi" w:eastAsiaTheme="minorHAnsi" w:ascii="Calibri" w:hAnsi="Calibri"/>
                <w:spacing w:val="6"/>
                <w:sz w:val="22"/>
                <w:szCs w:val="22"/>
                <w:lang w:val="en-US" w:eastAsia="en-US"/>
              </w:rPr>
              <w:t>-</w:t>
            </w:r>
            <w:r>
              <w:rPr>
                <w:rFonts w:eastAsia="Calibri" w:cs="" w:cstheme="minorBidi" w:eastAsiaTheme="minorHAnsi" w:ascii="Calibri" w:hAnsi="Calibri"/>
                <w:spacing w:val="-8"/>
                <w:sz w:val="22"/>
                <w:szCs w:val="22"/>
                <w:lang w:val="en-US" w:eastAsia="en-US"/>
              </w:rPr>
              <w:t>»)</w:t>
            </w:r>
          </w:p>
        </w:tc>
        <w:tc>
          <w:tcPr>
            <w:tcW w:w="36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2" w:type="dxa"/>
            </w:tcMar>
          </w:tcPr>
          <w:p>
            <w:pPr>
              <w:pStyle w:val="TableParagraph"/>
              <w:widowControl w:val="false"/>
              <w:spacing w:lineRule="auto" w:line="276"/>
              <w:ind w:right="24" w:firstLine="851"/>
              <w:jc w:val="center"/>
              <w:rPr>
                <w:rFonts w:ascii="Times New Roman" w:hAnsi="Times New Roman" w:eastAsia="Times New Roman" w:cs="Times New Roman"/>
                <w:lang w:val="ru-RU"/>
              </w:rPr>
            </w:pPr>
            <w:r>
              <w:rPr>
                <w:rFonts w:eastAsia="Times New Roman" w:cs="Times New Roman"/>
                <w:sz w:val="22"/>
                <w:szCs w:val="22"/>
                <w:lang w:val="ru-RU" w:eastAsia="en-US"/>
              </w:rPr>
              <w:t>+</w:t>
            </w:r>
          </w:p>
        </w:tc>
      </w:tr>
      <w:tr>
        <w:trPr/>
        <w:tc>
          <w:tcPr>
            <w:tcW w:w="6230"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2" w:type="dxa"/>
            </w:tcMar>
          </w:tcPr>
          <w:p>
            <w:pPr>
              <w:pStyle w:val="TableParagraph"/>
              <w:widowControl w:val="false"/>
              <w:spacing w:lineRule="auto" w:line="276"/>
              <w:ind w:left="102" w:firstLine="851"/>
              <w:rPr>
                <w:rFonts w:ascii="Times New Roman" w:hAnsi="Times New Roman" w:cs="Times New Roman"/>
                <w:lang w:val="ru-RU"/>
              </w:rPr>
            </w:pPr>
            <w:r>
              <w:rPr>
                <w:rFonts w:eastAsia="Calibri" w:cs="" w:cstheme="minorBidi" w:eastAsiaTheme="minorHAnsi" w:ascii="Calibri" w:hAnsi="Calibri"/>
                <w:sz w:val="22"/>
                <w:szCs w:val="22"/>
                <w:lang w:val="en-US" w:eastAsia="en-US"/>
              </w:rPr>
              <w:t xml:space="preserve">ТУ </w:t>
            </w:r>
            <w:r>
              <w:rPr>
                <w:rFonts w:eastAsia="Calibri" w:cs="" w:cstheme="minorBidi" w:eastAsiaTheme="minorHAnsi" w:ascii="Calibri" w:hAnsi="Calibri"/>
                <w:spacing w:val="1"/>
                <w:sz w:val="22"/>
                <w:szCs w:val="22"/>
                <w:lang w:val="en-US" w:eastAsia="en-US"/>
              </w:rPr>
              <w:t>п</w:t>
            </w:r>
            <w:r>
              <w:rPr>
                <w:rFonts w:eastAsia="Calibri" w:cs="" w:cstheme="minorBidi" w:eastAsiaTheme="minorHAnsi" w:ascii="Calibri" w:hAnsi="Calibri"/>
                <w:sz w:val="22"/>
                <w:szCs w:val="22"/>
                <w:lang w:val="en-US" w:eastAsia="en-US"/>
              </w:rPr>
              <w:t>одле</w:t>
            </w:r>
            <w:r>
              <w:rPr>
                <w:rFonts w:eastAsia="Calibri" w:cs="" w:cstheme="minorBidi" w:eastAsiaTheme="minorHAnsi" w:ascii="Calibri" w:hAnsi="Calibri"/>
                <w:spacing w:val="-1"/>
                <w:sz w:val="22"/>
                <w:szCs w:val="22"/>
                <w:lang w:val="en-US" w:eastAsia="en-US"/>
              </w:rPr>
              <w:t>ж</w:t>
            </w:r>
            <w:r>
              <w:rPr>
                <w:rFonts w:eastAsia="Calibri" w:cs="" w:cstheme="minorBidi" w:eastAsiaTheme="minorHAnsi" w:ascii="Calibri" w:hAnsi="Calibri"/>
                <w:sz w:val="22"/>
                <w:szCs w:val="22"/>
                <w:lang w:val="en-US" w:eastAsia="en-US"/>
              </w:rPr>
              <w:t xml:space="preserve">ит </w:t>
            </w:r>
            <w:r>
              <w:rPr>
                <w:rFonts w:eastAsia="Calibri" w:cs="" w:cstheme="minorBidi" w:eastAsiaTheme="minorHAnsi" w:ascii="Calibri" w:hAnsi="Calibri"/>
                <w:spacing w:val="-1"/>
                <w:sz w:val="22"/>
                <w:szCs w:val="22"/>
                <w:lang w:val="en-US" w:eastAsia="en-US"/>
              </w:rPr>
              <w:t>с</w:t>
            </w:r>
            <w:r>
              <w:rPr>
                <w:rFonts w:eastAsia="Calibri" w:cs="" w:cstheme="minorBidi" w:eastAsiaTheme="minorHAnsi" w:ascii="Calibri" w:hAnsi="Calibri"/>
                <w:spacing w:val="-2"/>
                <w:sz w:val="22"/>
                <w:szCs w:val="22"/>
                <w:lang w:val="en-US" w:eastAsia="en-US"/>
              </w:rPr>
              <w:t>п</w:t>
            </w:r>
            <w:r>
              <w:rPr>
                <w:rFonts w:eastAsia="Calibri" w:cs="" w:cstheme="minorBidi" w:eastAsiaTheme="minorHAnsi" w:ascii="Calibri" w:hAnsi="Calibri"/>
                <w:sz w:val="22"/>
                <w:szCs w:val="22"/>
                <w:lang w:val="en-US" w:eastAsia="en-US"/>
              </w:rPr>
              <w:t>и</w:t>
            </w:r>
            <w:r>
              <w:rPr>
                <w:rFonts w:eastAsia="Calibri" w:cs="" w:cstheme="minorBidi" w:eastAsiaTheme="minorHAnsi" w:ascii="Calibri" w:hAnsi="Calibri"/>
                <w:spacing w:val="-1"/>
                <w:sz w:val="22"/>
                <w:szCs w:val="22"/>
                <w:lang w:val="en-US" w:eastAsia="en-US"/>
              </w:rPr>
              <w:t>са</w:t>
            </w:r>
            <w:r>
              <w:rPr>
                <w:rFonts w:eastAsia="Calibri" w:cs="" w:cstheme="minorBidi" w:eastAsiaTheme="minorHAnsi" w:ascii="Calibri" w:hAnsi="Calibri"/>
                <w:sz w:val="22"/>
                <w:szCs w:val="22"/>
                <w:lang w:val="en-US" w:eastAsia="en-US"/>
              </w:rPr>
              <w:t>ни</w:t>
            </w:r>
            <w:r>
              <w:rPr>
                <w:rFonts w:eastAsia="Calibri" w:cs="" w:cstheme="minorBidi" w:eastAsiaTheme="minorHAnsi" w:ascii="Calibri" w:hAnsi="Calibri"/>
                <w:spacing w:val="-2"/>
                <w:sz w:val="22"/>
                <w:szCs w:val="22"/>
                <w:lang w:val="en-US" w:eastAsia="en-US"/>
              </w:rPr>
              <w:t>ю</w:t>
            </w:r>
            <w:r>
              <w:rPr>
                <w:rFonts w:eastAsia="Calibri" w:cs="" w:cstheme="minorBidi" w:eastAsiaTheme="minorHAnsi" w:ascii="Calibri" w:hAnsi="Calibri"/>
                <w:sz w:val="22"/>
                <w:szCs w:val="22"/>
                <w:lang w:val="en-US" w:eastAsia="en-US"/>
              </w:rPr>
              <w:t>, кон</w:t>
            </w:r>
            <w:r>
              <w:rPr>
                <w:rFonts w:eastAsia="Calibri" w:cs="" w:cstheme="minorBidi" w:eastAsiaTheme="minorHAnsi" w:ascii="Calibri" w:hAnsi="Calibri"/>
                <w:spacing w:val="-1"/>
                <w:sz w:val="22"/>
                <w:szCs w:val="22"/>
                <w:lang w:val="en-US" w:eastAsia="en-US"/>
              </w:rPr>
              <w:t>се</w:t>
            </w:r>
            <w:r>
              <w:rPr>
                <w:rFonts w:eastAsia="Calibri" w:cs="" w:cstheme="minorBidi" w:eastAsiaTheme="minorHAnsi" w:ascii="Calibri" w:hAnsi="Calibri"/>
                <w:sz w:val="22"/>
                <w:szCs w:val="22"/>
                <w:lang w:val="en-US" w:eastAsia="en-US"/>
              </w:rPr>
              <w:t>рв</w:t>
            </w:r>
            <w:r>
              <w:rPr>
                <w:rFonts w:eastAsia="Calibri" w:cs="" w:cstheme="minorBidi" w:eastAsiaTheme="minorHAnsi" w:ascii="Calibri" w:hAnsi="Calibri"/>
                <w:spacing w:val="-2"/>
                <w:sz w:val="22"/>
                <w:szCs w:val="22"/>
                <w:lang w:val="en-US" w:eastAsia="en-US"/>
              </w:rPr>
              <w:t>а</w:t>
            </w:r>
            <w:r>
              <w:rPr>
                <w:rFonts w:eastAsia="Calibri" w:cs="" w:cstheme="minorBidi" w:eastAsiaTheme="minorHAnsi" w:ascii="Calibri" w:hAnsi="Calibri"/>
                <w:sz w:val="22"/>
                <w:szCs w:val="22"/>
                <w:lang w:val="en-US" w:eastAsia="en-US"/>
              </w:rPr>
              <w:t>ции, д</w:t>
            </w:r>
            <w:r>
              <w:rPr>
                <w:rFonts w:eastAsia="Calibri" w:cs="" w:cstheme="minorBidi" w:eastAsiaTheme="minorHAnsi" w:ascii="Calibri" w:hAnsi="Calibri"/>
                <w:spacing w:val="-1"/>
                <w:sz w:val="22"/>
                <w:szCs w:val="22"/>
                <w:lang w:val="en-US" w:eastAsia="en-US"/>
              </w:rPr>
              <w:t>ем</w:t>
            </w:r>
            <w:r>
              <w:rPr>
                <w:rFonts w:eastAsia="Calibri" w:cs="" w:cstheme="minorBidi" w:eastAsiaTheme="minorHAnsi" w:ascii="Calibri" w:hAnsi="Calibri"/>
                <w:sz w:val="22"/>
                <w:szCs w:val="22"/>
                <w:lang w:val="en-US" w:eastAsia="en-US"/>
              </w:rPr>
              <w:t>онт</w:t>
            </w:r>
            <w:r>
              <w:rPr>
                <w:rFonts w:eastAsia="Calibri" w:cs="" w:cstheme="minorBidi" w:eastAsiaTheme="minorHAnsi" w:ascii="Calibri" w:hAnsi="Calibri"/>
                <w:spacing w:val="-4"/>
                <w:sz w:val="22"/>
                <w:szCs w:val="22"/>
                <w:lang w:val="en-US" w:eastAsia="en-US"/>
              </w:rPr>
              <w:t>а</w:t>
            </w:r>
            <w:r>
              <w:rPr>
                <w:rFonts w:eastAsia="Calibri" w:cs="" w:cstheme="minorBidi" w:eastAsiaTheme="minorHAnsi" w:ascii="Calibri" w:hAnsi="Calibri"/>
                <w:spacing w:val="1"/>
                <w:sz w:val="22"/>
                <w:szCs w:val="22"/>
                <w:lang w:val="en-US" w:eastAsia="en-US"/>
              </w:rPr>
              <w:t>ж</w:t>
            </w:r>
            <w:r>
              <w:rPr>
                <w:rFonts w:eastAsia="Calibri" w:cs="" w:cstheme="minorBidi" w:eastAsiaTheme="minorHAnsi" w:ascii="Calibri" w:hAnsi="Calibri"/>
                <w:sz w:val="22"/>
                <w:szCs w:val="22"/>
                <w:lang w:val="en-US" w:eastAsia="en-US"/>
              </w:rPr>
              <w:t>у</w:t>
            </w:r>
          </w:p>
          <w:p>
            <w:pPr>
              <w:pStyle w:val="TableParagraph"/>
              <w:widowControl w:val="false"/>
              <w:spacing w:lineRule="auto" w:line="276"/>
              <w:ind w:left="102" w:firstLine="851"/>
              <w:rPr>
                <w:rFonts w:ascii="Times New Roman" w:hAnsi="Times New Roman" w:cs="Times New Roman"/>
                <w:lang w:val="ru-RU"/>
              </w:rPr>
            </w:pPr>
            <w:r>
              <w:rPr>
                <w:rFonts w:eastAsia="Calibri" w:cs="" w:cstheme="minorBidi" w:eastAsiaTheme="minorHAnsi" w:ascii="Calibri" w:hAnsi="Calibri"/>
                <w:sz w:val="22"/>
                <w:szCs w:val="22"/>
                <w:lang w:val="en-US" w:eastAsia="en-US"/>
              </w:rPr>
              <w:t>(подлежит</w:t>
            </w:r>
            <w:r>
              <w:rPr>
                <w:rFonts w:eastAsia="Calibri" w:cs="" w:cstheme="minorBidi" w:eastAsiaTheme="minorHAnsi" w:ascii="Calibri" w:hAnsi="Calibri"/>
                <w:spacing w:val="2"/>
                <w:sz w:val="22"/>
                <w:szCs w:val="22"/>
                <w:lang w:val="en-US" w:eastAsia="en-US"/>
              </w:rPr>
              <w:t xml:space="preserve"> </w:t>
            </w:r>
            <w:r>
              <w:rPr>
                <w:rFonts w:eastAsia="Calibri" w:cs="" w:cstheme="minorBidi" w:eastAsiaTheme="minorHAnsi" w:ascii="Calibri" w:hAnsi="Calibri"/>
                <w:spacing w:val="-8"/>
                <w:sz w:val="22"/>
                <w:szCs w:val="22"/>
                <w:lang w:val="en-US" w:eastAsia="en-US"/>
              </w:rPr>
              <w:t>«</w:t>
            </w:r>
            <w:r>
              <w:rPr>
                <w:rFonts w:eastAsia="Calibri" w:cs="" w:cstheme="minorBidi" w:eastAsiaTheme="minorHAnsi" w:ascii="Calibri" w:hAnsi="Calibri"/>
                <w:spacing w:val="6"/>
                <w:sz w:val="22"/>
                <w:szCs w:val="22"/>
                <w:lang w:val="en-US" w:eastAsia="en-US"/>
              </w:rPr>
              <w:t>+</w:t>
            </w:r>
            <w:r>
              <w:rPr>
                <w:rFonts w:eastAsia="Calibri" w:cs="" w:cstheme="minorBidi" w:eastAsiaTheme="minorHAnsi" w:ascii="Calibri" w:hAnsi="Calibri"/>
                <w:sz w:val="22"/>
                <w:szCs w:val="22"/>
                <w:lang w:val="en-US" w:eastAsia="en-US"/>
              </w:rPr>
              <w:t>»</w:t>
            </w:r>
            <w:r>
              <w:rPr>
                <w:rFonts w:eastAsia="Calibri" w:cs="" w:cstheme="minorBidi" w:eastAsiaTheme="minorHAnsi" w:ascii="Calibri" w:hAnsi="Calibri"/>
                <w:spacing w:val="-8"/>
                <w:sz w:val="22"/>
                <w:szCs w:val="22"/>
                <w:lang w:val="en-US" w:eastAsia="en-US"/>
              </w:rPr>
              <w:t xml:space="preserve"> </w:t>
            </w:r>
            <w:r>
              <w:rPr>
                <w:rFonts w:eastAsia="Calibri" w:cs="" w:cstheme="minorBidi" w:eastAsiaTheme="minorHAnsi" w:ascii="Calibri" w:hAnsi="Calibri"/>
                <w:sz w:val="22"/>
                <w:szCs w:val="22"/>
                <w:lang w:val="en-US" w:eastAsia="en-US"/>
              </w:rPr>
              <w:t>/</w:t>
            </w:r>
            <w:r>
              <w:rPr>
                <w:rFonts w:eastAsia="Calibri" w:cs="" w:cstheme="minorBidi" w:eastAsiaTheme="minorHAnsi" w:ascii="Calibri" w:hAnsi="Calibri"/>
                <w:spacing w:val="5"/>
                <w:sz w:val="22"/>
                <w:szCs w:val="22"/>
                <w:lang w:val="en-US" w:eastAsia="en-US"/>
              </w:rPr>
              <w:t xml:space="preserve"> не подлежит </w:t>
            </w:r>
            <w:r>
              <w:rPr>
                <w:rFonts w:eastAsia="Calibri" w:cs="" w:cstheme="minorBidi" w:eastAsiaTheme="minorHAnsi" w:ascii="Calibri" w:hAnsi="Calibri"/>
                <w:spacing w:val="-5"/>
                <w:sz w:val="22"/>
                <w:szCs w:val="22"/>
                <w:lang w:val="en-US" w:eastAsia="en-US"/>
              </w:rPr>
              <w:t>«</w:t>
            </w:r>
            <w:r>
              <w:rPr>
                <w:rFonts w:eastAsia="Calibri" w:cs="" w:cstheme="minorBidi" w:eastAsiaTheme="minorHAnsi" w:ascii="Calibri" w:hAnsi="Calibri"/>
                <w:spacing w:val="6"/>
                <w:sz w:val="22"/>
                <w:szCs w:val="22"/>
                <w:lang w:val="en-US" w:eastAsia="en-US"/>
              </w:rPr>
              <w:t>-</w:t>
            </w:r>
            <w:r>
              <w:rPr>
                <w:rFonts w:eastAsia="Calibri" w:cs="" w:cstheme="minorBidi" w:eastAsiaTheme="minorHAnsi" w:ascii="Calibri" w:hAnsi="Calibri"/>
                <w:spacing w:val="-8"/>
                <w:sz w:val="22"/>
                <w:szCs w:val="22"/>
                <w:lang w:val="en-US" w:eastAsia="en-US"/>
              </w:rPr>
              <w:t>»)</w:t>
            </w:r>
          </w:p>
        </w:tc>
        <w:tc>
          <w:tcPr>
            <w:tcW w:w="362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102" w:type="dxa"/>
            </w:tcMar>
          </w:tcPr>
          <w:p>
            <w:pPr>
              <w:pStyle w:val="TableParagraph"/>
              <w:widowControl w:val="false"/>
              <w:spacing w:lineRule="auto" w:line="276"/>
              <w:ind w:right="24" w:firstLine="851"/>
              <w:jc w:val="center"/>
              <w:rPr>
                <w:rFonts w:ascii="Times New Roman" w:hAnsi="Times New Roman" w:eastAsia="Times New Roman" w:cs="Times New Roman"/>
                <w:lang w:val="ru-RU"/>
              </w:rPr>
            </w:pPr>
            <w:r>
              <w:rPr>
                <w:rFonts w:eastAsia="Times New Roman" w:cs="Times New Roman"/>
                <w:sz w:val="22"/>
                <w:szCs w:val="22"/>
                <w:lang w:val="ru-RU" w:eastAsia="en-US"/>
              </w:rPr>
              <w:t>-</w:t>
            </w:r>
          </w:p>
        </w:tc>
      </w:tr>
    </w:tbl>
    <w:p>
      <w:pPr>
        <w:pStyle w:val="Style26"/>
        <w:tabs>
          <w:tab w:val="left" w:pos="5954" w:leader="none"/>
        </w:tabs>
        <w:spacing w:lineRule="auto" w:line="360"/>
        <w:ind w:right="-1" w:firstLine="851"/>
        <w:rPr/>
      </w:pPr>
      <w:r>
        <w:rPr/>
      </w:r>
    </w:p>
    <w:p>
      <w:pPr>
        <w:pStyle w:val="Style26"/>
        <w:tabs>
          <w:tab w:val="left" w:pos="5954" w:leader="none"/>
        </w:tabs>
        <w:spacing w:lineRule="auto" w:line="360"/>
        <w:ind w:right="-1" w:firstLine="851"/>
        <w:rPr/>
      </w:pPr>
      <w:r>
        <w:rPr/>
        <w:t>Приложения:</w:t>
      </w:r>
    </w:p>
    <w:p>
      <w:pPr>
        <w:pStyle w:val="Style26"/>
        <w:numPr>
          <w:ilvl w:val="0"/>
          <w:numId w:val="10"/>
        </w:numPr>
        <w:tabs>
          <w:tab w:val="left" w:pos="5954" w:leader="none"/>
        </w:tabs>
        <w:spacing w:lineRule="auto" w:line="360"/>
        <w:ind w:left="1429" w:right="-1" w:hanging="360"/>
        <w:rPr/>
      </w:pPr>
      <w:r>
        <w:rPr/>
        <w:t>протокол №03/01 по результатам функциональной (оперативной) диагностики;</w:t>
      </w:r>
    </w:p>
    <w:p>
      <w:pPr>
        <w:pStyle w:val="Style26"/>
        <w:numPr>
          <w:ilvl w:val="0"/>
          <w:numId w:val="10"/>
        </w:numPr>
        <w:tabs>
          <w:tab w:val="left" w:pos="5954" w:leader="none"/>
        </w:tabs>
        <w:spacing w:lineRule="auto" w:line="360"/>
        <w:ind w:left="1429" w:right="-1" w:hanging="360"/>
        <w:rPr/>
      </w:pPr>
      <w:r>
        <w:rPr/>
        <w:t>протокол №04/01 по результатам визуального и измерительного контроля;</w:t>
      </w:r>
    </w:p>
    <w:p>
      <w:pPr>
        <w:pStyle w:val="Style26"/>
        <w:numPr>
          <w:ilvl w:val="0"/>
          <w:numId w:val="10"/>
        </w:numPr>
        <w:tabs>
          <w:tab w:val="left" w:pos="5954" w:leader="none"/>
        </w:tabs>
        <w:spacing w:lineRule="auto" w:line="360"/>
        <w:ind w:left="1429" w:right="-1" w:hanging="360"/>
        <w:rPr/>
      </w:pPr>
      <w:r>
        <w:rPr/>
        <w:t>протокол №05/01 по результатам вибродиагностического контроля;</w:t>
      </w:r>
    </w:p>
    <w:p>
      <w:pPr>
        <w:pStyle w:val="Style26"/>
        <w:numPr>
          <w:ilvl w:val="0"/>
          <w:numId w:val="10"/>
        </w:numPr>
        <w:tabs>
          <w:tab w:val="left" w:pos="5954" w:leader="none"/>
        </w:tabs>
        <w:spacing w:lineRule="auto" w:line="360"/>
        <w:ind w:left="1429" w:right="-1" w:hanging="360"/>
        <w:rPr/>
      </w:pPr>
      <w:r>
        <w:rPr/>
        <w:t>протокол №06/01 по результатам теплового контроля.</w:t>
      </w:r>
    </w:p>
    <w:p>
      <w:pPr>
        <w:pStyle w:val="Style26"/>
        <w:tabs>
          <w:tab w:val="left" w:pos="5954" w:leader="none"/>
        </w:tabs>
        <w:spacing w:lineRule="auto" w:line="360"/>
        <w:ind w:left="1429" w:right="-1" w:hanging="0"/>
        <w:rPr/>
      </w:pPr>
      <w:r>
        <w:rPr/>
      </w:r>
    </w:p>
    <w:p>
      <w:pPr>
        <w:pStyle w:val="Style26"/>
        <w:tabs>
          <w:tab w:val="left" w:pos="5954" w:leader="none"/>
        </w:tabs>
        <w:spacing w:lineRule="auto" w:line="360"/>
        <w:ind w:left="1429" w:right="-1" w:hanging="0"/>
        <w:rPr/>
      </w:pPr>
      <w:r>
        <w:rPr/>
      </w:r>
    </w:p>
    <w:tbl>
      <w:tblPr>
        <w:tblW w:w="10065" w:type="dxa"/>
        <w:jc w:val="center"/>
        <w:tblInd w:w="0" w:type="dxa"/>
        <w:tblBorders/>
        <w:tblCellMar>
          <w:top w:w="0" w:type="dxa"/>
          <w:left w:w="108" w:type="dxa"/>
          <w:bottom w:w="0" w:type="dxa"/>
          <w:right w:w="108" w:type="dxa"/>
        </w:tblCellMar>
        <w:tblLook w:val="01e0" w:noVBand="0" w:noHBand="0" w:lastColumn="1" w:firstColumn="1" w:lastRow="1" w:firstRow="1"/>
      </w:tblPr>
      <w:tblGrid>
        <w:gridCol w:w="4853"/>
        <w:gridCol w:w="3265"/>
        <w:gridCol w:w="1947"/>
      </w:tblGrid>
      <w:tr>
        <w:trPr>
          <w:trHeight w:val="994" w:hRule="atLeast"/>
          <w:cantSplit w:val="true"/>
        </w:trPr>
        <w:tc>
          <w:tcPr>
            <w:tcW w:w="4853" w:type="dxa"/>
            <w:tcBorders/>
            <w:shd w:fill="auto" w:val="clear"/>
            <w:vAlign w:val="center"/>
          </w:tcPr>
          <w:p>
            <w:pPr>
              <w:pStyle w:val="Normal"/>
              <w:tabs>
                <w:tab w:val="left" w:pos="567" w:leader="none"/>
              </w:tabs>
              <w:spacing w:lineRule="auto" w:line="360"/>
              <w:ind w:hanging="0"/>
              <w:rPr>
                <w:sz w:val="24"/>
                <w:szCs w:val="24"/>
                <w:lang w:eastAsia="en-US"/>
              </w:rPr>
            </w:pPr>
            <w:r>
              <w:rPr>
                <w:sz w:val="24"/>
                <w:szCs w:val="24"/>
                <w:lang w:eastAsia="en-US"/>
              </w:rPr>
              <w:t xml:space="preserve">Эксперт системы экспертизы промышленной безопасности на объектах хранения, переработки и использования растительного сырья, удостоверение № АЭ.16.01522.006 </w:t>
            </w:r>
          </w:p>
          <w:p>
            <w:pPr>
              <w:pStyle w:val="Normal"/>
              <w:tabs>
                <w:tab w:val="left" w:pos="567" w:leader="none"/>
              </w:tabs>
              <w:spacing w:lineRule="auto" w:line="360"/>
              <w:ind w:hanging="0"/>
              <w:rPr>
                <w:sz w:val="24"/>
                <w:szCs w:val="24"/>
                <w:lang w:eastAsia="en-US"/>
              </w:rPr>
            </w:pPr>
            <w:r>
              <w:rPr>
                <w:sz w:val="24"/>
                <w:szCs w:val="24"/>
                <w:lang w:eastAsia="en-US"/>
              </w:rPr>
              <w:t>от 05.08.2016 г.</w:t>
            </w:r>
          </w:p>
        </w:tc>
        <w:tc>
          <w:tcPr>
            <w:tcW w:w="3265" w:type="dxa"/>
            <w:tcBorders>
              <w:bottom w:val="single" w:sz="4" w:space="0" w:color="00000A"/>
              <w:insideH w:val="single" w:sz="4" w:space="0" w:color="00000A"/>
            </w:tcBorders>
            <w:shd w:fill="auto" w:val="clear"/>
          </w:tcPr>
          <w:p>
            <w:pPr>
              <w:pStyle w:val="Normal"/>
              <w:tabs>
                <w:tab w:val="left" w:pos="567" w:leader="none"/>
              </w:tabs>
              <w:spacing w:lineRule="auto" w:line="360" w:before="0" w:after="200"/>
              <w:ind w:right="32" w:firstLine="851"/>
              <w:jc w:val="right"/>
              <w:rPr>
                <w:sz w:val="24"/>
                <w:szCs w:val="24"/>
                <w:lang w:eastAsia="en-US"/>
              </w:rPr>
            </w:pPr>
            <w:r>
              <w:rPr>
                <w:sz w:val="24"/>
                <w:szCs w:val="24"/>
                <w:lang w:eastAsia="en-US"/>
              </w:rPr>
            </w:r>
          </w:p>
        </w:tc>
        <w:tc>
          <w:tcPr>
            <w:tcW w:w="1947" w:type="dxa"/>
            <w:tcBorders/>
            <w:shd w:fill="auto" w:val="clear"/>
            <w:vAlign w:val="bottom"/>
          </w:tcPr>
          <w:p>
            <w:pPr>
              <w:pStyle w:val="Normal"/>
              <w:tabs>
                <w:tab w:val="left" w:pos="0" w:leader="none"/>
              </w:tabs>
              <w:spacing w:lineRule="auto" w:line="360"/>
              <w:ind w:hanging="0"/>
              <w:jc w:val="left"/>
              <w:rPr>
                <w:sz w:val="24"/>
                <w:szCs w:val="24"/>
                <w:lang w:eastAsia="en-US"/>
              </w:rPr>
            </w:pPr>
            <w:r>
              <w:rPr>
                <w:sz w:val="24"/>
                <w:szCs w:val="24"/>
                <w:lang w:eastAsia="en-US"/>
              </w:rPr>
              <w:t>Целуев Е.М.</w:t>
            </w:r>
          </w:p>
        </w:tc>
      </w:tr>
    </w:tbl>
    <w:p>
      <w:pPr>
        <w:pStyle w:val="Normal"/>
        <w:ind w:hanging="0"/>
        <w:jc w:val="left"/>
        <w:rPr>
          <w:spacing w:val="-5"/>
          <w:sz w:val="24"/>
        </w:rPr>
      </w:pPr>
      <w:r>
        <w:rPr>
          <w:spacing w:val="-5"/>
          <w:sz w:val="24"/>
        </w:rPr>
      </w:r>
      <w:r>
        <w:br w:type="page"/>
      </w:r>
    </w:p>
    <w:p>
      <w:pPr>
        <w:pStyle w:val="Style26"/>
        <w:numPr>
          <w:ilvl w:val="0"/>
          <w:numId w:val="0"/>
        </w:numPr>
        <w:spacing w:lineRule="auto" w:line="360"/>
        <w:ind w:firstLine="709"/>
        <w:jc w:val="center"/>
        <w:outlineLvl w:val="2"/>
        <w:rPr>
          <w:b/>
          <w:b/>
          <w:caps/>
        </w:rPr>
      </w:pPr>
      <w:r>
        <w:rPr>
          <w:b/>
          <w:caps/>
        </w:rPr>
        <w:t xml:space="preserve">Протокол №03/01 </w:t>
      </w:r>
    </w:p>
    <w:p>
      <w:pPr>
        <w:pStyle w:val="Style26"/>
        <w:spacing w:lineRule="auto" w:line="360"/>
        <w:jc w:val="center"/>
        <w:rPr>
          <w:b/>
          <w:b/>
          <w:caps/>
        </w:rPr>
      </w:pPr>
      <w:r>
        <w:rPr>
          <w:b/>
          <w:caps/>
        </w:rPr>
        <w:t>по результатам функциональной (оперативной) диагностики</w:t>
      </w:r>
    </w:p>
    <w:p>
      <w:pPr>
        <w:pStyle w:val="Style26"/>
        <w:spacing w:lineRule="auto" w:line="360"/>
        <w:jc w:val="center"/>
        <w:rPr>
          <w:b/>
          <w:b/>
          <w:caps/>
        </w:rPr>
      </w:pPr>
      <w:r>
        <w:rPr>
          <w:b/>
          <w:caps/>
        </w:rPr>
      </w:r>
    </w:p>
    <w:tbl>
      <w:tblPr>
        <w:tblW w:w="10060" w:type="dxa"/>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1e0" w:noVBand="0" w:noHBand="0" w:lastColumn="1" w:firstColumn="1" w:lastRow="1" w:firstRow="1"/>
      </w:tblPr>
      <w:tblGrid>
        <w:gridCol w:w="3255"/>
        <w:gridCol w:w="6804"/>
      </w:tblGrid>
      <w:tr>
        <w:trPr>
          <w:trHeight w:val="397" w:hRule="atLeast"/>
        </w:trPr>
        <w:tc>
          <w:tcPr>
            <w:tcW w:w="3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103" w:type="dxa"/>
            </w:tcMar>
            <w:vAlign w:val="center"/>
          </w:tcPr>
          <w:p>
            <w:pPr>
              <w:pStyle w:val="Normal"/>
              <w:tabs>
                <w:tab w:val="left" w:pos="0" w:leader="none"/>
              </w:tabs>
              <w:ind w:hanging="0"/>
              <w:rPr>
                <w:sz w:val="24"/>
                <w:szCs w:val="24"/>
              </w:rPr>
            </w:pPr>
            <w:r>
              <w:rPr>
                <w:sz w:val="24"/>
                <w:szCs w:val="24"/>
              </w:rPr>
              <w:t>Дата проведения анализа</w:t>
            </w:r>
          </w:p>
        </w:tc>
        <w:tc>
          <w:tcPr>
            <w:tcW w:w="68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vAlign w:val="center"/>
          </w:tcPr>
          <w:p>
            <w:pPr>
              <w:pStyle w:val="Normal"/>
              <w:tabs>
                <w:tab w:val="left" w:pos="0" w:leader="none"/>
              </w:tabs>
              <w:ind w:hanging="0"/>
              <w:rPr>
                <w:sz w:val="24"/>
                <w:szCs w:val="24"/>
                <w:lang w:eastAsia="en-US"/>
              </w:rPr>
            </w:pPr>
            <w:r>
              <w:rPr>
                <w:sz w:val="24"/>
                <w:szCs w:val="24"/>
                <w:lang w:eastAsia="en-US"/>
              </w:rPr>
              <w:t>07.12.2016 г.</w:t>
            </w:r>
          </w:p>
        </w:tc>
      </w:tr>
      <w:tr>
        <w:trPr>
          <w:trHeight w:val="397" w:hRule="atLeast"/>
        </w:trPr>
        <w:tc>
          <w:tcPr>
            <w:tcW w:w="3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103" w:type="dxa"/>
            </w:tcMar>
            <w:vAlign w:val="center"/>
          </w:tcPr>
          <w:p>
            <w:pPr>
              <w:pStyle w:val="Normal"/>
              <w:tabs>
                <w:tab w:val="left" w:pos="0" w:leader="none"/>
              </w:tabs>
              <w:ind w:hanging="0"/>
              <w:rPr>
                <w:sz w:val="24"/>
                <w:szCs w:val="24"/>
              </w:rPr>
            </w:pPr>
            <w:r>
              <w:rPr>
                <w:sz w:val="24"/>
                <w:szCs w:val="24"/>
              </w:rPr>
              <w:t>Эксплуатирующее предприятие</w:t>
            </w:r>
          </w:p>
        </w:tc>
        <w:tc>
          <w:tcPr>
            <w:tcW w:w="68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vAlign w:val="center"/>
          </w:tcPr>
          <w:p>
            <w:pPr>
              <w:pStyle w:val="Normal"/>
              <w:tabs>
                <w:tab w:val="left" w:pos="0" w:leader="none"/>
              </w:tabs>
              <w:ind w:hanging="0"/>
              <w:rPr>
                <w:sz w:val="24"/>
                <w:szCs w:val="24"/>
              </w:rPr>
            </w:pPr>
            <w:r>
              <w:rPr>
                <w:sz w:val="24"/>
                <w:szCs w:val="24"/>
              </w:rPr>
              <w:t xml:space="preserve">ООО «Красногвардейский элеватор» </w:t>
            </w:r>
          </w:p>
        </w:tc>
      </w:tr>
      <w:tr>
        <w:trPr>
          <w:trHeight w:val="397" w:hRule="atLeast"/>
        </w:trPr>
        <w:tc>
          <w:tcPr>
            <w:tcW w:w="3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103" w:type="dxa"/>
            </w:tcMar>
            <w:vAlign w:val="center"/>
          </w:tcPr>
          <w:p>
            <w:pPr>
              <w:pStyle w:val="Normal"/>
              <w:tabs>
                <w:tab w:val="left" w:pos="0" w:leader="none"/>
              </w:tabs>
              <w:ind w:hanging="0"/>
              <w:rPr>
                <w:sz w:val="24"/>
                <w:szCs w:val="24"/>
              </w:rPr>
            </w:pPr>
            <w:r>
              <w:rPr>
                <w:sz w:val="24"/>
                <w:szCs w:val="24"/>
              </w:rPr>
              <w:t>Место расположения</w:t>
            </w:r>
          </w:p>
        </w:tc>
        <w:tc>
          <w:tcPr>
            <w:tcW w:w="68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tabs>
                <w:tab w:val="left" w:pos="0" w:leader="none"/>
              </w:tabs>
              <w:ind w:hanging="0"/>
              <w:rPr>
                <w:sz w:val="24"/>
                <w:szCs w:val="24"/>
              </w:rPr>
            </w:pPr>
            <w:r>
              <w:rPr>
                <w:sz w:val="24"/>
                <w:szCs w:val="24"/>
              </w:rPr>
              <w:t>Элеватор</w:t>
            </w:r>
            <w:r>
              <w:rPr/>
              <w:t xml:space="preserve"> (</w:t>
            </w:r>
            <w:r>
              <w:rPr>
                <w:sz w:val="24"/>
                <w:szCs w:val="24"/>
              </w:rPr>
              <w:t>297000, Республика Крым, Красногвардейский р-н, пгт. Красногвардейское, ул. Элеваторная, дом 15 А</w:t>
            </w:r>
            <w:r>
              <w:rPr/>
              <w:t>)</w:t>
            </w:r>
          </w:p>
        </w:tc>
      </w:tr>
      <w:tr>
        <w:trPr>
          <w:trHeight w:val="397" w:hRule="atLeast"/>
        </w:trPr>
        <w:tc>
          <w:tcPr>
            <w:tcW w:w="3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103" w:type="dxa"/>
            </w:tcMar>
            <w:vAlign w:val="center"/>
          </w:tcPr>
          <w:p>
            <w:pPr>
              <w:pStyle w:val="Normal"/>
              <w:tabs>
                <w:tab w:val="left" w:pos="0" w:leader="none"/>
              </w:tabs>
              <w:ind w:hanging="0"/>
              <w:rPr>
                <w:sz w:val="24"/>
                <w:szCs w:val="24"/>
              </w:rPr>
            </w:pPr>
            <w:r>
              <w:rPr>
                <w:sz w:val="24"/>
                <w:szCs w:val="24"/>
              </w:rPr>
              <w:t>Объект контроля</w:t>
            </w:r>
          </w:p>
        </w:tc>
        <w:tc>
          <w:tcPr>
            <w:tcW w:w="68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tabs>
                <w:tab w:val="left" w:pos="0" w:leader="none"/>
              </w:tabs>
              <w:ind w:hanging="0"/>
              <w:rPr>
                <w:sz w:val="24"/>
                <w:szCs w:val="24"/>
              </w:rPr>
            </w:pPr>
            <w:r>
              <w:rPr>
                <w:sz w:val="24"/>
                <w:szCs w:val="24"/>
              </w:rPr>
              <w:t>Конвейер ленточный ТМ-62-М, инв. №КЭ005КЛ</w:t>
            </w:r>
          </w:p>
        </w:tc>
      </w:tr>
      <w:tr>
        <w:trPr>
          <w:trHeight w:val="397" w:hRule="atLeast"/>
        </w:trPr>
        <w:tc>
          <w:tcPr>
            <w:tcW w:w="32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2F2F2" w:themeFill="background1" w:themeFillShade="f2" w:val="clear"/>
            <w:tcMar>
              <w:left w:w="103" w:type="dxa"/>
            </w:tcMar>
            <w:vAlign w:val="center"/>
          </w:tcPr>
          <w:p>
            <w:pPr>
              <w:pStyle w:val="Normal"/>
              <w:tabs>
                <w:tab w:val="left" w:pos="0" w:leader="none"/>
              </w:tabs>
              <w:ind w:hanging="0"/>
              <w:rPr>
                <w:sz w:val="24"/>
                <w:szCs w:val="24"/>
              </w:rPr>
            </w:pPr>
            <w:r>
              <w:rPr>
                <w:sz w:val="24"/>
                <w:szCs w:val="24"/>
              </w:rPr>
              <w:t>Режим проведения</w:t>
            </w:r>
          </w:p>
        </w:tc>
        <w:tc>
          <w:tcPr>
            <w:tcW w:w="680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3" w:type="dxa"/>
            </w:tcMar>
          </w:tcPr>
          <w:p>
            <w:pPr>
              <w:pStyle w:val="Normal"/>
              <w:tabs>
                <w:tab w:val="left" w:pos="0" w:leader="none"/>
              </w:tabs>
              <w:ind w:hanging="0"/>
              <w:rPr>
                <w:sz w:val="24"/>
                <w:szCs w:val="24"/>
              </w:rPr>
            </w:pPr>
            <w:r>
              <w:rPr>
                <w:sz w:val="24"/>
                <w:szCs w:val="24"/>
              </w:rPr>
              <w:t>1. Не работающее оборудования.</w:t>
            </w:r>
          </w:p>
          <w:p>
            <w:pPr>
              <w:pStyle w:val="Normal"/>
              <w:tabs>
                <w:tab w:val="left" w:pos="0" w:leader="none"/>
              </w:tabs>
              <w:ind w:hanging="0"/>
              <w:rPr>
                <w:sz w:val="24"/>
                <w:szCs w:val="24"/>
              </w:rPr>
            </w:pPr>
            <w:r>
              <w:rPr>
                <w:sz w:val="24"/>
                <w:szCs w:val="24"/>
              </w:rPr>
              <w:t>2. После 15 мин. работы на холостом ходу.</w:t>
            </w:r>
          </w:p>
        </w:tc>
      </w:tr>
    </w:tbl>
    <w:p>
      <w:pPr>
        <w:pStyle w:val="Normal"/>
        <w:widowControl w:val="false"/>
        <w:tabs>
          <w:tab w:val="left" w:pos="426" w:leader="none"/>
        </w:tabs>
        <w:spacing w:lineRule="auto" w:line="360"/>
        <w:jc w:val="left"/>
        <w:rPr>
          <w:b/>
          <w:b/>
          <w:bCs/>
          <w:sz w:val="24"/>
          <w:szCs w:val="24"/>
        </w:rPr>
      </w:pPr>
      <w:r>
        <w:rPr>
          <w:b/>
          <w:bCs/>
          <w:sz w:val="24"/>
          <w:szCs w:val="24"/>
        </w:rPr>
      </w:r>
    </w:p>
    <w:p>
      <w:pPr>
        <w:pStyle w:val="Style26"/>
        <w:spacing w:lineRule="auto" w:line="360"/>
        <w:ind w:left="1145" w:hanging="0"/>
        <w:jc w:val="center"/>
        <w:rPr>
          <w:b/>
          <w:b/>
          <w:caps/>
        </w:rPr>
      </w:pPr>
      <w:r>
        <w:rPr>
          <w:b/>
          <w:caps/>
          <w:spacing w:val="-2"/>
        </w:rPr>
        <w:t>РЕЗУЛЬТАТЫ</w:t>
      </w:r>
      <w:r>
        <w:rPr>
          <w:b/>
          <w:caps/>
        </w:rPr>
        <w:t xml:space="preserve">: </w:t>
      </w:r>
    </w:p>
    <w:p>
      <w:pPr>
        <w:pStyle w:val="Style26"/>
        <w:spacing w:lineRule="auto" w:line="360"/>
        <w:ind w:left="1145" w:hanging="0"/>
        <w:jc w:val="center"/>
        <w:rPr>
          <w:b/>
          <w:b/>
          <w:caps/>
        </w:rPr>
      </w:pPr>
      <w:r>
        <w:rPr>
          <w:b/>
          <w:caps/>
        </w:rPr>
      </w:r>
    </w:p>
    <w:tbl>
      <w:tblPr>
        <w:tblStyle w:val="aff"/>
        <w:tblW w:w="9814" w:type="dxa"/>
        <w:jc w:val="center"/>
        <w:tblInd w:w="0" w:type="dxa"/>
        <w:tblCellMar>
          <w:top w:w="0" w:type="dxa"/>
          <w:left w:w="108" w:type="dxa"/>
          <w:bottom w:w="0" w:type="dxa"/>
          <w:right w:w="108" w:type="dxa"/>
        </w:tblCellMar>
        <w:tblLook w:val="04a0" w:noVBand="1" w:noHBand="0" w:lastColumn="0" w:firstColumn="1" w:lastRow="0" w:firstRow="1"/>
      </w:tblPr>
      <w:tblGrid>
        <w:gridCol w:w="549"/>
        <w:gridCol w:w="5115"/>
        <w:gridCol w:w="2017"/>
        <w:gridCol w:w="2132"/>
      </w:tblGrid>
      <w:tr>
        <w:trPr>
          <w:tblHeader w:val="true"/>
        </w:trPr>
        <w:tc>
          <w:tcPr>
            <w:tcW w:w="549"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p>
            <w:pPr>
              <w:pStyle w:val="Normal"/>
              <w:tabs>
                <w:tab w:val="left" w:pos="426" w:leader="none"/>
              </w:tabs>
              <w:spacing w:lineRule="auto" w:line="276" w:before="0" w:after="0"/>
              <w:ind w:hanging="0"/>
              <w:contextualSpacing/>
              <w:jc w:val="center"/>
              <w:rPr>
                <w:sz w:val="24"/>
                <w:szCs w:val="24"/>
              </w:rPr>
            </w:pPr>
            <w:r>
              <w:rPr>
                <w:sz w:val="24"/>
                <w:szCs w:val="24"/>
              </w:rPr>
              <w:t>п/п</w:t>
            </w:r>
          </w:p>
        </w:tc>
        <w:tc>
          <w:tcPr>
            <w:tcW w:w="5115" w:type="dxa"/>
            <w:tcBorders/>
            <w:shd w:fill="auto" w:val="clear"/>
            <w:tcMar>
              <w:left w:w="108" w:type="dxa"/>
            </w:tcMar>
            <w:vAlign w:val="center"/>
          </w:tcPr>
          <w:p>
            <w:pPr>
              <w:pStyle w:val="Normal"/>
              <w:tabs>
                <w:tab w:val="left" w:pos="426" w:leader="none"/>
              </w:tabs>
              <w:spacing w:lineRule="auto" w:line="276" w:before="0" w:after="0"/>
              <w:ind w:hanging="0"/>
              <w:contextualSpacing/>
              <w:jc w:val="center"/>
              <w:rPr>
                <w:b/>
                <w:b/>
                <w:sz w:val="24"/>
                <w:szCs w:val="24"/>
              </w:rPr>
            </w:pPr>
            <w:r>
              <w:rPr>
                <w:b/>
                <w:sz w:val="24"/>
                <w:szCs w:val="24"/>
              </w:rPr>
              <w:t>Критерий</w:t>
            </w:r>
          </w:p>
        </w:tc>
        <w:tc>
          <w:tcPr>
            <w:tcW w:w="2017" w:type="dxa"/>
            <w:tcBorders/>
            <w:shd w:fill="auto" w:val="clear"/>
            <w:tcMar>
              <w:left w:w="108" w:type="dxa"/>
            </w:tcMar>
            <w:vAlign w:val="center"/>
          </w:tcPr>
          <w:p>
            <w:pPr>
              <w:pStyle w:val="Normal"/>
              <w:tabs>
                <w:tab w:val="left" w:pos="426" w:leader="none"/>
              </w:tabs>
              <w:spacing w:lineRule="auto" w:line="276" w:before="0" w:after="0"/>
              <w:ind w:hanging="0"/>
              <w:contextualSpacing/>
              <w:jc w:val="center"/>
              <w:rPr>
                <w:b/>
                <w:b/>
                <w:sz w:val="24"/>
                <w:szCs w:val="24"/>
              </w:rPr>
            </w:pPr>
            <w:r>
              <w:rPr>
                <w:b/>
                <w:sz w:val="24"/>
                <w:szCs w:val="24"/>
              </w:rPr>
              <w:t>Оценка соответствия</w:t>
            </w:r>
          </w:p>
        </w:tc>
        <w:tc>
          <w:tcPr>
            <w:tcW w:w="2132" w:type="dxa"/>
            <w:tcBorders/>
            <w:shd w:fill="auto" w:val="clear"/>
            <w:tcMar>
              <w:left w:w="108" w:type="dxa"/>
            </w:tcMar>
            <w:vAlign w:val="center"/>
          </w:tcPr>
          <w:p>
            <w:pPr>
              <w:pStyle w:val="Normal"/>
              <w:tabs>
                <w:tab w:val="left" w:pos="426" w:leader="none"/>
              </w:tabs>
              <w:spacing w:lineRule="auto" w:line="276" w:before="0" w:after="0"/>
              <w:ind w:hanging="0"/>
              <w:contextualSpacing/>
              <w:jc w:val="center"/>
              <w:rPr>
                <w:b/>
                <w:b/>
                <w:sz w:val="24"/>
                <w:szCs w:val="24"/>
              </w:rPr>
            </w:pPr>
            <w:r>
              <w:rPr>
                <w:b/>
                <w:sz w:val="24"/>
                <w:szCs w:val="24"/>
              </w:rPr>
              <w:t>Примечание</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szCs w:val="22"/>
              </w:rPr>
              <w:t>На объектах организуется и осуществляется производственный контроль за соблюдением требований промышленной безопасности с учетом особенностей эксплуатируемых объектов и условий их эксплуатации.</w:t>
            </w:r>
          </w:p>
        </w:tc>
        <w:tc>
          <w:tcPr>
            <w:tcW w:w="2017" w:type="dxa"/>
            <w:tcBorders/>
            <w:shd w:fill="auto" w:val="clear"/>
            <w:tcMar>
              <w:left w:w="108" w:type="dxa"/>
            </w:tcMar>
          </w:tcPr>
          <w:p>
            <w:pPr>
              <w:pStyle w:val="TableParagraph"/>
              <w:spacing w:lineRule="auto" w:line="276" w:before="0" w:after="0"/>
              <w:contextualSpacing/>
              <w:jc w:val="center"/>
              <w:rPr/>
            </w:pPr>
            <w:r>
              <w:rPr/>
              <w:t xml:space="preserve">Соответствует требованиям </w:t>
            </w:r>
          </w:p>
          <w:p>
            <w:pPr>
              <w:pStyle w:val="TableParagraph"/>
              <w:spacing w:lineRule="auto" w:line="276" w:before="0" w:after="0"/>
              <w:contextualSpacing/>
              <w:jc w:val="center"/>
              <w:rPr/>
            </w:pPr>
            <w:r>
              <w:rPr/>
              <w:t>п. 15 [4]</w:t>
            </w:r>
          </w:p>
        </w:tc>
        <w:tc>
          <w:tcPr>
            <w:tcW w:w="2132" w:type="dxa"/>
            <w:tcBorders/>
            <w:shd w:fill="auto" w:val="clear"/>
            <w:tcMar>
              <w:left w:w="108" w:type="dxa"/>
            </w:tcMar>
          </w:tcPr>
          <w:p>
            <w:pPr>
              <w:pStyle w:val="TableParagraph"/>
              <w:spacing w:lineRule="auto" w:line="276" w:before="0" w:after="0"/>
              <w:contextualSpacing/>
              <w:jc w:val="center"/>
              <w:rPr/>
            </w:pPr>
            <w:r>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Персонал, связанный с эксплуатацией объектов, должен быть обучен и аттестован в области промышленной безопасности, не иметь медицинских противопоказаний к работе и обеспечен средствами индивидуальной защиты.</w:t>
            </w:r>
          </w:p>
        </w:tc>
        <w:tc>
          <w:tcPr>
            <w:tcW w:w="2017" w:type="dxa"/>
            <w:tcBorders/>
            <w:shd w:fill="auto" w:val="clear"/>
            <w:tcMar>
              <w:left w:w="108" w:type="dxa"/>
            </w:tcMar>
          </w:tcPr>
          <w:p>
            <w:pPr>
              <w:pStyle w:val="NoSpacing"/>
              <w:spacing w:lineRule="auto" w:line="276" w:before="0" w:after="0"/>
              <w:contextualSpacing/>
              <w:jc w:val="center"/>
              <w:rPr>
                <w:rFonts w:ascii="Times New Roman" w:hAnsi="Times New Roman" w:cs="Times New Roman"/>
                <w:sz w:val="24"/>
                <w:szCs w:val="24"/>
              </w:rPr>
            </w:pPr>
            <w:r>
              <w:rPr>
                <w:rFonts w:cs="Times New Roman" w:ascii="Times New Roman" w:hAnsi="Times New Roman"/>
                <w:sz w:val="24"/>
                <w:szCs w:val="24"/>
              </w:rPr>
              <w:t>Соотв</w:t>
            </w:r>
            <w:r>
              <w:rPr>
                <w:rFonts w:cs="Times New Roman" w:ascii="Times New Roman" w:hAnsi="Times New Roman"/>
                <w:spacing w:val="-2"/>
                <w:sz w:val="24"/>
                <w:szCs w:val="24"/>
              </w:rPr>
              <w:t>е</w:t>
            </w:r>
            <w:r>
              <w:rPr>
                <w:rFonts w:cs="Times New Roman" w:ascii="Times New Roman" w:hAnsi="Times New Roman"/>
                <w:sz w:val="24"/>
                <w:szCs w:val="24"/>
              </w:rPr>
              <w:t>т</w:t>
            </w:r>
            <w:r>
              <w:rPr>
                <w:rFonts w:cs="Times New Roman" w:ascii="Times New Roman" w:hAnsi="Times New Roman"/>
                <w:spacing w:val="-1"/>
                <w:sz w:val="24"/>
                <w:szCs w:val="24"/>
              </w:rPr>
              <w:t>с</w:t>
            </w:r>
            <w:r>
              <w:rPr>
                <w:rFonts w:cs="Times New Roman" w:ascii="Times New Roman" w:hAnsi="Times New Roman"/>
                <w:sz w:val="24"/>
                <w:szCs w:val="24"/>
              </w:rPr>
              <w:t>твие</w:t>
            </w:r>
            <w:r>
              <w:rPr>
                <w:rFonts w:cs="Times New Roman" w:ascii="Times New Roman" w:hAnsi="Times New Roman"/>
                <w:spacing w:val="-1"/>
                <w:sz w:val="24"/>
                <w:szCs w:val="24"/>
              </w:rPr>
              <w:t xml:space="preserve"> </w:t>
            </w:r>
            <w:r>
              <w:rPr>
                <w:rFonts w:cs="Times New Roman" w:ascii="Times New Roman" w:hAnsi="Times New Roman"/>
                <w:sz w:val="24"/>
                <w:szCs w:val="24"/>
              </w:rPr>
              <w:t>тр</w:t>
            </w:r>
            <w:r>
              <w:rPr>
                <w:rFonts w:cs="Times New Roman" w:ascii="Times New Roman" w:hAnsi="Times New Roman"/>
                <w:spacing w:val="-1"/>
                <w:sz w:val="24"/>
                <w:szCs w:val="24"/>
              </w:rPr>
              <w:t>е</w:t>
            </w:r>
            <w:r>
              <w:rPr>
                <w:rFonts w:cs="Times New Roman" w:ascii="Times New Roman" w:hAnsi="Times New Roman"/>
                <w:sz w:val="24"/>
                <w:szCs w:val="24"/>
              </w:rPr>
              <w:t>бов</w:t>
            </w:r>
            <w:r>
              <w:rPr>
                <w:rFonts w:cs="Times New Roman" w:ascii="Times New Roman" w:hAnsi="Times New Roman"/>
                <w:spacing w:val="-2"/>
                <w:sz w:val="24"/>
                <w:szCs w:val="24"/>
              </w:rPr>
              <w:t>а</w:t>
            </w:r>
            <w:r>
              <w:rPr>
                <w:rFonts w:cs="Times New Roman" w:ascii="Times New Roman" w:hAnsi="Times New Roman"/>
                <w:sz w:val="24"/>
                <w:szCs w:val="24"/>
              </w:rPr>
              <w:t>нию</w:t>
            </w:r>
          </w:p>
          <w:p>
            <w:pPr>
              <w:pStyle w:val="NoSpacing"/>
              <w:spacing w:lineRule="auto" w:line="276" w:before="0" w:after="0"/>
              <w:contextualSpacing/>
              <w:jc w:val="center"/>
              <w:rPr>
                <w:rFonts w:ascii="Times New Roman" w:hAnsi="Times New Roman" w:cs="Times New Roman"/>
                <w:b/>
                <w:b/>
                <w:sz w:val="24"/>
                <w:szCs w:val="24"/>
              </w:rPr>
            </w:pPr>
            <w:r>
              <w:rPr>
                <w:rFonts w:cs="Times New Roman" w:ascii="Times New Roman" w:hAnsi="Times New Roman"/>
                <w:sz w:val="24"/>
                <w:szCs w:val="24"/>
              </w:rPr>
              <w:t xml:space="preserve">п. 18 </w:t>
            </w:r>
            <w:r>
              <w:rPr>
                <w:rFonts w:cs="Times New Roman" w:ascii="Times New Roman" w:hAnsi="Times New Roman"/>
                <w:spacing w:val="1"/>
                <w:sz w:val="24"/>
                <w:szCs w:val="24"/>
              </w:rPr>
              <w:t>[</w:t>
            </w:r>
            <w:r>
              <w:rPr>
                <w:rFonts w:cs="Times New Roman" w:ascii="Times New Roman" w:hAnsi="Times New Roman"/>
                <w:sz w:val="24"/>
                <w:szCs w:val="24"/>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Стационарные ленточные конвейеры со скоростью движения ленты 1 м/с и более должны быть оснащены РКС.</w:t>
            </w:r>
          </w:p>
        </w:tc>
        <w:tc>
          <w:tcPr>
            <w:tcW w:w="2017" w:type="dxa"/>
            <w:tcBorders/>
            <w:shd w:fill="auto" w:val="clear"/>
            <w:tcMar>
              <w:left w:w="108" w:type="dxa"/>
            </w:tcMar>
          </w:tcPr>
          <w:p>
            <w:pPr>
              <w:pStyle w:val="NoSpacing"/>
              <w:spacing w:lineRule="auto" w:line="276" w:before="0" w:after="0"/>
              <w:contextualSpacing/>
              <w:jc w:val="center"/>
              <w:rPr>
                <w:rFonts w:ascii="Times New Roman" w:hAnsi="Times New Roman" w:cs="Times New Roman"/>
                <w:sz w:val="24"/>
                <w:szCs w:val="24"/>
              </w:rPr>
            </w:pPr>
            <w:r>
              <w:rPr>
                <w:rFonts w:cs="Times New Roman" w:ascii="Times New Roman" w:hAnsi="Times New Roman"/>
                <w:sz w:val="24"/>
                <w:szCs w:val="24"/>
              </w:rPr>
              <w:t>Не соотв</w:t>
            </w:r>
            <w:r>
              <w:rPr>
                <w:rFonts w:cs="Times New Roman" w:ascii="Times New Roman" w:hAnsi="Times New Roman"/>
                <w:spacing w:val="-2"/>
                <w:sz w:val="24"/>
                <w:szCs w:val="24"/>
              </w:rPr>
              <w:t>е</w:t>
            </w:r>
            <w:r>
              <w:rPr>
                <w:rFonts w:cs="Times New Roman" w:ascii="Times New Roman" w:hAnsi="Times New Roman"/>
                <w:sz w:val="24"/>
                <w:szCs w:val="24"/>
              </w:rPr>
              <w:t>т</w:t>
            </w:r>
            <w:r>
              <w:rPr>
                <w:rFonts w:cs="Times New Roman" w:ascii="Times New Roman" w:hAnsi="Times New Roman"/>
                <w:spacing w:val="-1"/>
                <w:sz w:val="24"/>
                <w:szCs w:val="24"/>
              </w:rPr>
              <w:t>с</w:t>
            </w:r>
            <w:r>
              <w:rPr>
                <w:rFonts w:cs="Times New Roman" w:ascii="Times New Roman" w:hAnsi="Times New Roman"/>
                <w:sz w:val="24"/>
                <w:szCs w:val="24"/>
              </w:rPr>
              <w:t>твие</w:t>
            </w:r>
            <w:r>
              <w:rPr>
                <w:rFonts w:cs="Times New Roman" w:ascii="Times New Roman" w:hAnsi="Times New Roman"/>
                <w:spacing w:val="-1"/>
                <w:sz w:val="24"/>
                <w:szCs w:val="24"/>
              </w:rPr>
              <w:t xml:space="preserve"> </w:t>
            </w:r>
            <w:r>
              <w:rPr>
                <w:rFonts w:cs="Times New Roman" w:ascii="Times New Roman" w:hAnsi="Times New Roman"/>
                <w:sz w:val="24"/>
                <w:szCs w:val="24"/>
              </w:rPr>
              <w:t>тр</w:t>
            </w:r>
            <w:r>
              <w:rPr>
                <w:rFonts w:cs="Times New Roman" w:ascii="Times New Roman" w:hAnsi="Times New Roman"/>
                <w:spacing w:val="-1"/>
                <w:sz w:val="24"/>
                <w:szCs w:val="24"/>
              </w:rPr>
              <w:t>е</w:t>
            </w:r>
            <w:r>
              <w:rPr>
                <w:rFonts w:cs="Times New Roman" w:ascii="Times New Roman" w:hAnsi="Times New Roman"/>
                <w:sz w:val="24"/>
                <w:szCs w:val="24"/>
              </w:rPr>
              <w:t>бов</w:t>
            </w:r>
            <w:r>
              <w:rPr>
                <w:rFonts w:cs="Times New Roman" w:ascii="Times New Roman" w:hAnsi="Times New Roman"/>
                <w:spacing w:val="-2"/>
                <w:sz w:val="24"/>
                <w:szCs w:val="24"/>
              </w:rPr>
              <w:t>а</w:t>
            </w:r>
            <w:r>
              <w:rPr>
                <w:rFonts w:cs="Times New Roman" w:ascii="Times New Roman" w:hAnsi="Times New Roman"/>
                <w:sz w:val="24"/>
                <w:szCs w:val="24"/>
              </w:rPr>
              <w:t>нию</w:t>
            </w:r>
          </w:p>
          <w:p>
            <w:pPr>
              <w:pStyle w:val="NoSpacing"/>
              <w:spacing w:lineRule="auto" w:line="276" w:before="0" w:after="0"/>
              <w:contextualSpacing/>
              <w:jc w:val="center"/>
              <w:rPr>
                <w:rFonts w:ascii="Times New Roman" w:hAnsi="Times New Roman" w:cs="Times New Roman"/>
                <w:b/>
                <w:b/>
                <w:sz w:val="24"/>
                <w:szCs w:val="24"/>
              </w:rPr>
            </w:pPr>
            <w:r>
              <w:rPr>
                <w:rFonts w:cs="Times New Roman" w:ascii="Times New Roman" w:hAnsi="Times New Roman"/>
                <w:sz w:val="24"/>
                <w:szCs w:val="24"/>
              </w:rPr>
              <w:t xml:space="preserve">п. 49 </w:t>
            </w:r>
            <w:r>
              <w:rPr>
                <w:rFonts w:cs="Times New Roman" w:ascii="Times New Roman" w:hAnsi="Times New Roman"/>
                <w:spacing w:val="1"/>
                <w:sz w:val="24"/>
                <w:szCs w:val="24"/>
              </w:rPr>
              <w:t>[</w:t>
            </w:r>
            <w:r>
              <w:rPr>
                <w:rFonts w:cs="Times New Roman" w:ascii="Times New Roman" w:hAnsi="Times New Roman"/>
                <w:sz w:val="24"/>
                <w:szCs w:val="24"/>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rPr>
                <w:sz w:val="24"/>
                <w:szCs w:val="24"/>
                <w:highlight w:val="red"/>
              </w:rPr>
            </w:pPr>
            <w:r>
              <w:rPr>
                <w:sz w:val="24"/>
                <w:szCs w:val="24"/>
              </w:rPr>
              <w:t>Отсутствует датчик контроля скорости</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Оборудование должно постоянно находиться в исправном состоянии, быть отрегулировано, работать без несвойственного ему шума, вибрации и повышенного трения движущихся частей, приводящего к их нагреву. </w:t>
            </w:r>
          </w:p>
        </w:tc>
        <w:tc>
          <w:tcPr>
            <w:tcW w:w="2017"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Не соотв</w:t>
            </w:r>
            <w:r>
              <w:rPr>
                <w:spacing w:val="-2"/>
                <w:sz w:val="24"/>
                <w:szCs w:val="24"/>
              </w:rPr>
              <w:t>е</w:t>
            </w:r>
            <w:r>
              <w:rPr>
                <w:sz w:val="24"/>
                <w:szCs w:val="24"/>
              </w:rPr>
              <w:t>т</w:t>
            </w:r>
            <w:r>
              <w:rPr>
                <w:spacing w:val="-1"/>
                <w:sz w:val="24"/>
                <w:szCs w:val="24"/>
              </w:rPr>
              <w:t>с</w:t>
            </w:r>
            <w:r>
              <w:rPr>
                <w:sz w:val="24"/>
                <w:szCs w:val="24"/>
              </w:rPr>
              <w:t>твие</w:t>
            </w:r>
            <w:r>
              <w:rPr>
                <w:spacing w:val="-1"/>
                <w:sz w:val="24"/>
                <w:szCs w:val="24"/>
              </w:rPr>
              <w:t xml:space="preserve"> </w:t>
            </w:r>
            <w:r>
              <w:rPr>
                <w:sz w:val="24"/>
                <w:szCs w:val="24"/>
              </w:rPr>
              <w:t>тр</w:t>
            </w:r>
            <w:r>
              <w:rPr>
                <w:spacing w:val="-1"/>
                <w:sz w:val="24"/>
                <w:szCs w:val="24"/>
              </w:rPr>
              <w:t>е</w:t>
            </w:r>
            <w:r>
              <w:rPr>
                <w:sz w:val="24"/>
                <w:szCs w:val="24"/>
              </w:rPr>
              <w:t>бов</w:t>
            </w:r>
            <w:r>
              <w:rPr>
                <w:spacing w:val="-2"/>
                <w:sz w:val="24"/>
                <w:szCs w:val="24"/>
              </w:rPr>
              <w:t>а</w:t>
            </w:r>
            <w:r>
              <w:rPr>
                <w:sz w:val="24"/>
                <w:szCs w:val="24"/>
              </w:rPr>
              <w:t>нию</w:t>
            </w:r>
          </w:p>
          <w:p>
            <w:pPr>
              <w:pStyle w:val="Normal"/>
              <w:tabs>
                <w:tab w:val="left" w:pos="426" w:leader="none"/>
              </w:tabs>
              <w:spacing w:lineRule="auto" w:line="276" w:before="0" w:after="0"/>
              <w:ind w:hanging="0"/>
              <w:contextualSpacing/>
              <w:jc w:val="center"/>
              <w:rPr>
                <w:b/>
                <w:b/>
                <w:sz w:val="24"/>
                <w:szCs w:val="24"/>
              </w:rPr>
            </w:pPr>
            <w:r>
              <w:rPr>
                <w:sz w:val="24"/>
                <w:szCs w:val="24"/>
              </w:rPr>
              <w:t xml:space="preserve">п. 54 </w:t>
            </w:r>
            <w:r>
              <w:rPr>
                <w:spacing w:val="1"/>
                <w:sz w:val="24"/>
                <w:szCs w:val="24"/>
              </w:rPr>
              <w:t>[</w:t>
            </w:r>
            <w:r>
              <w:rPr>
                <w:sz w:val="24"/>
                <w:szCs w:val="24"/>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rPr>
                <w:sz w:val="24"/>
                <w:szCs w:val="24"/>
              </w:rPr>
            </w:pPr>
            <w:r>
              <w:rPr>
                <w:sz w:val="24"/>
                <w:szCs w:val="24"/>
              </w:rPr>
              <w:t>Обнаружен несвойственный шум при движении ленты (неправильное скрепление)</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На объектах должна быть разработана и функционировать система планово-предупредительного ремонта оборудования. Требования к организации и осуществлению планово-предупредительного ремонта оборудования определены в </w:t>
            </w:r>
            <w:r>
              <w:rPr>
                <w:color w:val="00000A"/>
              </w:rPr>
              <w:t>разделе IX</w:t>
            </w:r>
            <w:r>
              <w:rPr>
                <w:color w:val="0000FF"/>
              </w:rPr>
              <w:t xml:space="preserve"> </w:t>
            </w:r>
            <w:r>
              <w:rPr/>
              <w:t xml:space="preserve">настоящих Правил. </w:t>
            </w:r>
          </w:p>
        </w:tc>
        <w:tc>
          <w:tcPr>
            <w:tcW w:w="2017" w:type="dxa"/>
            <w:tcBorders/>
            <w:shd w:fill="auto" w:val="clear"/>
            <w:tcMar>
              <w:left w:w="108" w:type="dxa"/>
            </w:tcMar>
          </w:tcPr>
          <w:p>
            <w:pPr>
              <w:pStyle w:val="NoSpacing"/>
              <w:spacing w:lineRule="auto" w:line="276" w:before="0" w:after="0"/>
              <w:contextualSpacing/>
              <w:jc w:val="center"/>
              <w:rPr>
                <w:rFonts w:ascii="Times New Roman" w:hAnsi="Times New Roman" w:cs="Times New Roman"/>
                <w:sz w:val="24"/>
                <w:szCs w:val="24"/>
              </w:rPr>
            </w:pPr>
            <w:r>
              <w:rPr>
                <w:rFonts w:cs="Times New Roman" w:ascii="Times New Roman" w:hAnsi="Times New Roman"/>
                <w:spacing w:val="1"/>
                <w:sz w:val="24"/>
                <w:szCs w:val="24"/>
              </w:rPr>
              <w:t>С</w:t>
            </w:r>
            <w:r>
              <w:rPr>
                <w:rFonts w:cs="Times New Roman" w:ascii="Times New Roman" w:hAnsi="Times New Roman"/>
                <w:sz w:val="24"/>
                <w:szCs w:val="24"/>
              </w:rPr>
              <w:t>оотв</w:t>
            </w:r>
            <w:r>
              <w:rPr>
                <w:rFonts w:cs="Times New Roman" w:ascii="Times New Roman" w:hAnsi="Times New Roman"/>
                <w:spacing w:val="-2"/>
                <w:sz w:val="24"/>
                <w:szCs w:val="24"/>
              </w:rPr>
              <w:t>е</w:t>
            </w:r>
            <w:r>
              <w:rPr>
                <w:rFonts w:cs="Times New Roman" w:ascii="Times New Roman" w:hAnsi="Times New Roman"/>
                <w:sz w:val="24"/>
                <w:szCs w:val="24"/>
              </w:rPr>
              <w:t>т</w:t>
            </w:r>
            <w:r>
              <w:rPr>
                <w:rFonts w:cs="Times New Roman" w:ascii="Times New Roman" w:hAnsi="Times New Roman"/>
                <w:spacing w:val="-1"/>
                <w:sz w:val="24"/>
                <w:szCs w:val="24"/>
              </w:rPr>
              <w:t>с</w:t>
            </w:r>
            <w:r>
              <w:rPr>
                <w:rFonts w:cs="Times New Roman" w:ascii="Times New Roman" w:hAnsi="Times New Roman"/>
                <w:sz w:val="24"/>
                <w:szCs w:val="24"/>
              </w:rPr>
              <w:t>твие</w:t>
            </w:r>
            <w:r>
              <w:rPr>
                <w:rFonts w:cs="Times New Roman" w:ascii="Times New Roman" w:hAnsi="Times New Roman"/>
                <w:spacing w:val="-1"/>
                <w:sz w:val="24"/>
                <w:szCs w:val="24"/>
              </w:rPr>
              <w:t xml:space="preserve"> </w:t>
            </w:r>
            <w:r>
              <w:rPr>
                <w:rFonts w:cs="Times New Roman" w:ascii="Times New Roman" w:hAnsi="Times New Roman"/>
                <w:sz w:val="24"/>
                <w:szCs w:val="24"/>
              </w:rPr>
              <w:t>тр</w:t>
            </w:r>
            <w:r>
              <w:rPr>
                <w:rFonts w:cs="Times New Roman" w:ascii="Times New Roman" w:hAnsi="Times New Roman"/>
                <w:spacing w:val="-1"/>
                <w:sz w:val="24"/>
                <w:szCs w:val="24"/>
              </w:rPr>
              <w:t>е</w:t>
            </w:r>
            <w:r>
              <w:rPr>
                <w:rFonts w:cs="Times New Roman" w:ascii="Times New Roman" w:hAnsi="Times New Roman"/>
                <w:sz w:val="24"/>
                <w:szCs w:val="24"/>
              </w:rPr>
              <w:t>бов</w:t>
            </w:r>
            <w:r>
              <w:rPr>
                <w:rFonts w:cs="Times New Roman" w:ascii="Times New Roman" w:hAnsi="Times New Roman"/>
                <w:spacing w:val="-2"/>
                <w:sz w:val="24"/>
                <w:szCs w:val="24"/>
              </w:rPr>
              <w:t>а</w:t>
            </w:r>
            <w:r>
              <w:rPr>
                <w:rFonts w:cs="Times New Roman" w:ascii="Times New Roman" w:hAnsi="Times New Roman"/>
                <w:sz w:val="24"/>
                <w:szCs w:val="24"/>
              </w:rPr>
              <w:t>нию</w:t>
            </w:r>
          </w:p>
          <w:p>
            <w:pPr>
              <w:pStyle w:val="NoSpacing"/>
              <w:spacing w:lineRule="auto" w:line="276" w:before="0" w:after="0"/>
              <w:contextualSpacing/>
              <w:jc w:val="center"/>
              <w:rPr>
                <w:rFonts w:ascii="Times New Roman" w:hAnsi="Times New Roman" w:cs="Times New Roman"/>
                <w:b/>
                <w:b/>
                <w:sz w:val="24"/>
                <w:szCs w:val="24"/>
              </w:rPr>
            </w:pPr>
            <w:r>
              <w:rPr>
                <w:rFonts w:cs="Times New Roman" w:ascii="Times New Roman" w:hAnsi="Times New Roman"/>
                <w:sz w:val="24"/>
                <w:szCs w:val="24"/>
              </w:rPr>
              <w:t xml:space="preserve">п. 55 </w:t>
            </w:r>
            <w:r>
              <w:rPr>
                <w:rFonts w:cs="Times New Roman" w:ascii="Times New Roman" w:hAnsi="Times New Roman"/>
                <w:spacing w:val="1"/>
                <w:sz w:val="24"/>
                <w:szCs w:val="24"/>
              </w:rPr>
              <w:t>[</w:t>
            </w:r>
            <w:r>
              <w:rPr>
                <w:rFonts w:cs="Times New Roman" w:ascii="Times New Roman" w:hAnsi="Times New Roman"/>
                <w:sz w:val="24"/>
                <w:szCs w:val="24"/>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При работе ленточных конвейеров должна быть обеспечена работа конвейерной ленты без сбегания ее с барабанов и роликов, задевания об опорные конструкции и без пробуксовки на барабанах</w:t>
            </w:r>
          </w:p>
        </w:tc>
        <w:tc>
          <w:tcPr>
            <w:tcW w:w="2017" w:type="dxa"/>
            <w:tcBorders/>
            <w:shd w:fill="auto" w:val="clear"/>
            <w:tcMar>
              <w:left w:w="108" w:type="dxa"/>
            </w:tcMar>
          </w:tcPr>
          <w:p>
            <w:pPr>
              <w:pStyle w:val="Normal"/>
              <w:tabs>
                <w:tab w:val="left" w:pos="426" w:leader="none"/>
              </w:tabs>
              <w:spacing w:lineRule="auto" w:line="276"/>
              <w:ind w:hanging="0"/>
              <w:jc w:val="center"/>
              <w:rPr>
                <w:sz w:val="24"/>
                <w:szCs w:val="24"/>
              </w:rPr>
            </w:pPr>
            <w:r>
              <w:rPr>
                <w:sz w:val="24"/>
                <w:szCs w:val="24"/>
              </w:rPr>
              <w:t>Соотв</w:t>
            </w:r>
            <w:r>
              <w:rPr>
                <w:spacing w:val="-2"/>
                <w:sz w:val="24"/>
                <w:szCs w:val="24"/>
              </w:rPr>
              <w:t>е</w:t>
            </w:r>
            <w:r>
              <w:rPr>
                <w:sz w:val="24"/>
                <w:szCs w:val="24"/>
              </w:rPr>
              <w:t>т</w:t>
            </w:r>
            <w:r>
              <w:rPr>
                <w:spacing w:val="-1"/>
                <w:sz w:val="24"/>
                <w:szCs w:val="24"/>
              </w:rPr>
              <w:t>с</w:t>
            </w:r>
            <w:r>
              <w:rPr>
                <w:sz w:val="24"/>
                <w:szCs w:val="24"/>
              </w:rPr>
              <w:t>твие</w:t>
            </w:r>
            <w:r>
              <w:rPr>
                <w:spacing w:val="-1"/>
                <w:sz w:val="24"/>
                <w:szCs w:val="24"/>
              </w:rPr>
              <w:t xml:space="preserve"> </w:t>
            </w:r>
            <w:r>
              <w:rPr>
                <w:sz w:val="24"/>
                <w:szCs w:val="24"/>
              </w:rPr>
              <w:t>тр</w:t>
            </w:r>
            <w:r>
              <w:rPr>
                <w:spacing w:val="-1"/>
                <w:sz w:val="24"/>
                <w:szCs w:val="24"/>
              </w:rPr>
              <w:t>е</w:t>
            </w:r>
            <w:r>
              <w:rPr>
                <w:sz w:val="24"/>
                <w:szCs w:val="24"/>
              </w:rPr>
              <w:t>бов</w:t>
            </w:r>
            <w:r>
              <w:rPr>
                <w:spacing w:val="-2"/>
                <w:sz w:val="24"/>
                <w:szCs w:val="24"/>
              </w:rPr>
              <w:t>а</w:t>
            </w:r>
            <w:r>
              <w:rPr>
                <w:sz w:val="24"/>
                <w:szCs w:val="24"/>
              </w:rPr>
              <w:t>нию</w:t>
            </w:r>
          </w:p>
          <w:p>
            <w:pPr>
              <w:pStyle w:val="Normal"/>
              <w:tabs>
                <w:tab w:val="left" w:pos="426" w:leader="none"/>
              </w:tabs>
              <w:spacing w:lineRule="auto" w:line="276"/>
              <w:ind w:hanging="0"/>
              <w:jc w:val="center"/>
              <w:rPr>
                <w:sz w:val="24"/>
                <w:szCs w:val="24"/>
              </w:rPr>
            </w:pPr>
            <w:r>
              <w:rPr>
                <w:sz w:val="24"/>
                <w:szCs w:val="24"/>
              </w:rPr>
              <w:t xml:space="preserve">п. 64 </w:t>
            </w:r>
            <w:r>
              <w:rPr>
                <w:spacing w:val="1"/>
                <w:sz w:val="24"/>
                <w:szCs w:val="24"/>
              </w:rPr>
              <w:t>[</w:t>
            </w:r>
            <w:r>
              <w:rPr>
                <w:sz w:val="24"/>
                <w:szCs w:val="24"/>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В клиноременных передачах натяжение всех клиновых ремней должно быть одинаковым. Не допускается работа привода с неполным комплектом клиновых ремней и применение ремней с профилем, не соответствующим профилю канавок шкивов.</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Normal"/>
              <w:tabs>
                <w:tab w:val="left" w:pos="426" w:leader="none"/>
              </w:tabs>
              <w:spacing w:lineRule="auto" w:line="276"/>
              <w:ind w:hanging="0"/>
              <w:jc w:val="center"/>
              <w:rPr>
                <w:sz w:val="24"/>
                <w:szCs w:val="24"/>
              </w:rPr>
            </w:pPr>
            <w:r>
              <w:rPr>
                <w:sz w:val="24"/>
                <w:szCs w:val="24"/>
              </w:rPr>
              <w:t xml:space="preserve">п. 65 </w:t>
            </w:r>
            <w:r>
              <w:rPr>
                <w:spacing w:val="1"/>
                <w:sz w:val="24"/>
                <w:szCs w:val="24"/>
              </w:rPr>
              <w:t>[</w:t>
            </w:r>
            <w:r>
              <w:rPr>
                <w:sz w:val="24"/>
                <w:szCs w:val="24"/>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Normal"/>
              <w:ind w:hanging="0"/>
              <w:rPr>
                <w:color w:val="000000"/>
                <w:sz w:val="24"/>
                <w:szCs w:val="22"/>
              </w:rPr>
            </w:pPr>
            <w:r>
              <w:rPr>
                <w:color w:val="000000"/>
                <w:sz w:val="24"/>
                <w:szCs w:val="22"/>
              </w:rPr>
              <w:t xml:space="preserve">Основным средством защиты от опасных проявлений статического электричества является защитное заземление. Оборудование из электропроводящих материалов, а также его рабочие органы, узлы и элементы конструкций, выполненные из электропроводящих материалов, подлежат заземлению в установленном порядке. </w:t>
            </w:r>
          </w:p>
          <w:p>
            <w:pPr>
              <w:pStyle w:val="Default"/>
              <w:spacing w:lineRule="auto" w:line="276" w:before="0" w:after="0"/>
              <w:contextualSpacing/>
              <w:jc w:val="both"/>
              <w:rPr/>
            </w:pPr>
            <w:r>
              <w:rPr>
                <w:szCs w:val="22"/>
              </w:rPr>
              <w:t>Заземление должно обеспечивать защиту персонала от поражения электрическим током при прикосновении к металлическим нетоковедущим частям оборудования, которые могут оказаться под напряжением в результате повреждения изоляции.</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150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Элементы конструкций оборудования не должны иметь острых углов, заусенцев, кромок и не зачищенных поверхностей, наплыва металла после сварки, представляющих опасность травмирования. </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1"/>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t xml:space="preserve">п. 176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Конструкция и расположение органов управления должны исключать возможность неправильного или самопроизвольного включения и выключения оборудования. Органы управления должны иметь надписи об их назначении и быть легкодоступными для обслуживающего персонала. Органы управления аварийного выключения должны быть окрашены в красный цвет, располагаться в зоне прямой видимости и иметь указатели нахождения. </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t xml:space="preserve">п. 177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Движущиеся части производственного оборудования, выступающие концы валов, открытые передачи (шкивы, ремни), натяжные поворотные барабаны конвейеров и другие элементы, являющиеся источником опасности, должны быть надежно ограждены. </w:t>
            </w:r>
          </w:p>
          <w:p>
            <w:pPr>
              <w:pStyle w:val="Default"/>
              <w:spacing w:lineRule="auto" w:line="276" w:before="0" w:after="0"/>
              <w:contextualSpacing/>
              <w:jc w:val="both"/>
              <w:rPr/>
            </w:pPr>
            <w:r>
              <w:rPr/>
              <w:t xml:space="preserve">Зубчатые передачи должны быть закрыты глухими кожухами, прочно прикрепленными к станине или другой неподвижной части машины. Применяемые в машинах и механизмах подвижные контргрузы (противовесы) должны помещаться внутри машины или заключаться в прочные и надежно укрепленные ограждения. </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тствие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t xml:space="preserve">п. 178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Ограждение ремней должно обеспечивать возможность уборки пола под оборудованием и ограждением без его снятия</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180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В конструкции машин (снаружи и внутри) должны быть предусмотрены меры, исключающие самоотвинчивание крепежных деталей, а вертикально расположенные болты должны устанавливаться вверх головкой и иметь выступающую нарезную часть болта не более двух - двух с половиной витков резьбы.</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186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Дверцы, смотровые лючки и выпускные устройства должны быть уплотнены и не пропускать пыль.</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201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При наличии на конвейерах разгрузочных тележек ширина прохода должна быть увеличена с учетом размеров тележки.</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244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Для перехода через ленточные конвейеры, имеющие разгрузочную тележку, следует использовать мостики разгрузочной тележки шириной не менее 0,7 м.</w:t>
            </w:r>
          </w:p>
        </w:tc>
        <w:tc>
          <w:tcPr>
            <w:tcW w:w="2017" w:type="dxa"/>
            <w:tcBorders/>
            <w:shd w:fill="auto" w:val="clear"/>
            <w:tcMar>
              <w:left w:w="108" w:type="dxa"/>
            </w:tcMar>
          </w:tcPr>
          <w:p>
            <w:pPr>
              <w:pStyle w:val="TableParagraph"/>
              <w:spacing w:lineRule="auto" w:line="276" w:before="0" w:after="0"/>
              <w:contextualSpacing/>
              <w:jc w:val="center"/>
              <w:rPr/>
            </w:pPr>
            <w:r>
              <w:rPr/>
              <w:t>Не 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247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rPr>
                <w:sz w:val="24"/>
                <w:szCs w:val="24"/>
              </w:rPr>
            </w:pPr>
            <w:r>
              <w:rPr>
                <w:sz w:val="24"/>
                <w:szCs w:val="24"/>
              </w:rPr>
              <w:t>Тележка не оборудована мостиками для перехода</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Технологическое, транспортное, аспирационное и другое оборудование, а также самотеки, материалопроводы должны быть промаркированы в соответствии с технологической схемой. Надписи должны быть четкими и расположены на видных местах. </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t xml:space="preserve">п. 295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Вращающиеся рычажные соединения, храповые механизмы дозаторов, приводы и цепные передачи, концевые и свободные участки валов должны быть надежно ограждены. </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365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Насыпные лотки должны быть тщательно установлены по оси транспортера, боковые щечки и щит подогнаны по месту. Насыпной лоток не должен иметь острых краев и заусенцев. Поправлять щечки насыпного лотка, вынимать посторонние предметы и брать пробы на ходу конвейера запрещается.</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408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Установка загрузочных и разгрузочных устройств должна обеспечивать равномерную и центрированную подачу груза на конвейер в направлении его движения. Загрузочные и разгрузочные устройства должны исключать заклинивание и зависание в них груза, образование просыпей или выпадение штучных грузов и перегрузку конвейера.</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439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1026"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Стационарные ленточные конвейеры для сыпучих грузов должны иметь устройства для очистки холостой ветви ленты.</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440 </w:t>
            </w:r>
            <w:r>
              <w:rPr>
                <w:spacing w:val="1"/>
              </w:rPr>
              <w:t>[</w:t>
            </w:r>
            <w:r>
              <w:rPr/>
              <w:t>4</w:t>
            </w:r>
            <w:r>
              <w:rPr>
                <w:spacing w:val="-3"/>
                <w:lang w:val="en-US"/>
              </w:rPr>
              <w:t>]</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1051"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Не допускается буксование ленты на приводном барабане. В случае возникновения буксования оно должно быть ликвидировано способами, предусмотренными конструкцией конвейера (увеличение натяжения ленты, увеличение давления прижимного ролика). При ослаблении натяжения ленты запрещается смазывать приводные барабаны вяжущими веществами (смола, канифоль). Расстояние от нижней ленты конвейера до пола не должно быть менее 150 мм.</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441 </w:t>
            </w:r>
            <w:r>
              <w:rPr>
                <w:spacing w:val="1"/>
              </w:rPr>
              <w:t>[</w:t>
            </w:r>
            <w:r>
              <w:rPr/>
              <w:t>4</w:t>
            </w:r>
            <w:r>
              <w:rPr>
                <w:spacing w:val="-3"/>
                <w:lang w:val="en-US"/>
              </w:rPr>
              <w:t>]</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109"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На трассах конвейеров с передвижными загрузочными или разгрузочными устройствами должны быть установлены конечные выключатели и упоры, ограничивающие ход загрузочно-разгрузочных устройств.</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442 </w:t>
            </w:r>
            <w:r>
              <w:rPr>
                <w:spacing w:val="1"/>
              </w:rPr>
              <w:t>[</w:t>
            </w:r>
            <w:r>
              <w:rPr/>
              <w:t>4</w:t>
            </w:r>
            <w:r>
              <w:rPr>
                <w:spacing w:val="-3"/>
                <w:lang w:val="en-US"/>
              </w:rPr>
              <w:t>]</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289"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Движущиеся части конвейера (приводные, натяжные, отклоняющие барабаны, натяжные устройства, опорные ролики и ролики нижней ветви ленты в зонах рабочих мест, ременные и другие передачи, шкивы, муфты, концы валов), к которым возможен доступ обслуживающего персонала и лиц, работающих вблизи конвейеров, должны быть ограждены. Грузы вертикальных натяжных станций должны ограждаться на высоту не менее 2 м от пола. К грузам должен быть обеспечен свободный подход для регулирования их массы.</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443 </w:t>
            </w:r>
            <w:r>
              <w:rPr>
                <w:spacing w:val="1"/>
              </w:rPr>
              <w:t>[</w:t>
            </w:r>
            <w:r>
              <w:rPr/>
              <w:t>4</w:t>
            </w:r>
            <w:r>
              <w:rPr>
                <w:spacing w:val="-3"/>
                <w:lang w:val="en-US"/>
              </w:rPr>
              <w:t>]</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Конвейеры в головной и хвостовой части должны быть оборудованы аварийными кнопками для останова конвейера. Конвейеры подсилосных и надсилосных галерей следует оснащать аварийными тросовыми выключателями, расположенными со стороны прохода персонала. </w:t>
            </w:r>
          </w:p>
          <w:p>
            <w:pPr>
              <w:pStyle w:val="Default"/>
              <w:spacing w:lineRule="auto" w:line="276" w:before="0" w:after="0"/>
              <w:contextualSpacing/>
              <w:jc w:val="both"/>
              <w:rPr/>
            </w:pPr>
            <w:r>
              <w:rPr/>
              <w:t>Конвейеры, открытые по всей трассе, в местах повышенной опасности должны быть дополнительно оборудованы устройствами для остановки конвейера в аварийных ситуациях в любом месте со стороны прохода для обслуживания. Вдоль подсилосных и надсилосных, нижних и верхних конвейеров, складов следует предусматривать установку кнопок "Стоп" через каждые 10 м.</w:t>
            </w:r>
          </w:p>
        </w:tc>
        <w:tc>
          <w:tcPr>
            <w:tcW w:w="2017" w:type="dxa"/>
            <w:tcBorders/>
            <w:shd w:fill="auto" w:val="clear"/>
            <w:tcMar>
              <w:left w:w="108" w:type="dxa"/>
            </w:tcMar>
          </w:tcPr>
          <w:p>
            <w:pPr>
              <w:pStyle w:val="TableParagraph"/>
              <w:spacing w:lineRule="auto" w:line="276" w:before="0" w:after="0"/>
              <w:contextualSpacing/>
              <w:jc w:val="center"/>
              <w:rPr/>
            </w:pPr>
            <w:r>
              <w:rPr/>
              <w:t>Не 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444 </w:t>
            </w:r>
            <w:r>
              <w:rPr>
                <w:spacing w:val="1"/>
              </w:rPr>
              <w:t>[</w:t>
            </w:r>
            <w:r>
              <w:rPr/>
              <w:t>4</w:t>
            </w:r>
            <w:r>
              <w:rPr>
                <w:spacing w:val="-3"/>
                <w:lang w:val="en-US"/>
              </w:rPr>
              <w:t>]</w:t>
            </w:r>
          </w:p>
        </w:tc>
        <w:tc>
          <w:tcPr>
            <w:tcW w:w="2132" w:type="dxa"/>
            <w:tcBorders/>
            <w:shd w:fill="auto" w:val="clear"/>
            <w:tcMar>
              <w:left w:w="108" w:type="dxa"/>
            </w:tcMar>
          </w:tcPr>
          <w:p>
            <w:pPr>
              <w:pStyle w:val="Normal"/>
              <w:tabs>
                <w:tab w:val="left" w:pos="426" w:leader="none"/>
              </w:tabs>
              <w:spacing w:lineRule="auto" w:line="276" w:before="0" w:after="0"/>
              <w:ind w:hanging="0"/>
              <w:contextualSpacing/>
              <w:rPr>
                <w:sz w:val="24"/>
                <w:szCs w:val="24"/>
              </w:rPr>
            </w:pPr>
            <w:r>
              <w:rPr>
                <w:sz w:val="24"/>
                <w:szCs w:val="24"/>
              </w:rPr>
              <w:t>Конвейер в головной и хвостовой части не оборудован аварийными кнопками для останова.</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Рабочие поверхности рельсов для передвижения разгрузочных тележек ленточных конвейеров должны располагаться в одной плоскости, не иметь уступов на стыках; рельсы должны быть прямолинейными и параллельными оси конвейера. В концевых частях станины независимо от наличия конечных выключателей должны быть устроены надежные механические упоры, гарантирующие остановку тележки.</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450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tabs>
                <w:tab w:val="left" w:pos="914" w:leader="none"/>
              </w:tabs>
              <w:spacing w:lineRule="auto" w:line="276" w:before="0" w:after="0"/>
              <w:contextualSpacing/>
              <w:jc w:val="both"/>
              <w:rPr/>
            </w:pPr>
            <w:r>
              <w:rPr/>
              <w:t>Самоходные разгрузочные тележки ленточных конвейеров должны иметь надежные механизмы включения и выключения с быстродействующим тормозным приспособлением. Тормозное устройство должно обеспечивать неподвижность тележки при работе конвейера.</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451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tabs>
                <w:tab w:val="left" w:pos="914" w:leader="none"/>
              </w:tabs>
              <w:spacing w:lineRule="auto" w:line="276" w:before="0" w:after="0"/>
              <w:contextualSpacing/>
              <w:jc w:val="both"/>
              <w:rPr/>
            </w:pPr>
            <w:r>
              <w:rPr/>
              <w:t>Разгрузочные тележки на элеваторах должны аспирироваться.</w:t>
            </w:r>
          </w:p>
        </w:tc>
        <w:tc>
          <w:tcPr>
            <w:tcW w:w="2017" w:type="dxa"/>
            <w:tcBorders/>
            <w:shd w:fill="auto" w:val="clear"/>
            <w:tcMar>
              <w:left w:w="108" w:type="dxa"/>
            </w:tcMar>
          </w:tcPr>
          <w:p>
            <w:pPr>
              <w:pStyle w:val="TableParagraph"/>
              <w:spacing w:lineRule="auto" w:line="276" w:before="0" w:after="0"/>
              <w:contextualSpacing/>
              <w:jc w:val="center"/>
              <w:rPr/>
            </w:pPr>
            <w:r>
              <w:rPr/>
              <w:t>Не 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453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rPr>
                <w:sz w:val="24"/>
                <w:szCs w:val="24"/>
              </w:rPr>
            </w:pPr>
            <w:r>
              <w:rPr>
                <w:sz w:val="24"/>
                <w:szCs w:val="24"/>
              </w:rPr>
              <w:t>Аспирация не осуществляется.</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Устройства для ввода кабелей или проводов в электрические машины, аппараты и приборы должны соответствовать требованиям документов по устройству электроустановок для взрыво- и пожароопасных зон данного класса. </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559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Электродвигатели, распределительные устройства, проводники, светильники должны регулярно очищаться от пыли в соответствии с утвержденным графиком уборки пыли в помещении, где они расположены. </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598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r>
        <w:trPr>
          <w:trHeight w:val="660" w:hRule="atLeast"/>
        </w:trPr>
        <w:tc>
          <w:tcPr>
            <w:tcW w:w="549" w:type="dxa"/>
            <w:tcBorders/>
            <w:shd w:fill="auto" w:val="clear"/>
            <w:tcMar>
              <w:left w:w="108" w:type="dxa"/>
            </w:tcMar>
          </w:tcPr>
          <w:p>
            <w:pPr>
              <w:pStyle w:val="ListParagraph"/>
              <w:widowControl w:val="false"/>
              <w:numPr>
                <w:ilvl w:val="0"/>
                <w:numId w:val="11"/>
              </w:numPr>
              <w:tabs>
                <w:tab w:val="left" w:pos="426" w:leader="none"/>
              </w:tabs>
              <w:spacing w:lineRule="auto" w:line="276"/>
              <w:ind w:left="0" w:hanging="0"/>
              <w:jc w:val="left"/>
              <w:rPr>
                <w:sz w:val="24"/>
                <w:szCs w:val="24"/>
              </w:rPr>
            </w:pPr>
            <w:r>
              <w:rPr>
                <w:sz w:val="24"/>
                <w:szCs w:val="24"/>
              </w:rPr>
            </w:r>
          </w:p>
        </w:tc>
        <w:tc>
          <w:tcPr>
            <w:tcW w:w="5115" w:type="dxa"/>
            <w:tcBorders/>
            <w:shd w:fill="auto" w:val="clear"/>
            <w:tcMar>
              <w:left w:w="108" w:type="dxa"/>
            </w:tcMar>
          </w:tcPr>
          <w:p>
            <w:pPr>
              <w:pStyle w:val="Default"/>
              <w:spacing w:lineRule="auto" w:line="276" w:before="0" w:after="0"/>
              <w:contextualSpacing/>
              <w:jc w:val="both"/>
              <w:rPr/>
            </w:pPr>
            <w:r>
              <w:rPr/>
              <w:t xml:space="preserve">Использование кабелей и проводов с поврежденной изоляцией, утратившей защитные электроизоляционные свойства, а также поврежденных розеток и соединительных коробок запрещается. </w:t>
            </w:r>
          </w:p>
        </w:tc>
        <w:tc>
          <w:tcPr>
            <w:tcW w:w="2017" w:type="dxa"/>
            <w:tcBorders/>
            <w:shd w:fill="auto" w:val="clear"/>
            <w:tcMar>
              <w:left w:w="108" w:type="dxa"/>
            </w:tcMar>
          </w:tcPr>
          <w:p>
            <w:pPr>
              <w:pStyle w:val="TableParagraph"/>
              <w:spacing w:lineRule="auto" w:line="276" w:before="0" w:after="0"/>
              <w:contextualSpacing/>
              <w:jc w:val="center"/>
              <w:rPr/>
            </w:pPr>
            <w:r>
              <w:rPr/>
              <w:t>Соотв</w:t>
            </w:r>
            <w:r>
              <w:rPr>
                <w:spacing w:val="-2"/>
              </w:rPr>
              <w:t>е</w:t>
            </w:r>
            <w:r>
              <w:rPr/>
              <w:t>т</w:t>
            </w:r>
            <w:r>
              <w:rPr>
                <w:spacing w:val="-1"/>
              </w:rPr>
              <w:t>с</w:t>
            </w:r>
            <w:r>
              <w:rPr/>
              <w:t>твие</w:t>
            </w:r>
            <w:r>
              <w:rPr>
                <w:spacing w:val="-1"/>
              </w:rPr>
              <w:t xml:space="preserve"> </w:t>
            </w:r>
            <w:r>
              <w:rPr/>
              <w:t>тр</w:t>
            </w:r>
            <w:r>
              <w:rPr>
                <w:spacing w:val="-1"/>
              </w:rPr>
              <w:t>е</w:t>
            </w:r>
            <w:r>
              <w:rPr/>
              <w:t>бов</w:t>
            </w:r>
            <w:r>
              <w:rPr>
                <w:spacing w:val="-2"/>
              </w:rPr>
              <w:t>а</w:t>
            </w:r>
            <w:r>
              <w:rPr/>
              <w:t>нию</w:t>
            </w:r>
          </w:p>
          <w:p>
            <w:pPr>
              <w:pStyle w:val="TableParagraph"/>
              <w:spacing w:lineRule="auto" w:line="276" w:before="0" w:after="0"/>
              <w:contextualSpacing/>
              <w:jc w:val="center"/>
              <w:rPr/>
            </w:pPr>
            <w:r>
              <w:rPr>
                <w:spacing w:val="1"/>
              </w:rPr>
              <w:t>п</w:t>
            </w:r>
            <w:r>
              <w:rPr/>
              <w:t xml:space="preserve">. 599 </w:t>
            </w:r>
            <w:r>
              <w:rPr>
                <w:spacing w:val="1"/>
              </w:rPr>
              <w:t>[</w:t>
            </w:r>
            <w:r>
              <w:rPr/>
              <w:t>4]</w:t>
            </w:r>
          </w:p>
        </w:tc>
        <w:tc>
          <w:tcPr>
            <w:tcW w:w="2132" w:type="dxa"/>
            <w:tcBorders/>
            <w:shd w:fill="auto" w:val="clear"/>
            <w:tcMar>
              <w:left w:w="108" w:type="dxa"/>
            </w:tcMar>
          </w:tcPr>
          <w:p>
            <w:pPr>
              <w:pStyle w:val="Normal"/>
              <w:tabs>
                <w:tab w:val="left" w:pos="426" w:leader="none"/>
              </w:tabs>
              <w:spacing w:lineRule="auto" w:line="276" w:before="0" w:after="0"/>
              <w:ind w:hanging="0"/>
              <w:contextualSpacing/>
              <w:jc w:val="center"/>
              <w:rPr>
                <w:sz w:val="24"/>
                <w:szCs w:val="24"/>
              </w:rPr>
            </w:pPr>
            <w:r>
              <w:rPr>
                <w:sz w:val="24"/>
                <w:szCs w:val="24"/>
              </w:rPr>
              <w:t>-</w:t>
            </w:r>
          </w:p>
        </w:tc>
      </w:tr>
    </w:tbl>
    <w:p>
      <w:pPr>
        <w:pStyle w:val="Style26"/>
        <w:tabs>
          <w:tab w:val="left" w:pos="5954" w:leader="none"/>
        </w:tabs>
        <w:spacing w:lineRule="auto" w:line="360"/>
        <w:ind w:right="-1" w:hanging="0"/>
        <w:rPr/>
      </w:pPr>
      <w:r>
        <w:rPr/>
      </w:r>
    </w:p>
    <w:p>
      <w:pPr>
        <w:pStyle w:val="Style26"/>
        <w:tabs>
          <w:tab w:val="left" w:pos="5954" w:leader="none"/>
        </w:tabs>
        <w:spacing w:lineRule="auto" w:line="360"/>
        <w:ind w:right="-1" w:hanging="0"/>
        <w:rPr/>
      </w:pPr>
      <w:r>
        <w:rPr/>
      </w:r>
    </w:p>
    <w:tbl>
      <w:tblPr>
        <w:tblW w:w="10065" w:type="dxa"/>
        <w:jc w:val="center"/>
        <w:tblInd w:w="0" w:type="dxa"/>
        <w:tblBorders/>
        <w:tblCellMar>
          <w:top w:w="0" w:type="dxa"/>
          <w:left w:w="108" w:type="dxa"/>
          <w:bottom w:w="0" w:type="dxa"/>
          <w:right w:w="108" w:type="dxa"/>
        </w:tblCellMar>
        <w:tblLook w:val="01e0" w:noVBand="0" w:noHBand="0" w:lastColumn="1" w:firstColumn="1" w:lastRow="1" w:firstRow="1"/>
      </w:tblPr>
      <w:tblGrid>
        <w:gridCol w:w="4853"/>
        <w:gridCol w:w="3265"/>
        <w:gridCol w:w="1947"/>
      </w:tblGrid>
      <w:tr>
        <w:trPr>
          <w:trHeight w:val="994" w:hRule="atLeast"/>
          <w:cantSplit w:val="true"/>
        </w:trPr>
        <w:tc>
          <w:tcPr>
            <w:tcW w:w="4853" w:type="dxa"/>
            <w:tcBorders/>
            <w:shd w:fill="auto" w:val="clear"/>
            <w:vAlign w:val="center"/>
          </w:tcPr>
          <w:p>
            <w:pPr>
              <w:pStyle w:val="Normal"/>
              <w:tabs>
                <w:tab w:val="left" w:pos="567" w:leader="none"/>
              </w:tabs>
              <w:spacing w:lineRule="auto" w:line="360"/>
              <w:ind w:hanging="0"/>
              <w:rPr>
                <w:sz w:val="24"/>
                <w:szCs w:val="24"/>
                <w:lang w:eastAsia="en-US"/>
              </w:rPr>
            </w:pPr>
            <w:r>
              <w:rPr>
                <w:sz w:val="24"/>
                <w:szCs w:val="24"/>
                <w:lang w:eastAsia="en-US"/>
              </w:rPr>
              <w:t xml:space="preserve">Эксперт системы экспертизы промышленной безопасности на объектах хранения, переработки и использования растительного сырья, удостоверение № АЭ.16.01522.006 </w:t>
            </w:r>
          </w:p>
          <w:p>
            <w:pPr>
              <w:pStyle w:val="Normal"/>
              <w:tabs>
                <w:tab w:val="left" w:pos="567" w:leader="none"/>
              </w:tabs>
              <w:spacing w:lineRule="auto" w:line="360"/>
              <w:ind w:hanging="0"/>
              <w:rPr>
                <w:sz w:val="24"/>
                <w:szCs w:val="24"/>
                <w:lang w:eastAsia="en-US"/>
              </w:rPr>
            </w:pPr>
            <w:r>
              <w:rPr>
                <w:sz w:val="24"/>
                <w:szCs w:val="24"/>
                <w:lang w:eastAsia="en-US"/>
              </w:rPr>
              <w:t>от 05.08.2016 г.</w:t>
            </w:r>
          </w:p>
        </w:tc>
        <w:tc>
          <w:tcPr>
            <w:tcW w:w="3265" w:type="dxa"/>
            <w:tcBorders>
              <w:bottom w:val="single" w:sz="4" w:space="0" w:color="00000A"/>
              <w:insideH w:val="single" w:sz="4" w:space="0" w:color="00000A"/>
            </w:tcBorders>
            <w:shd w:fill="auto" w:val="clear"/>
          </w:tcPr>
          <w:p>
            <w:pPr>
              <w:pStyle w:val="Normal"/>
              <w:tabs>
                <w:tab w:val="left" w:pos="567" w:leader="none"/>
              </w:tabs>
              <w:spacing w:lineRule="auto" w:line="360" w:before="0" w:after="200"/>
              <w:ind w:right="32" w:firstLine="851"/>
              <w:jc w:val="right"/>
              <w:rPr>
                <w:sz w:val="24"/>
                <w:szCs w:val="24"/>
                <w:lang w:eastAsia="en-US"/>
              </w:rPr>
            </w:pPr>
            <w:r>
              <w:rPr>
                <w:sz w:val="24"/>
                <w:szCs w:val="24"/>
                <w:lang w:eastAsia="en-US"/>
              </w:rPr>
            </w:r>
          </w:p>
        </w:tc>
        <w:tc>
          <w:tcPr>
            <w:tcW w:w="1947" w:type="dxa"/>
            <w:tcBorders/>
            <w:shd w:fill="auto" w:val="clear"/>
            <w:vAlign w:val="bottom"/>
          </w:tcPr>
          <w:p>
            <w:pPr>
              <w:pStyle w:val="Normal"/>
              <w:tabs>
                <w:tab w:val="left" w:pos="0" w:leader="none"/>
              </w:tabs>
              <w:spacing w:lineRule="auto" w:line="360"/>
              <w:ind w:hanging="0"/>
              <w:jc w:val="left"/>
              <w:rPr>
                <w:sz w:val="24"/>
                <w:szCs w:val="24"/>
                <w:lang w:eastAsia="en-US"/>
              </w:rPr>
            </w:pPr>
            <w:r>
              <w:rPr>
                <w:sz w:val="24"/>
                <w:szCs w:val="24"/>
                <w:lang w:eastAsia="en-US"/>
              </w:rPr>
              <w:t>Целуев Е.М.</w:t>
            </w:r>
          </w:p>
        </w:tc>
      </w:tr>
    </w:tbl>
    <w:p>
      <w:pPr>
        <w:pStyle w:val="Normal"/>
        <w:ind w:hanging="0"/>
        <w:jc w:val="left"/>
        <w:rPr>
          <w:b/>
          <w:b/>
          <w:caps/>
          <w:sz w:val="24"/>
        </w:rPr>
      </w:pPr>
      <w:r>
        <w:rPr>
          <w:b/>
          <w:caps/>
          <w:sz w:val="24"/>
        </w:rPr>
      </w:r>
      <w:r>
        <w:br w:type="page"/>
      </w:r>
    </w:p>
    <w:p>
      <w:pPr>
        <w:pStyle w:val="Style26"/>
        <w:numPr>
          <w:ilvl w:val="0"/>
          <w:numId w:val="0"/>
        </w:numPr>
        <w:spacing w:lineRule="auto" w:line="360"/>
        <w:ind w:firstLine="709"/>
        <w:jc w:val="center"/>
        <w:outlineLvl w:val="2"/>
        <w:rPr>
          <w:b/>
          <w:b/>
          <w:caps/>
        </w:rPr>
      </w:pPr>
      <w:r>
        <w:rPr>
          <w:b/>
          <w:caps/>
        </w:rPr>
        <w:t xml:space="preserve">Протокол №04/01 </w:t>
      </w:r>
    </w:p>
    <w:p>
      <w:pPr>
        <w:pStyle w:val="Style26"/>
        <w:tabs>
          <w:tab w:val="left" w:pos="5954" w:leader="none"/>
        </w:tabs>
        <w:spacing w:lineRule="auto" w:line="360"/>
        <w:ind w:right="-1" w:firstLine="851"/>
        <w:jc w:val="center"/>
        <w:rPr>
          <w:b/>
          <w:b/>
          <w:caps/>
        </w:rPr>
      </w:pPr>
      <w:r>
        <w:rPr>
          <w:b/>
          <w:caps/>
        </w:rPr>
        <w:t>по результатам визуального и измерительного контроля</w:t>
      </w:r>
    </w:p>
    <w:p>
      <w:pPr>
        <w:pStyle w:val="Style26"/>
        <w:tabs>
          <w:tab w:val="left" w:pos="5954" w:leader="none"/>
        </w:tabs>
        <w:ind w:right="-1" w:firstLine="851"/>
        <w:jc w:val="center"/>
        <w:rPr>
          <w:b/>
          <w:b/>
        </w:rPr>
      </w:pPr>
      <w:r>
        <w:rPr>
          <w:b/>
        </w:rPr>
      </w:r>
    </w:p>
    <w:tbl>
      <w:tblPr>
        <w:tblStyle w:val="aff"/>
        <w:tblW w:w="10060" w:type="dxa"/>
        <w:jc w:val="center"/>
        <w:tblInd w:w="0" w:type="dxa"/>
        <w:tblCellMar>
          <w:top w:w="0" w:type="dxa"/>
          <w:left w:w="108" w:type="dxa"/>
          <w:bottom w:w="0" w:type="dxa"/>
          <w:right w:w="108" w:type="dxa"/>
        </w:tblCellMar>
        <w:tblLook w:val="04a0" w:noVBand="1" w:noHBand="0" w:lastColumn="0" w:firstColumn="1" w:lastRow="0" w:firstRow="1"/>
      </w:tblPr>
      <w:tblGrid>
        <w:gridCol w:w="2829"/>
        <w:gridCol w:w="7230"/>
      </w:tblGrid>
      <w:tr>
        <w:trPr/>
        <w:tc>
          <w:tcPr>
            <w:tcW w:w="2829" w:type="dxa"/>
            <w:tcBorders/>
            <w:shd w:color="auto" w:fill="F2F2F2" w:themeFill="background1" w:themeFillShade="f2" w:val="clear"/>
            <w:tcMar>
              <w:left w:w="108" w:type="dxa"/>
            </w:tcMar>
          </w:tcPr>
          <w:p>
            <w:pPr>
              <w:pStyle w:val="Normal"/>
              <w:spacing w:lineRule="auto" w:line="276"/>
              <w:ind w:hanging="0"/>
              <w:rPr>
                <w:sz w:val="24"/>
                <w:szCs w:val="24"/>
              </w:rPr>
            </w:pPr>
            <w:r>
              <w:rPr>
                <w:sz w:val="24"/>
                <w:szCs w:val="24"/>
              </w:rPr>
              <w:t>Дата проведения анализа</w:t>
            </w:r>
          </w:p>
        </w:tc>
        <w:tc>
          <w:tcPr>
            <w:tcW w:w="7230" w:type="dxa"/>
            <w:tcBorders/>
            <w:shd w:fill="auto" w:val="clear"/>
            <w:tcMar>
              <w:left w:w="108" w:type="dxa"/>
            </w:tcMar>
            <w:vAlign w:val="center"/>
          </w:tcPr>
          <w:p>
            <w:pPr>
              <w:pStyle w:val="Normal"/>
              <w:spacing w:lineRule="auto" w:line="276"/>
              <w:ind w:hanging="0"/>
              <w:rPr>
                <w:sz w:val="24"/>
                <w:szCs w:val="24"/>
                <w:highlight w:val="red"/>
              </w:rPr>
            </w:pPr>
            <w:r>
              <w:rPr>
                <w:sz w:val="24"/>
                <w:szCs w:val="24"/>
              </w:rPr>
              <w:t>07.12.2016 г.</w:t>
            </w:r>
          </w:p>
        </w:tc>
      </w:tr>
      <w:tr>
        <w:trPr/>
        <w:tc>
          <w:tcPr>
            <w:tcW w:w="2829" w:type="dxa"/>
            <w:tcBorders/>
            <w:shd w:color="auto" w:fill="F2F2F2" w:themeFill="background1" w:themeFillShade="f2" w:val="clear"/>
            <w:tcMar>
              <w:left w:w="108" w:type="dxa"/>
            </w:tcMar>
          </w:tcPr>
          <w:p>
            <w:pPr>
              <w:pStyle w:val="Normal"/>
              <w:spacing w:lineRule="auto" w:line="276"/>
              <w:ind w:hanging="0"/>
              <w:rPr>
                <w:sz w:val="24"/>
                <w:szCs w:val="24"/>
              </w:rPr>
            </w:pPr>
            <w:r>
              <w:rPr>
                <w:sz w:val="24"/>
                <w:szCs w:val="24"/>
              </w:rPr>
              <w:t>Эксплуатирующая организация</w:t>
            </w:r>
          </w:p>
        </w:tc>
        <w:tc>
          <w:tcPr>
            <w:tcW w:w="7230" w:type="dxa"/>
            <w:tcBorders/>
            <w:shd w:fill="auto" w:val="clear"/>
            <w:tcMar>
              <w:left w:w="108" w:type="dxa"/>
            </w:tcMar>
            <w:vAlign w:val="center"/>
          </w:tcPr>
          <w:p>
            <w:pPr>
              <w:pStyle w:val="Normal"/>
              <w:tabs>
                <w:tab w:val="left" w:pos="0" w:leader="none"/>
              </w:tabs>
              <w:ind w:hanging="0"/>
              <w:rPr>
                <w:sz w:val="24"/>
                <w:szCs w:val="24"/>
              </w:rPr>
            </w:pPr>
            <w:r>
              <w:rPr>
                <w:sz w:val="24"/>
                <w:szCs w:val="24"/>
              </w:rPr>
              <w:t xml:space="preserve">ООО «Красногвардейский элеватор» </w:t>
            </w:r>
          </w:p>
        </w:tc>
      </w:tr>
      <w:tr>
        <w:trPr>
          <w:trHeight w:val="709" w:hRule="atLeast"/>
        </w:trPr>
        <w:tc>
          <w:tcPr>
            <w:tcW w:w="2829" w:type="dxa"/>
            <w:tcBorders/>
            <w:shd w:color="auto" w:fill="F2F2F2" w:themeFill="background1" w:themeFillShade="f2" w:val="clear"/>
            <w:tcMar>
              <w:left w:w="108" w:type="dxa"/>
            </w:tcMar>
          </w:tcPr>
          <w:p>
            <w:pPr>
              <w:pStyle w:val="Normal"/>
              <w:spacing w:lineRule="auto" w:line="276"/>
              <w:ind w:hanging="0"/>
              <w:rPr>
                <w:sz w:val="24"/>
                <w:szCs w:val="24"/>
              </w:rPr>
            </w:pPr>
            <w:r>
              <w:rPr>
                <w:sz w:val="24"/>
                <w:szCs w:val="24"/>
              </w:rPr>
              <w:t>Место расположения</w:t>
            </w:r>
          </w:p>
        </w:tc>
        <w:tc>
          <w:tcPr>
            <w:tcW w:w="7230" w:type="dxa"/>
            <w:tcBorders/>
            <w:shd w:fill="auto" w:val="clear"/>
            <w:tcMar>
              <w:left w:w="108" w:type="dxa"/>
            </w:tcMar>
          </w:tcPr>
          <w:p>
            <w:pPr>
              <w:pStyle w:val="Normal"/>
              <w:tabs>
                <w:tab w:val="left" w:pos="0" w:leader="none"/>
              </w:tabs>
              <w:ind w:hanging="0"/>
              <w:rPr>
                <w:sz w:val="24"/>
                <w:szCs w:val="24"/>
              </w:rPr>
            </w:pPr>
            <w:r>
              <w:rPr>
                <w:sz w:val="24"/>
                <w:szCs w:val="24"/>
              </w:rPr>
              <w:t>Элеватор</w:t>
            </w:r>
            <w:r>
              <w:rPr/>
              <w:t xml:space="preserve"> (</w:t>
            </w:r>
            <w:r>
              <w:rPr>
                <w:sz w:val="24"/>
                <w:szCs w:val="24"/>
              </w:rPr>
              <w:t>297000, Республика Крым, Красногвардейский р-н, пгт. Красногвардейское, ул. Элеваторная, дом 15 А</w:t>
            </w:r>
            <w:r>
              <w:rPr/>
              <w:t>)</w:t>
            </w:r>
          </w:p>
        </w:tc>
      </w:tr>
      <w:tr>
        <w:trPr>
          <w:trHeight w:val="370" w:hRule="atLeast"/>
        </w:trPr>
        <w:tc>
          <w:tcPr>
            <w:tcW w:w="2829" w:type="dxa"/>
            <w:tcBorders/>
            <w:shd w:color="auto" w:fill="F2F2F2" w:themeFill="background1" w:themeFillShade="f2" w:val="clear"/>
            <w:tcMar>
              <w:left w:w="108" w:type="dxa"/>
            </w:tcMar>
          </w:tcPr>
          <w:p>
            <w:pPr>
              <w:pStyle w:val="Normal"/>
              <w:spacing w:lineRule="auto" w:line="276"/>
              <w:ind w:hanging="0"/>
              <w:rPr>
                <w:sz w:val="24"/>
                <w:szCs w:val="24"/>
              </w:rPr>
            </w:pPr>
            <w:r>
              <w:rPr>
                <w:sz w:val="24"/>
                <w:szCs w:val="24"/>
              </w:rPr>
              <w:t>Объект контроля</w:t>
            </w:r>
          </w:p>
        </w:tc>
        <w:tc>
          <w:tcPr>
            <w:tcW w:w="7230" w:type="dxa"/>
            <w:tcBorders/>
            <w:shd w:fill="auto" w:val="clear"/>
            <w:tcMar>
              <w:left w:w="108" w:type="dxa"/>
            </w:tcMar>
          </w:tcPr>
          <w:p>
            <w:pPr>
              <w:pStyle w:val="Normal"/>
              <w:spacing w:lineRule="auto" w:line="276"/>
              <w:ind w:hanging="0"/>
              <w:rPr>
                <w:sz w:val="24"/>
                <w:szCs w:val="24"/>
              </w:rPr>
            </w:pPr>
            <w:r>
              <w:rPr>
                <w:sz w:val="24"/>
                <w:szCs w:val="24"/>
              </w:rPr>
              <w:t>Конвейер ленточный ТМ-62-М, инв. №КЭ005КЛ</w:t>
            </w:r>
          </w:p>
        </w:tc>
      </w:tr>
      <w:tr>
        <w:trPr>
          <w:trHeight w:val="462" w:hRule="atLeast"/>
        </w:trPr>
        <w:tc>
          <w:tcPr>
            <w:tcW w:w="2829" w:type="dxa"/>
            <w:tcBorders/>
            <w:shd w:color="auto" w:fill="F2F2F2" w:themeFill="background1" w:themeFillShade="f2" w:val="clear"/>
            <w:tcMar>
              <w:left w:w="108" w:type="dxa"/>
            </w:tcMar>
            <w:vAlign w:val="center"/>
          </w:tcPr>
          <w:p>
            <w:pPr>
              <w:pStyle w:val="Normal"/>
              <w:spacing w:lineRule="auto" w:line="276"/>
              <w:ind w:hanging="0"/>
              <w:rPr>
                <w:sz w:val="24"/>
                <w:szCs w:val="24"/>
              </w:rPr>
            </w:pPr>
            <w:r>
              <w:rPr>
                <w:sz w:val="24"/>
                <w:szCs w:val="24"/>
              </w:rPr>
              <w:t>Контрольно-измерительные приборы</w:t>
            </w:r>
          </w:p>
        </w:tc>
        <w:tc>
          <w:tcPr>
            <w:tcW w:w="7230" w:type="dxa"/>
            <w:tcBorders/>
            <w:shd w:fill="auto" w:val="clear"/>
            <w:tcMar>
              <w:left w:w="108" w:type="dxa"/>
            </w:tcMar>
            <w:vAlign w:val="center"/>
          </w:tcPr>
          <w:p>
            <w:pPr>
              <w:pStyle w:val="Normal"/>
              <w:spacing w:lineRule="auto" w:line="276"/>
              <w:ind w:hanging="0"/>
              <w:rPr>
                <w:sz w:val="24"/>
                <w:szCs w:val="24"/>
              </w:rPr>
            </w:pPr>
            <w:r>
              <w:rPr>
                <w:sz w:val="24"/>
                <w:szCs w:val="24"/>
              </w:rPr>
              <w:t>Универсальный набор для визуально-измерительного контроля (ВИК-1), № 140. Сертификат о калибровке, № 2078, от 18 июля 2016 г.</w:t>
            </w:r>
          </w:p>
        </w:tc>
      </w:tr>
    </w:tbl>
    <w:p>
      <w:pPr>
        <w:pStyle w:val="Normal"/>
        <w:jc w:val="center"/>
        <w:rPr>
          <w:b/>
          <w:b/>
          <w:caps/>
          <w:sz w:val="24"/>
        </w:rPr>
      </w:pPr>
      <w:r>
        <w:rPr>
          <w:b/>
          <w:caps/>
          <w:sz w:val="24"/>
        </w:rPr>
      </w:r>
    </w:p>
    <w:p>
      <w:pPr>
        <w:pStyle w:val="Normal"/>
        <w:jc w:val="center"/>
        <w:rPr>
          <w:b/>
          <w:b/>
          <w:caps/>
          <w:sz w:val="24"/>
        </w:rPr>
      </w:pPr>
      <w:r>
        <w:rPr>
          <w:b/>
          <w:caps/>
          <w:sz w:val="24"/>
        </w:rPr>
        <w:t>результаты контроля:</w:t>
      </w:r>
    </w:p>
    <w:p>
      <w:pPr>
        <w:pStyle w:val="Style26"/>
        <w:tabs>
          <w:tab w:val="left" w:pos="5954" w:leader="none"/>
        </w:tabs>
        <w:ind w:right="-1" w:firstLine="851"/>
        <w:rPr>
          <w:b/>
          <w:b/>
        </w:rPr>
      </w:pPr>
      <w:r>
        <w:rPr>
          <w:b/>
        </w:rPr>
      </w:r>
    </w:p>
    <w:p>
      <w:pPr>
        <w:pStyle w:val="Style26"/>
        <w:spacing w:lineRule="auto" w:line="360" w:before="40" w:after="40"/>
        <w:ind w:right="106" w:firstLine="426"/>
        <w:rPr/>
      </w:pPr>
      <w:r>
        <w:rPr/>
        <w:t>В ходе обследования конвейера установлено:</w:t>
      </w:r>
    </w:p>
    <w:p>
      <w:pPr>
        <w:pStyle w:val="Style26"/>
        <w:spacing w:lineRule="auto" w:line="360" w:before="40" w:after="40"/>
        <w:ind w:right="106" w:firstLine="426"/>
        <w:jc w:val="left"/>
        <w:rPr/>
      </w:pPr>
      <w:bookmarkStart w:id="102" w:name="_GoBack"/>
      <w:bookmarkEnd w:id="102"/>
      <w:r>
        <w:rPr/>
        <w:t>- не правильное скрепление ленты (стыки на металлических скобах);</w:t>
      </w:r>
    </w:p>
    <w:p>
      <w:pPr>
        <w:pStyle w:val="Style26"/>
        <w:spacing w:lineRule="auto" w:line="360" w:before="40" w:after="40"/>
        <w:ind w:right="106" w:firstLine="426"/>
        <w:jc w:val="left"/>
        <w:rPr/>
      </w:pPr>
      <w:r>
        <w:rPr/>
        <w:t>- конвейер доступен для технического обслуживания и ремонта;</w:t>
      </w:r>
    </w:p>
    <w:p>
      <w:pPr>
        <w:pStyle w:val="Style26"/>
        <w:spacing w:lineRule="auto" w:line="360" w:before="40" w:after="40"/>
        <w:ind w:right="106" w:firstLine="426"/>
        <w:jc w:val="left"/>
        <w:rPr/>
      </w:pPr>
      <w:r>
        <w:rPr/>
        <w:t>- трещин или других поверхностных дефектов (возникающих в процессе эксплуатации) не обнаружено;</w:t>
      </w:r>
    </w:p>
    <w:p>
      <w:pPr>
        <w:pStyle w:val="Style26"/>
        <w:spacing w:lineRule="auto" w:line="360" w:before="40" w:after="40"/>
        <w:ind w:right="106" w:firstLine="426"/>
        <w:jc w:val="left"/>
        <w:rPr/>
      </w:pPr>
      <w:r>
        <w:rPr/>
        <w:t>- признаков механических повреждений поверхностей элементов конвейера не обнаружено;</w:t>
      </w:r>
    </w:p>
    <w:p>
      <w:pPr>
        <w:pStyle w:val="Style26"/>
        <w:spacing w:lineRule="auto" w:line="360" w:before="40" w:after="40"/>
        <w:ind w:right="106" w:firstLine="426"/>
        <w:jc w:val="left"/>
        <w:rPr/>
      </w:pPr>
      <w:r>
        <w:rPr/>
        <w:t>- формоизменения элементов конструкций конвейера (деформированные участки, вмятины, отдулины и прочее) не обнаружено;</w:t>
      </w:r>
    </w:p>
    <w:p>
      <w:pPr>
        <w:pStyle w:val="Style26"/>
        <w:spacing w:lineRule="auto" w:line="360" w:before="40" w:after="40"/>
        <w:ind w:right="106" w:firstLine="426"/>
        <w:rPr/>
      </w:pPr>
      <w:r>
        <w:rPr/>
        <w:t>- признаков коррозионного/механического износа поверхностей элементов конвейера не обнаружено;</w:t>
      </w:r>
    </w:p>
    <w:p>
      <w:pPr>
        <w:pStyle w:val="Style26"/>
        <w:spacing w:lineRule="auto" w:line="360" w:before="40" w:after="40"/>
        <w:ind w:right="106" w:firstLine="426"/>
        <w:rPr>
          <w:b/>
          <w:b/>
          <w:caps/>
        </w:rPr>
      </w:pPr>
      <w:r>
        <w:rPr/>
        <w:t>- опоры конвейера находятся в удовлетворительном состоянии, опоры и их крепёжные элементы работают без нарушений.</w:t>
      </w:r>
    </w:p>
    <w:p>
      <w:pPr>
        <w:pStyle w:val="Normal"/>
        <w:jc w:val="center"/>
        <w:rPr>
          <w:b/>
          <w:b/>
          <w:caps/>
          <w:sz w:val="24"/>
        </w:rPr>
      </w:pPr>
      <w:r>
        <w:rPr>
          <w:b/>
          <w:caps/>
          <w:sz w:val="24"/>
        </w:rPr>
        <w:t>Выводы</w:t>
      </w:r>
    </w:p>
    <w:p>
      <w:pPr>
        <w:pStyle w:val="Style26"/>
        <w:spacing w:before="40" w:after="40"/>
        <w:ind w:right="358" w:firstLine="851"/>
        <w:rPr>
          <w:b/>
          <w:b/>
          <w:szCs w:val="24"/>
        </w:rPr>
      </w:pPr>
      <w:r>
        <w:rPr>
          <w:b/>
          <w:szCs w:val="24"/>
        </w:rPr>
      </w:r>
    </w:p>
    <w:p>
      <w:pPr>
        <w:pStyle w:val="Style26"/>
        <w:spacing w:lineRule="auto" w:line="360" w:before="40" w:after="40"/>
        <w:ind w:right="106" w:firstLine="851"/>
        <w:rPr/>
      </w:pPr>
      <w:r>
        <w:rPr/>
        <w:t xml:space="preserve">По результатам визуального и измерительного контроля установлено: техническое устройство - </w:t>
      </w:r>
      <w:r>
        <w:rPr>
          <w:szCs w:val="24"/>
        </w:rPr>
        <w:t>Конвейер ленточный, инв. №КЭ005КЛ</w:t>
      </w:r>
      <w:r>
        <w:rPr/>
        <w:t>- находится в удовлетворительном техническом состоянии.</w:t>
      </w:r>
    </w:p>
    <w:p>
      <w:pPr>
        <w:pStyle w:val="Normal"/>
        <w:spacing w:lineRule="auto" w:line="360"/>
        <w:ind w:firstLine="709"/>
        <w:rPr>
          <w:b/>
          <w:b/>
          <w:sz w:val="24"/>
          <w:szCs w:val="24"/>
        </w:rPr>
      </w:pPr>
      <w:r>
        <w:rPr>
          <w:b/>
          <w:sz w:val="24"/>
          <w:szCs w:val="24"/>
        </w:rPr>
        <w:t>Рекомендуется:</w:t>
      </w:r>
    </w:p>
    <w:p>
      <w:pPr>
        <w:pStyle w:val="Normal"/>
        <w:spacing w:lineRule="auto" w:line="360"/>
        <w:ind w:firstLine="709"/>
        <w:rPr>
          <w:sz w:val="24"/>
          <w:szCs w:val="24"/>
        </w:rPr>
      </w:pPr>
      <w:r>
        <w:rPr>
          <w:sz w:val="24"/>
          <w:szCs w:val="24"/>
        </w:rPr>
        <w:t xml:space="preserve">• </w:t>
      </w:r>
      <w:r>
        <w:rPr>
          <w:sz w:val="24"/>
          <w:szCs w:val="24"/>
        </w:rPr>
        <w:t>сшить ленту кожанами ремнями.</w:t>
      </w:r>
    </w:p>
    <w:tbl>
      <w:tblPr>
        <w:tblW w:w="9072" w:type="dxa"/>
        <w:jc w:val="center"/>
        <w:tblInd w:w="0" w:type="dxa"/>
        <w:tblBorders/>
        <w:tblCellMar>
          <w:top w:w="0" w:type="dxa"/>
          <w:left w:w="108" w:type="dxa"/>
          <w:bottom w:w="0" w:type="dxa"/>
          <w:right w:w="108" w:type="dxa"/>
        </w:tblCellMar>
        <w:tblLook w:val="01e0" w:noVBand="0" w:noHBand="0" w:lastColumn="1" w:firstColumn="1" w:lastRow="1" w:firstRow="1"/>
      </w:tblPr>
      <w:tblGrid>
        <w:gridCol w:w="3963"/>
        <w:gridCol w:w="3265"/>
        <w:gridCol w:w="1844"/>
      </w:tblGrid>
      <w:tr>
        <w:trPr>
          <w:trHeight w:val="994" w:hRule="atLeast"/>
          <w:cantSplit w:val="true"/>
        </w:trPr>
        <w:tc>
          <w:tcPr>
            <w:tcW w:w="3963" w:type="dxa"/>
            <w:tcBorders/>
            <w:shd w:fill="auto" w:val="clear"/>
            <w:vAlign w:val="bottom"/>
          </w:tcPr>
          <w:p>
            <w:pPr>
              <w:pStyle w:val="Normal"/>
              <w:spacing w:lineRule="auto" w:line="360" w:before="0" w:after="0"/>
              <w:ind w:hanging="0"/>
              <w:contextualSpacing/>
              <w:rPr>
                <w:sz w:val="24"/>
                <w:szCs w:val="24"/>
              </w:rPr>
            </w:pPr>
            <w:bookmarkStart w:id="103" w:name="_Toc450748366"/>
            <w:r>
              <w:rPr>
                <w:sz w:val="24"/>
                <w:szCs w:val="24"/>
              </w:rPr>
              <w:t xml:space="preserve">Специалист НК </w:t>
            </w:r>
            <w:r>
              <w:rPr>
                <w:sz w:val="24"/>
                <w:szCs w:val="24"/>
                <w:lang w:val="en-US"/>
              </w:rPr>
              <w:t>II</w:t>
            </w:r>
            <w:r>
              <w:rPr>
                <w:sz w:val="24"/>
                <w:szCs w:val="24"/>
              </w:rPr>
              <w:t xml:space="preserve"> уровня</w:t>
              <w:tab/>
              <w:t xml:space="preserve">         </w:t>
            </w:r>
          </w:p>
          <w:p>
            <w:pPr>
              <w:pStyle w:val="Normal"/>
              <w:spacing w:lineRule="auto" w:line="360" w:before="0" w:after="0"/>
              <w:ind w:hanging="0"/>
              <w:contextualSpacing/>
              <w:rPr>
                <w:sz w:val="24"/>
                <w:szCs w:val="24"/>
              </w:rPr>
            </w:pPr>
            <w:r>
              <w:rPr>
                <w:sz w:val="24"/>
                <w:szCs w:val="24"/>
              </w:rPr>
              <w:t>удостоверение № 0034-28871-2016</w:t>
            </w:r>
          </w:p>
          <w:p>
            <w:pPr>
              <w:pStyle w:val="Normal"/>
              <w:spacing w:lineRule="auto" w:line="360" w:before="0" w:after="0"/>
              <w:ind w:hanging="0"/>
              <w:contextualSpacing/>
              <w:rPr>
                <w:b/>
                <w:b/>
                <w:sz w:val="24"/>
                <w:szCs w:val="24"/>
                <w:lang w:eastAsia="en-US"/>
              </w:rPr>
            </w:pPr>
            <w:r>
              <w:rPr>
                <w:sz w:val="24"/>
                <w:szCs w:val="24"/>
              </w:rPr>
              <w:t>от 22.04.2016 г.</w:t>
            </w:r>
          </w:p>
        </w:tc>
        <w:tc>
          <w:tcPr>
            <w:tcW w:w="3265" w:type="dxa"/>
            <w:tcBorders>
              <w:bottom w:val="single" w:sz="4" w:space="0" w:color="00000A"/>
              <w:insideH w:val="single" w:sz="4" w:space="0" w:color="00000A"/>
            </w:tcBorders>
            <w:shd w:fill="auto" w:val="clear"/>
            <w:vAlign w:val="bottom"/>
          </w:tcPr>
          <w:p>
            <w:pPr>
              <w:pStyle w:val="Normal"/>
              <w:tabs>
                <w:tab w:val="left" w:pos="0" w:leader="none"/>
              </w:tabs>
              <w:spacing w:before="0" w:after="0"/>
              <w:ind w:hanging="0"/>
              <w:contextualSpacing/>
              <w:jc w:val="left"/>
              <w:rPr>
                <w:b/>
                <w:b/>
                <w:sz w:val="24"/>
                <w:szCs w:val="24"/>
                <w:lang w:eastAsia="en-US"/>
              </w:rPr>
            </w:pPr>
            <w:r>
              <w:rPr>
                <w:b/>
                <w:sz w:val="24"/>
                <w:szCs w:val="24"/>
                <w:lang w:eastAsia="en-US"/>
              </w:rPr>
            </w:r>
          </w:p>
        </w:tc>
        <w:tc>
          <w:tcPr>
            <w:tcW w:w="1844" w:type="dxa"/>
            <w:tcBorders/>
            <w:shd w:fill="auto" w:val="clear"/>
            <w:vAlign w:val="bottom"/>
          </w:tcPr>
          <w:p>
            <w:pPr>
              <w:pStyle w:val="Normal"/>
              <w:spacing w:lineRule="auto" w:line="360" w:before="0" w:after="0"/>
              <w:ind w:hanging="0"/>
              <w:contextualSpacing/>
              <w:rPr>
                <w:sz w:val="24"/>
                <w:szCs w:val="24"/>
              </w:rPr>
            </w:pPr>
            <w:r>
              <w:rPr>
                <w:sz w:val="24"/>
                <w:szCs w:val="24"/>
              </w:rPr>
              <w:t>Кузнецов С.В.</w:t>
            </w:r>
          </w:p>
        </w:tc>
      </w:tr>
    </w:tbl>
    <w:p>
      <w:pPr>
        <w:pStyle w:val="Style26"/>
        <w:numPr>
          <w:ilvl w:val="0"/>
          <w:numId w:val="0"/>
        </w:numPr>
        <w:spacing w:lineRule="auto" w:line="360"/>
        <w:ind w:firstLine="709"/>
        <w:jc w:val="center"/>
        <w:outlineLvl w:val="2"/>
        <w:rPr>
          <w:b/>
          <w:b/>
          <w:caps/>
        </w:rPr>
      </w:pPr>
      <w:bookmarkStart w:id="104" w:name="_Toc450748366"/>
      <w:r>
        <w:rPr>
          <w:b/>
          <w:caps/>
        </w:rPr>
        <w:t>Протокол №05/01</w:t>
      </w:r>
      <w:bookmarkEnd w:id="104"/>
      <w:r>
        <w:rPr>
          <w:b/>
          <w:caps/>
        </w:rPr>
        <w:t xml:space="preserve"> </w:t>
      </w:r>
    </w:p>
    <w:p>
      <w:pPr>
        <w:pStyle w:val="Style26"/>
        <w:tabs>
          <w:tab w:val="left" w:pos="5954" w:leader="none"/>
        </w:tabs>
        <w:spacing w:lineRule="auto" w:line="360"/>
        <w:ind w:right="-1" w:firstLine="851"/>
        <w:jc w:val="center"/>
        <w:rPr>
          <w:b/>
          <w:b/>
          <w:caps/>
        </w:rPr>
      </w:pPr>
      <w:r>
        <w:rPr>
          <w:b/>
          <w:caps/>
        </w:rPr>
        <w:t>по результатам измерения вибродиагностического контроля</w:t>
      </w:r>
    </w:p>
    <w:p>
      <w:pPr>
        <w:pStyle w:val="Style26"/>
        <w:tabs>
          <w:tab w:val="left" w:pos="5954" w:leader="none"/>
        </w:tabs>
        <w:spacing w:lineRule="auto" w:line="360"/>
        <w:ind w:right="-1" w:firstLine="851"/>
        <w:jc w:val="center"/>
        <w:rPr>
          <w:b/>
          <w:b/>
        </w:rPr>
      </w:pPr>
      <w:r>
        <w:rPr>
          <w:b/>
        </w:rPr>
      </w:r>
    </w:p>
    <w:tbl>
      <w:tblPr>
        <w:tblStyle w:val="aff"/>
        <w:tblW w:w="9776" w:type="dxa"/>
        <w:jc w:val="center"/>
        <w:tblInd w:w="0" w:type="dxa"/>
        <w:tblCellMar>
          <w:top w:w="0" w:type="dxa"/>
          <w:left w:w="108" w:type="dxa"/>
          <w:bottom w:w="0" w:type="dxa"/>
          <w:right w:w="108" w:type="dxa"/>
        </w:tblCellMar>
        <w:tblLook w:val="04a0" w:noVBand="1" w:noHBand="0" w:lastColumn="0" w:firstColumn="1" w:lastRow="0" w:firstRow="1"/>
      </w:tblPr>
      <w:tblGrid>
        <w:gridCol w:w="2830"/>
        <w:gridCol w:w="6945"/>
      </w:tblGrid>
      <w:tr>
        <w:trPr/>
        <w:tc>
          <w:tcPr>
            <w:tcW w:w="2830" w:type="dxa"/>
            <w:tcBorders/>
            <w:shd w:color="auto" w:fill="F2F2F2" w:themeFill="background1" w:themeFillShade="f2" w:val="clear"/>
            <w:tcMar>
              <w:left w:w="108" w:type="dxa"/>
            </w:tcMar>
          </w:tcPr>
          <w:p>
            <w:pPr>
              <w:pStyle w:val="Normal"/>
              <w:spacing w:lineRule="auto" w:line="360"/>
              <w:ind w:hanging="0"/>
              <w:rPr>
                <w:sz w:val="24"/>
                <w:szCs w:val="24"/>
              </w:rPr>
            </w:pPr>
            <w:r>
              <w:rPr>
                <w:sz w:val="24"/>
                <w:szCs w:val="24"/>
              </w:rPr>
              <w:t>Дата проведения анализа</w:t>
            </w:r>
          </w:p>
        </w:tc>
        <w:tc>
          <w:tcPr>
            <w:tcW w:w="6945" w:type="dxa"/>
            <w:tcBorders/>
            <w:shd w:fill="auto" w:val="clear"/>
            <w:tcMar>
              <w:left w:w="108" w:type="dxa"/>
            </w:tcMar>
            <w:vAlign w:val="center"/>
          </w:tcPr>
          <w:p>
            <w:pPr>
              <w:pStyle w:val="Normal"/>
              <w:spacing w:lineRule="auto" w:line="360"/>
              <w:ind w:hanging="0"/>
              <w:jc w:val="left"/>
              <w:rPr>
                <w:sz w:val="24"/>
                <w:szCs w:val="24"/>
              </w:rPr>
            </w:pPr>
            <w:r>
              <w:rPr>
                <w:sz w:val="24"/>
                <w:szCs w:val="24"/>
              </w:rPr>
              <w:t>07.12.2016 г.</w:t>
            </w:r>
          </w:p>
        </w:tc>
      </w:tr>
      <w:tr>
        <w:trPr/>
        <w:tc>
          <w:tcPr>
            <w:tcW w:w="2830" w:type="dxa"/>
            <w:tcBorders/>
            <w:shd w:color="auto" w:fill="F2F2F2" w:themeFill="background1" w:themeFillShade="f2" w:val="clear"/>
            <w:tcMar>
              <w:left w:w="108" w:type="dxa"/>
            </w:tcMar>
          </w:tcPr>
          <w:p>
            <w:pPr>
              <w:pStyle w:val="Normal"/>
              <w:spacing w:lineRule="auto" w:line="360"/>
              <w:ind w:hanging="0"/>
              <w:rPr>
                <w:sz w:val="24"/>
                <w:szCs w:val="24"/>
              </w:rPr>
            </w:pPr>
            <w:r>
              <w:rPr>
                <w:sz w:val="24"/>
                <w:szCs w:val="24"/>
              </w:rPr>
              <w:t>Эксплуатирующая организация</w:t>
            </w:r>
          </w:p>
        </w:tc>
        <w:tc>
          <w:tcPr>
            <w:tcW w:w="6945" w:type="dxa"/>
            <w:tcBorders/>
            <w:shd w:fill="auto" w:val="clear"/>
            <w:tcMar>
              <w:left w:w="108" w:type="dxa"/>
            </w:tcMar>
            <w:vAlign w:val="center"/>
          </w:tcPr>
          <w:p>
            <w:pPr>
              <w:pStyle w:val="Style26"/>
              <w:tabs>
                <w:tab w:val="left" w:pos="5954" w:leader="none"/>
              </w:tabs>
              <w:spacing w:lineRule="auto" w:line="360" w:before="0" w:after="0"/>
              <w:ind w:hanging="0"/>
              <w:contextualSpacing/>
              <w:jc w:val="left"/>
              <w:rPr>
                <w:szCs w:val="24"/>
              </w:rPr>
            </w:pPr>
            <w:r>
              <w:rPr>
                <w:szCs w:val="24"/>
              </w:rPr>
              <w:t xml:space="preserve">ООО «Красногвардейский элеватор» </w:t>
            </w:r>
          </w:p>
        </w:tc>
      </w:tr>
      <w:tr>
        <w:trPr/>
        <w:tc>
          <w:tcPr>
            <w:tcW w:w="2830" w:type="dxa"/>
            <w:tcBorders/>
            <w:shd w:color="auto" w:fill="F2F2F2" w:themeFill="background1" w:themeFillShade="f2" w:val="clear"/>
            <w:tcMar>
              <w:left w:w="108" w:type="dxa"/>
            </w:tcMar>
          </w:tcPr>
          <w:p>
            <w:pPr>
              <w:pStyle w:val="Normal"/>
              <w:spacing w:lineRule="auto" w:line="360"/>
              <w:ind w:hanging="0"/>
              <w:rPr>
                <w:sz w:val="24"/>
                <w:szCs w:val="24"/>
              </w:rPr>
            </w:pPr>
            <w:r>
              <w:rPr>
                <w:sz w:val="24"/>
                <w:szCs w:val="24"/>
              </w:rPr>
              <w:t>Место расположения</w:t>
            </w:r>
          </w:p>
        </w:tc>
        <w:tc>
          <w:tcPr>
            <w:tcW w:w="6945" w:type="dxa"/>
            <w:tcBorders/>
            <w:shd w:fill="auto" w:val="clear"/>
            <w:tcMar>
              <w:left w:w="108" w:type="dxa"/>
            </w:tcMar>
          </w:tcPr>
          <w:p>
            <w:pPr>
              <w:pStyle w:val="Style26"/>
              <w:tabs>
                <w:tab w:val="left" w:pos="5954" w:leader="none"/>
              </w:tabs>
              <w:spacing w:lineRule="auto" w:line="360" w:before="0" w:after="0"/>
              <w:ind w:hanging="0"/>
              <w:contextualSpacing/>
              <w:jc w:val="left"/>
              <w:rPr>
                <w:b/>
                <w:b/>
                <w:sz w:val="16"/>
                <w:szCs w:val="24"/>
                <w:u w:val="single"/>
              </w:rPr>
            </w:pPr>
            <w:r>
              <w:rPr/>
              <w:t>Элеватор (</w:t>
            </w:r>
            <w:r>
              <w:rPr>
                <w:szCs w:val="24"/>
              </w:rPr>
              <w:t>297000, Республика Крым, Красногвардейский р-н, пгт. Красногвардейское, ул. Элеваторная, дом 15 А</w:t>
            </w:r>
            <w:r>
              <w:rPr/>
              <w:t>)</w:t>
            </w:r>
          </w:p>
        </w:tc>
      </w:tr>
      <w:tr>
        <w:trPr>
          <w:trHeight w:val="370" w:hRule="atLeast"/>
        </w:trPr>
        <w:tc>
          <w:tcPr>
            <w:tcW w:w="2830" w:type="dxa"/>
            <w:tcBorders/>
            <w:shd w:color="auto" w:fill="F2F2F2" w:themeFill="background1" w:themeFillShade="f2" w:val="clear"/>
            <w:tcMar>
              <w:left w:w="108" w:type="dxa"/>
            </w:tcMar>
          </w:tcPr>
          <w:p>
            <w:pPr>
              <w:pStyle w:val="Normal"/>
              <w:spacing w:lineRule="auto" w:line="360"/>
              <w:ind w:hanging="0"/>
              <w:rPr>
                <w:sz w:val="24"/>
                <w:szCs w:val="24"/>
              </w:rPr>
            </w:pPr>
            <w:r>
              <w:rPr>
                <w:sz w:val="24"/>
                <w:szCs w:val="24"/>
              </w:rPr>
              <w:t>Объект контроля</w:t>
            </w:r>
          </w:p>
        </w:tc>
        <w:tc>
          <w:tcPr>
            <w:tcW w:w="6945" w:type="dxa"/>
            <w:tcBorders/>
            <w:shd w:fill="auto" w:val="clear"/>
            <w:tcMar>
              <w:left w:w="108" w:type="dxa"/>
            </w:tcMar>
          </w:tcPr>
          <w:p>
            <w:pPr>
              <w:pStyle w:val="Style26"/>
              <w:tabs>
                <w:tab w:val="left" w:pos="5954" w:leader="none"/>
              </w:tabs>
              <w:spacing w:lineRule="auto" w:line="360" w:before="0" w:after="0"/>
              <w:ind w:hanging="0"/>
              <w:contextualSpacing/>
              <w:jc w:val="left"/>
              <w:rPr/>
            </w:pPr>
            <w:r>
              <w:rPr/>
              <w:t xml:space="preserve">Конвейер ленточный </w:t>
            </w:r>
            <w:r>
              <w:rPr>
                <w:szCs w:val="24"/>
              </w:rPr>
              <w:t>ТМ-62-М</w:t>
            </w:r>
            <w:r>
              <w:rPr/>
              <w:t>, инв. №КЭ005КЛ</w:t>
            </w:r>
          </w:p>
        </w:tc>
      </w:tr>
      <w:tr>
        <w:trPr>
          <w:trHeight w:val="462" w:hRule="atLeast"/>
        </w:trPr>
        <w:tc>
          <w:tcPr>
            <w:tcW w:w="2830" w:type="dxa"/>
            <w:tcBorders/>
            <w:shd w:color="auto" w:fill="F2F2F2" w:themeFill="background1" w:themeFillShade="f2" w:val="clear"/>
            <w:tcMar>
              <w:left w:w="108" w:type="dxa"/>
            </w:tcMar>
            <w:vAlign w:val="center"/>
          </w:tcPr>
          <w:p>
            <w:pPr>
              <w:pStyle w:val="Normal"/>
              <w:spacing w:lineRule="auto" w:line="360"/>
              <w:ind w:hanging="0"/>
              <w:rPr>
                <w:sz w:val="24"/>
                <w:szCs w:val="24"/>
              </w:rPr>
            </w:pPr>
            <w:r>
              <w:rPr>
                <w:sz w:val="24"/>
                <w:szCs w:val="24"/>
              </w:rPr>
              <w:t>Контрольно-измерительные приборы</w:t>
            </w:r>
          </w:p>
        </w:tc>
        <w:tc>
          <w:tcPr>
            <w:tcW w:w="6945" w:type="dxa"/>
            <w:tcBorders/>
            <w:shd w:fill="auto" w:val="clear"/>
            <w:tcMar>
              <w:left w:w="108" w:type="dxa"/>
            </w:tcMar>
            <w:vAlign w:val="center"/>
          </w:tcPr>
          <w:p>
            <w:pPr>
              <w:pStyle w:val="Normal"/>
              <w:spacing w:lineRule="auto" w:line="360"/>
              <w:ind w:hanging="0"/>
              <w:jc w:val="left"/>
              <w:rPr>
                <w:sz w:val="24"/>
                <w:szCs w:val="24"/>
              </w:rPr>
            </w:pPr>
            <w:r>
              <w:rPr>
                <w:sz w:val="24"/>
                <w:szCs w:val="24"/>
              </w:rPr>
              <w:t>Виброметр ВК-5М, Свидетельство о поверке№ 2297/12, действительно до 30.12.2016 г.</w:t>
            </w:r>
          </w:p>
        </w:tc>
      </w:tr>
    </w:tbl>
    <w:p>
      <w:pPr>
        <w:pStyle w:val="ListParagraph"/>
        <w:spacing w:lineRule="auto" w:line="276" w:before="0" w:after="160"/>
        <w:ind w:left="0" w:firstLine="851"/>
        <w:contextualSpacing/>
        <w:rPr>
          <w:b/>
          <w:b/>
          <w:sz w:val="24"/>
          <w:szCs w:val="24"/>
        </w:rPr>
      </w:pPr>
      <w:bookmarkStart w:id="105" w:name="_Toc343259593"/>
      <w:bookmarkStart w:id="106" w:name="_Toc360039420"/>
      <w:bookmarkStart w:id="107" w:name="_Toc343259593"/>
      <w:bookmarkStart w:id="108" w:name="_Toc360039420"/>
      <w:bookmarkEnd w:id="107"/>
      <w:bookmarkEnd w:id="108"/>
      <w:r>
        <w:rPr>
          <w:b/>
          <w:sz w:val="24"/>
          <w:szCs w:val="24"/>
        </w:rPr>
      </w:r>
    </w:p>
    <w:p>
      <w:pPr>
        <w:pStyle w:val="Style26"/>
        <w:spacing w:lineRule="auto" w:line="276"/>
        <w:jc w:val="center"/>
        <w:rPr>
          <w:b/>
          <w:b/>
          <w:caps/>
        </w:rPr>
      </w:pPr>
      <w:r>
        <w:rPr>
          <w:b/>
          <w:caps/>
        </w:rPr>
        <w:t>Результаты замеров вибрации привода конвейера</w:t>
      </w:r>
      <w:r>
        <w:rPr>
          <w:b/>
        </w:rPr>
        <w:t>:</w:t>
      </w:r>
    </w:p>
    <w:p>
      <w:pPr>
        <w:pStyle w:val="Default"/>
        <w:spacing w:lineRule="auto" w:line="276" w:before="0" w:after="0"/>
        <w:contextualSpacing/>
        <w:rPr/>
      </w:pPr>
      <w:r>
        <w:rPr/>
      </w:r>
    </w:p>
    <w:tbl>
      <w:tblPr>
        <w:tblStyle w:val="aff"/>
        <w:tblW w:w="9781" w:type="dxa"/>
        <w:jc w:val="center"/>
        <w:tblInd w:w="0" w:type="dxa"/>
        <w:tblCellMar>
          <w:top w:w="0" w:type="dxa"/>
          <w:left w:w="108" w:type="dxa"/>
          <w:bottom w:w="0" w:type="dxa"/>
          <w:right w:w="108" w:type="dxa"/>
        </w:tblCellMar>
        <w:tblLook w:val="04a0" w:noVBand="1" w:noHBand="0" w:lastColumn="0" w:firstColumn="1" w:lastRow="0" w:firstRow="1"/>
      </w:tblPr>
      <w:tblGrid>
        <w:gridCol w:w="2732"/>
        <w:gridCol w:w="2139"/>
        <w:gridCol w:w="2662"/>
        <w:gridCol w:w="2247"/>
      </w:tblGrid>
      <w:tr>
        <w:trPr>
          <w:trHeight w:val="1293" w:hRule="atLeast"/>
        </w:trPr>
        <w:tc>
          <w:tcPr>
            <w:tcW w:w="2732" w:type="dxa"/>
            <w:tcBorders/>
            <w:shd w:color="auto" w:fill="D9D9D9" w:themeFill="background1" w:themeFillShade="d9" w:val="clear"/>
            <w:tcMar>
              <w:left w:w="108" w:type="dxa"/>
            </w:tcMar>
            <w:vAlign w:val="center"/>
          </w:tcPr>
          <w:p>
            <w:pPr>
              <w:pStyle w:val="Normal"/>
              <w:suppressAutoHyphens w:val="true"/>
              <w:spacing w:lineRule="auto" w:line="276" w:before="0" w:after="0"/>
              <w:ind w:hanging="0"/>
              <w:contextualSpacing/>
              <w:jc w:val="center"/>
              <w:rPr>
                <w:sz w:val="24"/>
                <w:szCs w:val="24"/>
              </w:rPr>
            </w:pPr>
            <w:r>
              <w:rPr>
                <w:sz w:val="24"/>
                <w:szCs w:val="24"/>
              </w:rPr>
              <w:t>Замеряемый</w:t>
            </w:r>
          </w:p>
        </w:tc>
        <w:tc>
          <w:tcPr>
            <w:tcW w:w="2139" w:type="dxa"/>
            <w:tcBorders/>
            <w:shd w:color="auto" w:fill="D9D9D9" w:themeFill="background1" w:themeFillShade="d9" w:val="clear"/>
            <w:tcMar>
              <w:left w:w="108" w:type="dxa"/>
            </w:tcMar>
            <w:vAlign w:val="center"/>
          </w:tcPr>
          <w:p>
            <w:pPr>
              <w:pStyle w:val="Normal"/>
              <w:suppressAutoHyphens w:val="true"/>
              <w:spacing w:lineRule="auto" w:line="276" w:before="0" w:after="0"/>
              <w:ind w:hanging="0"/>
              <w:contextualSpacing/>
              <w:jc w:val="center"/>
              <w:rPr>
                <w:sz w:val="24"/>
                <w:szCs w:val="24"/>
              </w:rPr>
            </w:pPr>
            <w:r>
              <w:rPr>
                <w:sz w:val="24"/>
                <w:szCs w:val="24"/>
              </w:rPr>
              <w:t>Значение виброскорости по осям, мм/с</w:t>
            </w:r>
          </w:p>
        </w:tc>
        <w:tc>
          <w:tcPr>
            <w:tcW w:w="2662" w:type="dxa"/>
            <w:tcBorders/>
            <w:shd w:color="auto" w:fill="D9D9D9" w:themeFill="background1" w:themeFillShade="d9" w:val="clear"/>
            <w:tcMar>
              <w:left w:w="108" w:type="dxa"/>
            </w:tcMar>
            <w:vAlign w:val="center"/>
          </w:tcPr>
          <w:p>
            <w:pPr>
              <w:pStyle w:val="Normal"/>
              <w:suppressAutoHyphens w:val="true"/>
              <w:spacing w:lineRule="auto" w:line="276" w:before="0" w:after="0"/>
              <w:ind w:hanging="0"/>
              <w:contextualSpacing/>
              <w:jc w:val="center"/>
              <w:rPr>
                <w:sz w:val="24"/>
                <w:szCs w:val="24"/>
              </w:rPr>
            </w:pPr>
            <w:r>
              <w:rPr>
                <w:sz w:val="24"/>
                <w:szCs w:val="24"/>
              </w:rPr>
              <w:t>Среднеквадратическое значение виброскорости</w:t>
            </w:r>
          </w:p>
        </w:tc>
        <w:tc>
          <w:tcPr>
            <w:tcW w:w="2247" w:type="dxa"/>
            <w:tcBorders/>
            <w:shd w:color="auto" w:fill="D9D9D9" w:themeFill="background1" w:themeFillShade="d9" w:val="clear"/>
            <w:tcMar>
              <w:left w:w="108" w:type="dxa"/>
            </w:tcMar>
            <w:vAlign w:val="center"/>
          </w:tcPr>
          <w:p>
            <w:pPr>
              <w:pStyle w:val="Normal"/>
              <w:suppressAutoHyphens w:val="true"/>
              <w:spacing w:lineRule="auto" w:line="276" w:before="0" w:after="0"/>
              <w:ind w:hanging="0"/>
              <w:contextualSpacing/>
              <w:jc w:val="center"/>
              <w:rPr>
                <w:sz w:val="24"/>
                <w:szCs w:val="24"/>
              </w:rPr>
            </w:pPr>
            <w:r>
              <w:rPr>
                <w:sz w:val="24"/>
                <w:szCs w:val="24"/>
              </w:rPr>
              <w:t>Соответствие норме</w:t>
            </w:r>
          </w:p>
        </w:tc>
      </w:tr>
      <w:tr>
        <w:trPr>
          <w:trHeight w:val="230" w:hRule="atLeast"/>
        </w:trPr>
        <w:tc>
          <w:tcPr>
            <w:tcW w:w="2732" w:type="dxa"/>
            <w:vMerge w:val="restart"/>
            <w:tcBorders/>
            <w:shd w:fill="auto" w:val="clear"/>
            <w:tcMar>
              <w:left w:w="108" w:type="dxa"/>
            </w:tcMar>
          </w:tcPr>
          <w:p>
            <w:pPr>
              <w:pStyle w:val="Normal"/>
              <w:suppressAutoHyphens w:val="true"/>
              <w:spacing w:lineRule="auto" w:line="276" w:before="0" w:after="0"/>
              <w:ind w:hanging="0"/>
              <w:contextualSpacing/>
              <w:rPr>
                <w:sz w:val="24"/>
                <w:szCs w:val="24"/>
              </w:rPr>
            </w:pPr>
            <w:r>
              <w:rPr>
                <w:sz w:val="24"/>
                <w:szCs w:val="24"/>
              </w:rPr>
              <w:t>Замер вибрации электродвигателя</w:t>
            </w:r>
          </w:p>
        </w:tc>
        <w:tc>
          <w:tcPr>
            <w:tcW w:w="2139" w:type="dxa"/>
            <w:tcBorders/>
            <w:shd w:fill="auto" w:val="clear"/>
            <w:tcMar>
              <w:left w:w="108" w:type="dxa"/>
            </w:tcMar>
          </w:tcPr>
          <w:p>
            <w:pPr>
              <w:pStyle w:val="Normal"/>
              <w:suppressAutoHyphens w:val="true"/>
              <w:spacing w:lineRule="auto" w:line="276" w:before="0" w:after="0"/>
              <w:ind w:hanging="0"/>
              <w:contextualSpacing/>
              <w:jc w:val="center"/>
              <w:rPr>
                <w:sz w:val="24"/>
                <w:szCs w:val="24"/>
                <w:lang w:val="en-US"/>
              </w:rPr>
            </w:pPr>
            <w:r>
              <w:rPr>
                <w:sz w:val="24"/>
                <w:szCs w:val="24"/>
              </w:rPr>
              <w:t>Vx=1</w:t>
            </w:r>
            <w:r>
              <w:rPr>
                <w:sz w:val="24"/>
                <w:szCs w:val="24"/>
                <w:lang w:val="en-US"/>
              </w:rPr>
              <w:t>.2</w:t>
            </w:r>
          </w:p>
        </w:tc>
        <w:tc>
          <w:tcPr>
            <w:tcW w:w="2662" w:type="dxa"/>
            <w:vMerge w:val="restart"/>
            <w:tcBorders/>
            <w:shd w:fill="auto" w:val="clear"/>
            <w:tcMar>
              <w:left w:w="108" w:type="dxa"/>
            </w:tcMar>
            <w:vAlign w:val="center"/>
          </w:tcPr>
          <w:p>
            <w:pPr>
              <w:pStyle w:val="Normal"/>
              <w:suppressAutoHyphens w:val="true"/>
              <w:spacing w:lineRule="auto" w:line="276" w:before="0" w:after="0"/>
              <w:ind w:hanging="0"/>
              <w:contextualSpacing/>
              <w:jc w:val="center"/>
              <w:rPr>
                <w:sz w:val="24"/>
                <w:szCs w:val="24"/>
                <w:lang w:val="en-US"/>
              </w:rPr>
            </w:pPr>
            <w:r>
              <w:rPr>
                <w:sz w:val="24"/>
                <w:szCs w:val="24"/>
                <w:lang w:val="en-US"/>
              </w:rPr>
              <w:t>1.58</w:t>
            </w:r>
          </w:p>
        </w:tc>
        <w:tc>
          <w:tcPr>
            <w:tcW w:w="2247" w:type="dxa"/>
            <w:vMerge w:val="restart"/>
            <w:tcBorders/>
            <w:shd w:fill="auto" w:val="clear"/>
            <w:tcMar>
              <w:left w:w="108" w:type="dxa"/>
            </w:tcMar>
            <w:vAlign w:val="center"/>
          </w:tcPr>
          <w:p>
            <w:pPr>
              <w:pStyle w:val="Normal"/>
              <w:suppressAutoHyphens w:val="true"/>
              <w:spacing w:lineRule="auto" w:line="276" w:before="0" w:after="0"/>
              <w:ind w:hanging="0"/>
              <w:contextualSpacing/>
              <w:jc w:val="center"/>
              <w:rPr>
                <w:sz w:val="24"/>
                <w:szCs w:val="24"/>
              </w:rPr>
            </w:pPr>
            <w:r>
              <w:rPr>
                <w:sz w:val="24"/>
                <w:szCs w:val="24"/>
              </w:rPr>
              <w:t>Зона B</w:t>
            </w:r>
          </w:p>
        </w:tc>
      </w:tr>
      <w:tr>
        <w:trPr>
          <w:trHeight w:val="56" w:hRule="atLeast"/>
        </w:trPr>
        <w:tc>
          <w:tcPr>
            <w:tcW w:w="2732" w:type="dxa"/>
            <w:vMerge w:val="continue"/>
            <w:tcBorders/>
            <w:shd w:fill="auto" w:val="clear"/>
            <w:tcMar>
              <w:left w:w="108" w:type="dxa"/>
            </w:tcMar>
          </w:tcPr>
          <w:p>
            <w:pPr>
              <w:pStyle w:val="Normal"/>
              <w:suppressAutoHyphens w:val="true"/>
              <w:spacing w:lineRule="auto" w:line="276" w:before="0" w:after="0"/>
              <w:ind w:hanging="0"/>
              <w:contextualSpacing/>
              <w:rPr>
                <w:sz w:val="24"/>
                <w:szCs w:val="24"/>
              </w:rPr>
            </w:pPr>
            <w:r>
              <w:rPr>
                <w:sz w:val="24"/>
                <w:szCs w:val="24"/>
              </w:rPr>
            </w:r>
          </w:p>
        </w:tc>
        <w:tc>
          <w:tcPr>
            <w:tcW w:w="2139" w:type="dxa"/>
            <w:tcBorders/>
            <w:shd w:fill="auto" w:val="clear"/>
            <w:tcMar>
              <w:left w:w="108" w:type="dxa"/>
            </w:tcMar>
          </w:tcPr>
          <w:p>
            <w:pPr>
              <w:pStyle w:val="Normal"/>
              <w:suppressAutoHyphens w:val="true"/>
              <w:spacing w:lineRule="auto" w:line="276" w:before="0" w:after="0"/>
              <w:ind w:hanging="0"/>
              <w:contextualSpacing/>
              <w:jc w:val="center"/>
              <w:rPr>
                <w:sz w:val="24"/>
                <w:szCs w:val="24"/>
              </w:rPr>
            </w:pPr>
            <w:r>
              <w:rPr>
                <w:sz w:val="24"/>
                <w:szCs w:val="24"/>
              </w:rPr>
              <w:t>Vy=2.1</w:t>
            </w:r>
          </w:p>
        </w:tc>
        <w:tc>
          <w:tcPr>
            <w:tcW w:w="2662" w:type="dxa"/>
            <w:vMerge w:val="continue"/>
            <w:tcBorders/>
            <w:shd w:fill="auto" w:val="clear"/>
            <w:tcMar>
              <w:left w:w="108" w:type="dxa"/>
            </w:tcMar>
          </w:tcPr>
          <w:p>
            <w:pPr>
              <w:pStyle w:val="Normal"/>
              <w:suppressAutoHyphens w:val="true"/>
              <w:spacing w:lineRule="auto" w:line="276" w:before="0" w:after="0"/>
              <w:ind w:hanging="0"/>
              <w:contextualSpacing/>
              <w:jc w:val="center"/>
              <w:rPr>
                <w:sz w:val="24"/>
                <w:szCs w:val="24"/>
              </w:rPr>
            </w:pPr>
            <w:r>
              <w:rPr>
                <w:sz w:val="24"/>
                <w:szCs w:val="24"/>
              </w:rPr>
            </w:r>
          </w:p>
        </w:tc>
        <w:tc>
          <w:tcPr>
            <w:tcW w:w="2247" w:type="dxa"/>
            <w:vMerge w:val="continue"/>
            <w:tcBorders/>
            <w:shd w:fill="auto" w:val="clear"/>
            <w:tcMar>
              <w:left w:w="108" w:type="dxa"/>
            </w:tcMar>
            <w:vAlign w:val="center"/>
          </w:tcPr>
          <w:p>
            <w:pPr>
              <w:pStyle w:val="Normal"/>
              <w:suppressAutoHyphens w:val="true"/>
              <w:spacing w:lineRule="auto" w:line="276" w:before="0" w:after="0"/>
              <w:ind w:hanging="0"/>
              <w:contextualSpacing/>
              <w:jc w:val="center"/>
              <w:rPr>
                <w:sz w:val="24"/>
                <w:szCs w:val="24"/>
              </w:rPr>
            </w:pPr>
            <w:r>
              <w:rPr>
                <w:sz w:val="24"/>
                <w:szCs w:val="24"/>
              </w:rPr>
            </w:r>
          </w:p>
        </w:tc>
      </w:tr>
      <w:tr>
        <w:trPr>
          <w:trHeight w:val="265" w:hRule="atLeast"/>
        </w:trPr>
        <w:tc>
          <w:tcPr>
            <w:tcW w:w="2732" w:type="dxa"/>
            <w:vMerge w:val="continue"/>
            <w:tcBorders/>
            <w:shd w:fill="auto" w:val="clear"/>
            <w:tcMar>
              <w:left w:w="108" w:type="dxa"/>
            </w:tcMar>
          </w:tcPr>
          <w:p>
            <w:pPr>
              <w:pStyle w:val="Normal"/>
              <w:suppressAutoHyphens w:val="true"/>
              <w:spacing w:lineRule="auto" w:line="276" w:before="0" w:after="0"/>
              <w:ind w:hanging="0"/>
              <w:contextualSpacing/>
              <w:rPr>
                <w:sz w:val="24"/>
                <w:szCs w:val="24"/>
              </w:rPr>
            </w:pPr>
            <w:r>
              <w:rPr>
                <w:sz w:val="24"/>
                <w:szCs w:val="24"/>
              </w:rPr>
            </w:r>
          </w:p>
        </w:tc>
        <w:tc>
          <w:tcPr>
            <w:tcW w:w="2139" w:type="dxa"/>
            <w:tcBorders/>
            <w:shd w:fill="auto" w:val="clear"/>
            <w:tcMar>
              <w:left w:w="108" w:type="dxa"/>
            </w:tcMar>
          </w:tcPr>
          <w:p>
            <w:pPr>
              <w:pStyle w:val="Normal"/>
              <w:suppressAutoHyphens w:val="true"/>
              <w:spacing w:lineRule="auto" w:line="276" w:before="0" w:after="0"/>
              <w:ind w:hanging="0"/>
              <w:contextualSpacing/>
              <w:jc w:val="center"/>
              <w:rPr>
                <w:sz w:val="24"/>
                <w:szCs w:val="24"/>
              </w:rPr>
            </w:pPr>
            <w:r>
              <w:rPr>
                <w:sz w:val="24"/>
                <w:szCs w:val="24"/>
              </w:rPr>
              <w:t>Vz=1.3</w:t>
            </w:r>
          </w:p>
        </w:tc>
        <w:tc>
          <w:tcPr>
            <w:tcW w:w="2662" w:type="dxa"/>
            <w:vMerge w:val="continue"/>
            <w:tcBorders/>
            <w:shd w:fill="auto" w:val="clear"/>
            <w:tcMar>
              <w:left w:w="108" w:type="dxa"/>
            </w:tcMar>
          </w:tcPr>
          <w:p>
            <w:pPr>
              <w:pStyle w:val="Normal"/>
              <w:suppressAutoHyphens w:val="true"/>
              <w:spacing w:lineRule="auto" w:line="276" w:before="0" w:after="0"/>
              <w:ind w:hanging="0"/>
              <w:contextualSpacing/>
              <w:jc w:val="center"/>
              <w:rPr>
                <w:sz w:val="24"/>
                <w:szCs w:val="24"/>
              </w:rPr>
            </w:pPr>
            <w:r>
              <w:rPr>
                <w:sz w:val="24"/>
                <w:szCs w:val="24"/>
              </w:rPr>
            </w:r>
          </w:p>
        </w:tc>
        <w:tc>
          <w:tcPr>
            <w:tcW w:w="2247" w:type="dxa"/>
            <w:vMerge w:val="continue"/>
            <w:tcBorders/>
            <w:shd w:fill="auto" w:val="clear"/>
            <w:tcMar>
              <w:left w:w="108" w:type="dxa"/>
            </w:tcMar>
            <w:vAlign w:val="center"/>
          </w:tcPr>
          <w:p>
            <w:pPr>
              <w:pStyle w:val="Normal"/>
              <w:suppressAutoHyphens w:val="true"/>
              <w:spacing w:lineRule="auto" w:line="276" w:before="0" w:after="0"/>
              <w:ind w:hanging="0"/>
              <w:contextualSpacing/>
              <w:jc w:val="center"/>
              <w:rPr>
                <w:sz w:val="24"/>
                <w:szCs w:val="24"/>
              </w:rPr>
            </w:pPr>
            <w:r>
              <w:rPr>
                <w:sz w:val="24"/>
                <w:szCs w:val="24"/>
              </w:rPr>
            </w:r>
          </w:p>
        </w:tc>
      </w:tr>
      <w:tr>
        <w:trPr>
          <w:trHeight w:val="184" w:hRule="atLeast"/>
        </w:trPr>
        <w:tc>
          <w:tcPr>
            <w:tcW w:w="2732" w:type="dxa"/>
            <w:vMerge w:val="restart"/>
            <w:tcBorders/>
            <w:shd w:fill="auto" w:val="clear"/>
            <w:tcMar>
              <w:left w:w="108" w:type="dxa"/>
            </w:tcMar>
          </w:tcPr>
          <w:p>
            <w:pPr>
              <w:pStyle w:val="Normal"/>
              <w:suppressAutoHyphens w:val="true"/>
              <w:spacing w:lineRule="auto" w:line="276" w:before="0" w:after="0"/>
              <w:ind w:hanging="0"/>
              <w:contextualSpacing/>
              <w:rPr>
                <w:sz w:val="24"/>
                <w:szCs w:val="24"/>
              </w:rPr>
            </w:pPr>
            <w:r>
              <w:rPr>
                <w:sz w:val="24"/>
                <w:szCs w:val="24"/>
              </w:rPr>
              <w:t>Замер вибрации подшипникового узла натяжной станции</w:t>
            </w:r>
          </w:p>
        </w:tc>
        <w:tc>
          <w:tcPr>
            <w:tcW w:w="2139" w:type="dxa"/>
            <w:tcBorders/>
            <w:shd w:fill="auto" w:val="clear"/>
            <w:tcMar>
              <w:left w:w="108" w:type="dxa"/>
            </w:tcMar>
          </w:tcPr>
          <w:p>
            <w:pPr>
              <w:pStyle w:val="Normal"/>
              <w:suppressAutoHyphens w:val="true"/>
              <w:spacing w:lineRule="auto" w:line="276" w:before="0" w:after="0"/>
              <w:ind w:hanging="0"/>
              <w:contextualSpacing/>
              <w:jc w:val="center"/>
              <w:rPr>
                <w:sz w:val="24"/>
                <w:szCs w:val="24"/>
              </w:rPr>
            </w:pPr>
            <w:r>
              <w:rPr>
                <w:sz w:val="24"/>
                <w:szCs w:val="24"/>
              </w:rPr>
              <w:t>Vx=1.5</w:t>
            </w:r>
          </w:p>
        </w:tc>
        <w:tc>
          <w:tcPr>
            <w:tcW w:w="2662" w:type="dxa"/>
            <w:vMerge w:val="restart"/>
            <w:tcBorders/>
            <w:shd w:fill="auto" w:val="clear"/>
            <w:tcMar>
              <w:left w:w="108" w:type="dxa"/>
            </w:tcMar>
            <w:vAlign w:val="center"/>
          </w:tcPr>
          <w:p>
            <w:pPr>
              <w:pStyle w:val="Normal"/>
              <w:suppressAutoHyphens w:val="true"/>
              <w:spacing w:lineRule="auto" w:line="276" w:before="0" w:after="0"/>
              <w:ind w:hanging="0"/>
              <w:contextualSpacing/>
              <w:jc w:val="center"/>
              <w:rPr>
                <w:sz w:val="24"/>
                <w:szCs w:val="24"/>
              </w:rPr>
            </w:pPr>
            <w:r>
              <w:rPr>
                <w:sz w:val="24"/>
                <w:szCs w:val="24"/>
              </w:rPr>
              <w:t>1.34</w:t>
            </w:r>
          </w:p>
        </w:tc>
        <w:tc>
          <w:tcPr>
            <w:tcW w:w="2247" w:type="dxa"/>
            <w:vMerge w:val="restart"/>
            <w:tcBorders/>
            <w:shd w:fill="auto" w:val="clear"/>
            <w:tcMar>
              <w:left w:w="108" w:type="dxa"/>
            </w:tcMar>
            <w:vAlign w:val="center"/>
          </w:tcPr>
          <w:p>
            <w:pPr>
              <w:pStyle w:val="Normal"/>
              <w:suppressAutoHyphens w:val="true"/>
              <w:spacing w:lineRule="auto" w:line="276" w:before="0" w:after="0"/>
              <w:ind w:hanging="0"/>
              <w:contextualSpacing/>
              <w:jc w:val="center"/>
              <w:rPr>
                <w:sz w:val="24"/>
                <w:szCs w:val="24"/>
              </w:rPr>
            </w:pPr>
            <w:r>
              <w:rPr>
                <w:sz w:val="24"/>
                <w:szCs w:val="24"/>
              </w:rPr>
              <w:t xml:space="preserve">Зона </w:t>
            </w:r>
            <w:r>
              <w:rPr>
                <w:sz w:val="24"/>
                <w:szCs w:val="24"/>
                <w:lang w:val="en-US"/>
              </w:rPr>
              <w:t>B</w:t>
            </w:r>
          </w:p>
        </w:tc>
      </w:tr>
      <w:tr>
        <w:trPr>
          <w:trHeight w:val="264" w:hRule="atLeast"/>
        </w:trPr>
        <w:tc>
          <w:tcPr>
            <w:tcW w:w="2732" w:type="dxa"/>
            <w:vMerge w:val="continue"/>
            <w:tcBorders/>
            <w:shd w:fill="auto" w:val="clear"/>
            <w:tcMar>
              <w:left w:w="108" w:type="dxa"/>
            </w:tcMar>
          </w:tcPr>
          <w:p>
            <w:pPr>
              <w:pStyle w:val="Normal"/>
              <w:suppressAutoHyphens w:val="true"/>
              <w:spacing w:lineRule="auto" w:line="276" w:before="0" w:after="0"/>
              <w:ind w:hanging="0"/>
              <w:contextualSpacing/>
              <w:jc w:val="center"/>
              <w:rPr>
                <w:sz w:val="24"/>
                <w:szCs w:val="24"/>
              </w:rPr>
            </w:pPr>
            <w:r>
              <w:rPr>
                <w:sz w:val="24"/>
                <w:szCs w:val="24"/>
              </w:rPr>
            </w:r>
          </w:p>
        </w:tc>
        <w:tc>
          <w:tcPr>
            <w:tcW w:w="2139" w:type="dxa"/>
            <w:tcBorders/>
            <w:shd w:fill="auto" w:val="clear"/>
            <w:tcMar>
              <w:left w:w="108" w:type="dxa"/>
            </w:tcMar>
          </w:tcPr>
          <w:p>
            <w:pPr>
              <w:pStyle w:val="Normal"/>
              <w:suppressAutoHyphens w:val="true"/>
              <w:spacing w:lineRule="auto" w:line="276" w:before="0" w:after="0"/>
              <w:ind w:hanging="0"/>
              <w:contextualSpacing/>
              <w:jc w:val="center"/>
              <w:rPr>
                <w:sz w:val="24"/>
                <w:szCs w:val="24"/>
              </w:rPr>
            </w:pPr>
            <w:r>
              <w:rPr>
                <w:sz w:val="24"/>
                <w:szCs w:val="24"/>
              </w:rPr>
              <w:t>Vy=1.2</w:t>
            </w:r>
          </w:p>
        </w:tc>
        <w:tc>
          <w:tcPr>
            <w:tcW w:w="2662" w:type="dxa"/>
            <w:vMerge w:val="continue"/>
            <w:tcBorders/>
            <w:shd w:fill="auto" w:val="clear"/>
            <w:tcMar>
              <w:left w:w="108" w:type="dxa"/>
            </w:tcMar>
          </w:tcPr>
          <w:p>
            <w:pPr>
              <w:pStyle w:val="ListParagraph"/>
              <w:spacing w:lineRule="auto" w:line="360" w:before="0" w:after="160"/>
              <w:ind w:left="0" w:firstLine="851"/>
              <w:rPr>
                <w:lang w:eastAsia="x-none"/>
              </w:rPr>
            </w:pPr>
            <w:r>
              <w:rPr>
                <w:lang w:eastAsia="x-none"/>
              </w:rPr>
            </w:r>
          </w:p>
        </w:tc>
        <w:tc>
          <w:tcPr>
            <w:tcW w:w="2247" w:type="dxa"/>
            <w:vMerge w:val="continue"/>
            <w:tcBorders/>
            <w:shd w:fill="auto" w:val="clear"/>
            <w:tcMar>
              <w:left w:w="108" w:type="dxa"/>
            </w:tcMar>
          </w:tcPr>
          <w:p>
            <w:pPr>
              <w:pStyle w:val="ListParagraph"/>
              <w:spacing w:lineRule="auto" w:line="360" w:before="0" w:after="160"/>
              <w:ind w:left="0" w:firstLine="851"/>
              <w:jc w:val="center"/>
              <w:rPr>
                <w:lang w:eastAsia="x-none"/>
              </w:rPr>
            </w:pPr>
            <w:r>
              <w:rPr>
                <w:lang w:eastAsia="x-none"/>
              </w:rPr>
            </w:r>
          </w:p>
        </w:tc>
      </w:tr>
      <w:tr>
        <w:trPr>
          <w:trHeight w:val="300" w:hRule="atLeast"/>
        </w:trPr>
        <w:tc>
          <w:tcPr>
            <w:tcW w:w="2732" w:type="dxa"/>
            <w:vMerge w:val="continue"/>
            <w:tcBorders/>
            <w:shd w:fill="auto" w:val="clear"/>
            <w:tcMar>
              <w:left w:w="108" w:type="dxa"/>
            </w:tcMar>
          </w:tcPr>
          <w:p>
            <w:pPr>
              <w:pStyle w:val="Normal"/>
              <w:suppressAutoHyphens w:val="true"/>
              <w:spacing w:lineRule="auto" w:line="276" w:before="0" w:after="0"/>
              <w:ind w:hanging="0"/>
              <w:contextualSpacing/>
              <w:jc w:val="center"/>
              <w:rPr>
                <w:sz w:val="24"/>
                <w:szCs w:val="24"/>
              </w:rPr>
            </w:pPr>
            <w:r>
              <w:rPr>
                <w:sz w:val="24"/>
                <w:szCs w:val="24"/>
              </w:rPr>
            </w:r>
          </w:p>
        </w:tc>
        <w:tc>
          <w:tcPr>
            <w:tcW w:w="2139" w:type="dxa"/>
            <w:tcBorders/>
            <w:shd w:fill="auto" w:val="clear"/>
            <w:tcMar>
              <w:left w:w="108" w:type="dxa"/>
            </w:tcMar>
          </w:tcPr>
          <w:p>
            <w:pPr>
              <w:pStyle w:val="Normal"/>
              <w:suppressAutoHyphens w:val="true"/>
              <w:spacing w:lineRule="auto" w:line="276" w:before="0" w:after="0"/>
              <w:ind w:hanging="0"/>
              <w:contextualSpacing/>
              <w:jc w:val="center"/>
              <w:rPr>
                <w:sz w:val="24"/>
                <w:szCs w:val="24"/>
              </w:rPr>
            </w:pPr>
            <w:r>
              <w:rPr>
                <w:sz w:val="24"/>
                <w:szCs w:val="24"/>
              </w:rPr>
              <w:t>Vz=1.3</w:t>
            </w:r>
          </w:p>
        </w:tc>
        <w:tc>
          <w:tcPr>
            <w:tcW w:w="2662" w:type="dxa"/>
            <w:vMerge w:val="continue"/>
            <w:tcBorders/>
            <w:shd w:fill="auto" w:val="clear"/>
            <w:tcMar>
              <w:left w:w="108" w:type="dxa"/>
            </w:tcMar>
          </w:tcPr>
          <w:p>
            <w:pPr>
              <w:pStyle w:val="ListParagraph"/>
              <w:spacing w:lineRule="auto" w:line="360" w:before="0" w:after="160"/>
              <w:ind w:left="0" w:firstLine="851"/>
              <w:rPr>
                <w:lang w:eastAsia="x-none"/>
              </w:rPr>
            </w:pPr>
            <w:r>
              <w:rPr>
                <w:lang w:eastAsia="x-none"/>
              </w:rPr>
            </w:r>
          </w:p>
        </w:tc>
        <w:tc>
          <w:tcPr>
            <w:tcW w:w="2247" w:type="dxa"/>
            <w:vMerge w:val="continue"/>
            <w:tcBorders/>
            <w:shd w:fill="auto" w:val="clear"/>
            <w:tcMar>
              <w:left w:w="108" w:type="dxa"/>
            </w:tcMar>
          </w:tcPr>
          <w:p>
            <w:pPr>
              <w:pStyle w:val="ListParagraph"/>
              <w:spacing w:lineRule="auto" w:line="360" w:before="0" w:after="160"/>
              <w:ind w:left="0" w:firstLine="851"/>
              <w:jc w:val="center"/>
              <w:rPr>
                <w:lang w:eastAsia="x-none"/>
              </w:rPr>
            </w:pPr>
            <w:r>
              <w:rPr>
                <w:lang w:eastAsia="x-none"/>
              </w:rPr>
            </w:r>
          </w:p>
        </w:tc>
      </w:tr>
    </w:tbl>
    <w:p>
      <w:pPr>
        <w:pStyle w:val="Normal"/>
        <w:ind w:hanging="0"/>
        <w:jc w:val="left"/>
        <w:rPr>
          <w:color w:val="000000"/>
          <w:sz w:val="24"/>
          <w:szCs w:val="24"/>
        </w:rPr>
      </w:pPr>
      <w:r>
        <w:rPr>
          <w:color w:val="000000"/>
          <w:sz w:val="24"/>
          <w:szCs w:val="24"/>
        </w:rPr>
      </w:r>
    </w:p>
    <w:p>
      <w:pPr>
        <w:pStyle w:val="Default"/>
        <w:spacing w:lineRule="auto" w:line="360" w:before="0" w:after="0"/>
        <w:contextualSpacing/>
        <w:rPr>
          <w:b/>
          <w:b/>
        </w:rPr>
      </w:pPr>
      <w:r>
        <w:rPr>
          <w:b/>
        </w:rPr>
        <w:t xml:space="preserve">Допустимые значения виброскорости, для машин </w:t>
      </w:r>
      <w:r>
        <w:rPr>
          <w:b/>
          <w:lang w:val="en-US"/>
        </w:rPr>
        <w:t>I</w:t>
      </w:r>
      <w:r>
        <w:rPr>
          <w:b/>
        </w:rPr>
        <w:t xml:space="preserve"> класса, согласно ГОСТ ИСО 10816-1-97:</w:t>
      </w:r>
    </w:p>
    <w:p>
      <w:pPr>
        <w:pStyle w:val="Default"/>
        <w:spacing w:lineRule="auto" w:line="360" w:before="0" w:after="0"/>
        <w:contextualSpacing/>
        <w:rPr/>
      </w:pPr>
      <w:r>
        <w:rPr/>
      </w:r>
    </w:p>
    <w:tbl>
      <w:tblPr>
        <w:tblStyle w:val="aff"/>
        <w:tblW w:w="9634" w:type="dxa"/>
        <w:jc w:val="center"/>
        <w:tblInd w:w="0" w:type="dxa"/>
        <w:tblCellMar>
          <w:top w:w="0" w:type="dxa"/>
          <w:left w:w="108" w:type="dxa"/>
          <w:bottom w:w="0" w:type="dxa"/>
          <w:right w:w="108" w:type="dxa"/>
        </w:tblCellMar>
        <w:tblLook w:val="04a0" w:noVBand="1" w:noHBand="0" w:lastColumn="0" w:firstColumn="1" w:lastRow="0" w:firstRow="1"/>
      </w:tblPr>
      <w:tblGrid>
        <w:gridCol w:w="988"/>
        <w:gridCol w:w="1418"/>
        <w:gridCol w:w="7228"/>
      </w:tblGrid>
      <w:tr>
        <w:trPr/>
        <w:tc>
          <w:tcPr>
            <w:tcW w:w="988" w:type="dxa"/>
            <w:tcBorders/>
            <w:shd w:fill="auto" w:val="clear"/>
            <w:tcMar>
              <w:left w:w="108" w:type="dxa"/>
            </w:tcMar>
          </w:tcPr>
          <w:p>
            <w:pPr>
              <w:pStyle w:val="Normal"/>
              <w:suppressAutoHyphens w:val="true"/>
              <w:spacing w:lineRule="auto" w:line="360" w:before="0" w:after="0"/>
              <w:ind w:hanging="0"/>
              <w:contextualSpacing/>
              <w:jc w:val="center"/>
              <w:rPr>
                <w:sz w:val="24"/>
                <w:szCs w:val="24"/>
              </w:rPr>
            </w:pPr>
            <w:r>
              <w:rPr>
                <w:sz w:val="24"/>
                <w:szCs w:val="24"/>
              </w:rPr>
              <w:t>Зона А</w:t>
            </w:r>
          </w:p>
        </w:tc>
        <w:tc>
          <w:tcPr>
            <w:tcW w:w="1418" w:type="dxa"/>
            <w:tcBorders/>
            <w:shd w:fill="auto" w:val="clear"/>
            <w:tcMar>
              <w:left w:w="108" w:type="dxa"/>
            </w:tcMar>
          </w:tcPr>
          <w:p>
            <w:pPr>
              <w:pStyle w:val="Normal"/>
              <w:suppressAutoHyphens w:val="true"/>
              <w:spacing w:lineRule="auto" w:line="360" w:before="0" w:after="0"/>
              <w:ind w:hanging="0"/>
              <w:contextualSpacing/>
              <w:jc w:val="center"/>
              <w:rPr>
                <w:sz w:val="24"/>
                <w:szCs w:val="24"/>
              </w:rPr>
            </w:pPr>
            <w:r>
              <w:rPr>
                <w:sz w:val="24"/>
                <w:szCs w:val="24"/>
              </w:rPr>
              <w:t>0,28-0,71</w:t>
            </w:r>
          </w:p>
        </w:tc>
        <w:tc>
          <w:tcPr>
            <w:tcW w:w="7228" w:type="dxa"/>
            <w:tcBorders/>
            <w:shd w:fill="auto" w:val="clear"/>
            <w:tcMar>
              <w:left w:w="108" w:type="dxa"/>
            </w:tcMar>
          </w:tcPr>
          <w:p>
            <w:pPr>
              <w:pStyle w:val="Normal"/>
              <w:suppressAutoHyphens w:val="true"/>
              <w:spacing w:lineRule="auto" w:line="360" w:before="0" w:after="0"/>
              <w:ind w:hanging="0"/>
              <w:contextualSpacing/>
              <w:jc w:val="left"/>
              <w:rPr>
                <w:sz w:val="24"/>
                <w:szCs w:val="24"/>
              </w:rPr>
            </w:pPr>
            <w:r>
              <w:rPr>
                <w:sz w:val="24"/>
                <w:szCs w:val="24"/>
              </w:rPr>
              <w:t>Зона А соответствует, как правило, новым машинам, только что введённым в эксплуатацию.</w:t>
            </w:r>
          </w:p>
        </w:tc>
      </w:tr>
      <w:tr>
        <w:trPr/>
        <w:tc>
          <w:tcPr>
            <w:tcW w:w="988" w:type="dxa"/>
            <w:tcBorders/>
            <w:shd w:fill="auto" w:val="clear"/>
            <w:tcMar>
              <w:left w:w="108" w:type="dxa"/>
            </w:tcMar>
          </w:tcPr>
          <w:p>
            <w:pPr>
              <w:pStyle w:val="Normal"/>
              <w:suppressAutoHyphens w:val="true"/>
              <w:spacing w:lineRule="auto" w:line="360" w:before="0" w:after="0"/>
              <w:ind w:hanging="0"/>
              <w:contextualSpacing/>
              <w:jc w:val="center"/>
              <w:rPr>
                <w:sz w:val="24"/>
                <w:szCs w:val="24"/>
              </w:rPr>
            </w:pPr>
            <w:r>
              <w:rPr>
                <w:sz w:val="24"/>
                <w:szCs w:val="24"/>
              </w:rPr>
              <w:t>Зона B</w:t>
            </w:r>
          </w:p>
        </w:tc>
        <w:tc>
          <w:tcPr>
            <w:tcW w:w="1418" w:type="dxa"/>
            <w:tcBorders/>
            <w:shd w:fill="auto" w:val="clear"/>
            <w:tcMar>
              <w:left w:w="108" w:type="dxa"/>
            </w:tcMar>
          </w:tcPr>
          <w:p>
            <w:pPr>
              <w:pStyle w:val="Normal"/>
              <w:suppressAutoHyphens w:val="true"/>
              <w:spacing w:lineRule="auto" w:line="360" w:before="0" w:after="0"/>
              <w:ind w:hanging="0"/>
              <w:contextualSpacing/>
              <w:jc w:val="center"/>
              <w:rPr>
                <w:sz w:val="24"/>
                <w:szCs w:val="24"/>
              </w:rPr>
            </w:pPr>
            <w:r>
              <w:rPr>
                <w:sz w:val="24"/>
                <w:szCs w:val="24"/>
              </w:rPr>
              <w:t>0,71-1,8</w:t>
            </w:r>
          </w:p>
        </w:tc>
        <w:tc>
          <w:tcPr>
            <w:tcW w:w="7228" w:type="dxa"/>
            <w:tcBorders/>
            <w:shd w:fill="auto" w:val="clear"/>
            <w:tcMar>
              <w:left w:w="108" w:type="dxa"/>
            </w:tcMar>
          </w:tcPr>
          <w:p>
            <w:pPr>
              <w:pStyle w:val="Normal"/>
              <w:suppressAutoHyphens w:val="true"/>
              <w:spacing w:lineRule="auto" w:line="360" w:before="0" w:after="0"/>
              <w:ind w:hanging="0"/>
              <w:contextualSpacing/>
              <w:jc w:val="left"/>
              <w:rPr>
                <w:sz w:val="24"/>
                <w:szCs w:val="24"/>
              </w:rPr>
            </w:pPr>
            <w:r>
              <w:rPr>
                <w:sz w:val="24"/>
                <w:szCs w:val="24"/>
              </w:rPr>
              <w:t>Зона B –машины, попадающие в эту зону, считаются пригодными для дальнейшей эксплуатации без ограничения сроков.</w:t>
            </w:r>
          </w:p>
        </w:tc>
      </w:tr>
      <w:tr>
        <w:trPr/>
        <w:tc>
          <w:tcPr>
            <w:tcW w:w="988" w:type="dxa"/>
            <w:tcBorders/>
            <w:shd w:fill="auto" w:val="clear"/>
            <w:tcMar>
              <w:left w:w="108" w:type="dxa"/>
            </w:tcMar>
          </w:tcPr>
          <w:p>
            <w:pPr>
              <w:pStyle w:val="Normal"/>
              <w:suppressAutoHyphens w:val="true"/>
              <w:spacing w:lineRule="auto" w:line="360" w:before="0" w:after="0"/>
              <w:ind w:hanging="0"/>
              <w:contextualSpacing/>
              <w:jc w:val="center"/>
              <w:rPr>
                <w:sz w:val="24"/>
                <w:szCs w:val="24"/>
              </w:rPr>
            </w:pPr>
            <w:r>
              <w:rPr>
                <w:sz w:val="24"/>
                <w:szCs w:val="24"/>
              </w:rPr>
              <w:t>Зона C</w:t>
            </w:r>
          </w:p>
        </w:tc>
        <w:tc>
          <w:tcPr>
            <w:tcW w:w="1418" w:type="dxa"/>
            <w:tcBorders/>
            <w:shd w:fill="auto" w:val="clear"/>
            <w:tcMar>
              <w:left w:w="108" w:type="dxa"/>
            </w:tcMar>
          </w:tcPr>
          <w:p>
            <w:pPr>
              <w:pStyle w:val="Normal"/>
              <w:suppressAutoHyphens w:val="true"/>
              <w:spacing w:lineRule="auto" w:line="360" w:before="0" w:after="0"/>
              <w:ind w:hanging="0"/>
              <w:contextualSpacing/>
              <w:jc w:val="center"/>
              <w:rPr>
                <w:sz w:val="24"/>
                <w:szCs w:val="24"/>
              </w:rPr>
            </w:pPr>
            <w:r>
              <w:rPr>
                <w:sz w:val="24"/>
                <w:szCs w:val="24"/>
              </w:rPr>
              <w:t>1,8-4,5</w:t>
            </w:r>
          </w:p>
        </w:tc>
        <w:tc>
          <w:tcPr>
            <w:tcW w:w="7228" w:type="dxa"/>
            <w:tcBorders/>
            <w:shd w:fill="auto" w:val="clear"/>
            <w:tcMar>
              <w:left w:w="108" w:type="dxa"/>
            </w:tcMar>
          </w:tcPr>
          <w:p>
            <w:pPr>
              <w:pStyle w:val="Normal"/>
              <w:suppressAutoHyphens w:val="true"/>
              <w:spacing w:lineRule="auto" w:line="360" w:before="0" w:after="0"/>
              <w:ind w:hanging="0"/>
              <w:contextualSpacing/>
              <w:jc w:val="left"/>
              <w:rPr>
                <w:sz w:val="24"/>
                <w:szCs w:val="24"/>
              </w:rPr>
            </w:pPr>
            <w:r>
              <w:rPr>
                <w:sz w:val="24"/>
                <w:szCs w:val="24"/>
              </w:rPr>
              <w:t>Зона C - машины, попадающие в эту зону, рассматриваются как непригодные для длительной непрерывной эксплуатации.</w:t>
            </w:r>
          </w:p>
        </w:tc>
      </w:tr>
      <w:tr>
        <w:trPr/>
        <w:tc>
          <w:tcPr>
            <w:tcW w:w="988" w:type="dxa"/>
            <w:tcBorders/>
            <w:shd w:fill="auto" w:val="clear"/>
            <w:tcMar>
              <w:left w:w="108" w:type="dxa"/>
            </w:tcMar>
          </w:tcPr>
          <w:p>
            <w:pPr>
              <w:pStyle w:val="Normal"/>
              <w:suppressAutoHyphens w:val="true"/>
              <w:spacing w:lineRule="auto" w:line="360" w:before="0" w:after="0"/>
              <w:ind w:hanging="0"/>
              <w:contextualSpacing/>
              <w:jc w:val="center"/>
              <w:rPr>
                <w:sz w:val="24"/>
                <w:szCs w:val="24"/>
              </w:rPr>
            </w:pPr>
            <w:r>
              <w:rPr>
                <w:sz w:val="24"/>
                <w:szCs w:val="24"/>
              </w:rPr>
              <w:t>Зона D</w:t>
            </w:r>
          </w:p>
        </w:tc>
        <w:tc>
          <w:tcPr>
            <w:tcW w:w="1418" w:type="dxa"/>
            <w:tcBorders/>
            <w:shd w:fill="auto" w:val="clear"/>
            <w:tcMar>
              <w:left w:w="108" w:type="dxa"/>
            </w:tcMar>
          </w:tcPr>
          <w:p>
            <w:pPr>
              <w:pStyle w:val="Normal"/>
              <w:suppressAutoHyphens w:val="true"/>
              <w:spacing w:lineRule="auto" w:line="360" w:before="0" w:after="0"/>
              <w:ind w:hanging="0"/>
              <w:contextualSpacing/>
              <w:jc w:val="center"/>
              <w:rPr>
                <w:sz w:val="24"/>
                <w:szCs w:val="24"/>
              </w:rPr>
            </w:pPr>
            <w:r>
              <w:rPr>
                <w:sz w:val="24"/>
                <w:szCs w:val="24"/>
              </w:rPr>
              <w:t>4,5-45</w:t>
            </w:r>
          </w:p>
        </w:tc>
        <w:tc>
          <w:tcPr>
            <w:tcW w:w="7228" w:type="dxa"/>
            <w:tcBorders/>
            <w:shd w:fill="auto" w:val="clear"/>
            <w:tcMar>
              <w:left w:w="108" w:type="dxa"/>
            </w:tcMar>
          </w:tcPr>
          <w:p>
            <w:pPr>
              <w:pStyle w:val="Normal"/>
              <w:suppressAutoHyphens w:val="true"/>
              <w:spacing w:lineRule="auto" w:line="360" w:before="0" w:after="0"/>
              <w:ind w:hanging="0"/>
              <w:contextualSpacing/>
              <w:jc w:val="left"/>
              <w:rPr>
                <w:sz w:val="24"/>
                <w:szCs w:val="24"/>
              </w:rPr>
            </w:pPr>
            <w:r>
              <w:rPr>
                <w:sz w:val="24"/>
                <w:szCs w:val="24"/>
              </w:rPr>
              <w:t>Зона D- опасно для эксплуатации, могут произойти серьёзные повреждения машины.</w:t>
            </w:r>
          </w:p>
        </w:tc>
      </w:tr>
    </w:tbl>
    <w:p>
      <w:pPr>
        <w:pStyle w:val="Normal"/>
        <w:spacing w:lineRule="auto" w:line="360"/>
        <w:ind w:firstLine="709"/>
        <w:rPr>
          <w:b/>
          <w:b/>
          <w:sz w:val="24"/>
          <w:szCs w:val="24"/>
        </w:rPr>
      </w:pPr>
      <w:r>
        <w:rPr>
          <w:b/>
          <w:sz w:val="24"/>
          <w:szCs w:val="24"/>
        </w:rPr>
      </w:r>
    </w:p>
    <w:p>
      <w:pPr>
        <w:pStyle w:val="Normal"/>
        <w:ind w:hanging="0"/>
        <w:jc w:val="left"/>
        <w:rPr>
          <w:b/>
          <w:b/>
          <w:sz w:val="24"/>
          <w:szCs w:val="24"/>
        </w:rPr>
      </w:pPr>
      <w:r>
        <w:rPr>
          <w:b/>
          <w:sz w:val="24"/>
          <w:szCs w:val="24"/>
        </w:rPr>
      </w:r>
      <w:r>
        <w:br w:type="page"/>
      </w:r>
    </w:p>
    <w:p>
      <w:pPr>
        <w:pStyle w:val="Normal"/>
        <w:spacing w:lineRule="auto" w:line="360"/>
        <w:ind w:firstLine="709"/>
        <w:rPr>
          <w:b/>
          <w:b/>
          <w:sz w:val="24"/>
          <w:szCs w:val="24"/>
        </w:rPr>
      </w:pPr>
      <w:r>
        <w:rPr>
          <w:b/>
          <w:sz w:val="24"/>
          <w:szCs w:val="24"/>
        </w:rPr>
        <w:t>По результатам контроля установлено:</w:t>
      </w:r>
    </w:p>
    <w:p>
      <w:pPr>
        <w:pStyle w:val="Normal"/>
        <w:spacing w:lineRule="auto" w:line="360"/>
        <w:ind w:firstLine="426"/>
        <w:rPr>
          <w:sz w:val="24"/>
          <w:szCs w:val="24"/>
        </w:rPr>
      </w:pPr>
      <w:r>
        <w:rPr>
          <w:sz w:val="24"/>
          <w:szCs w:val="24"/>
        </w:rPr>
        <w:t xml:space="preserve">• </w:t>
      </w:r>
      <w:r>
        <w:rPr>
          <w:sz w:val="24"/>
          <w:szCs w:val="24"/>
        </w:rPr>
        <w:t>параметры вибрации электродвигателя не превышает допустимые нормы;</w:t>
      </w:r>
    </w:p>
    <w:p>
      <w:pPr>
        <w:pStyle w:val="Normal"/>
        <w:spacing w:lineRule="auto" w:line="360"/>
        <w:ind w:firstLine="426"/>
        <w:rPr>
          <w:sz w:val="24"/>
          <w:szCs w:val="24"/>
        </w:rPr>
      </w:pPr>
      <w:r>
        <w:rPr>
          <w:sz w:val="24"/>
          <w:szCs w:val="24"/>
        </w:rPr>
        <w:t xml:space="preserve">• </w:t>
      </w:r>
      <w:r>
        <w:rPr>
          <w:sz w:val="24"/>
          <w:szCs w:val="24"/>
        </w:rPr>
        <w:t>параметры вибрации корпуса натяжной станции не превышают допустимые нормы.</w:t>
      </w:r>
    </w:p>
    <w:p>
      <w:pPr>
        <w:pStyle w:val="ListParagraph"/>
        <w:spacing w:lineRule="auto" w:line="360" w:before="0" w:after="160"/>
        <w:ind w:left="0" w:firstLine="851"/>
        <w:rPr>
          <w:b/>
          <w:b/>
          <w:sz w:val="24"/>
          <w:szCs w:val="24"/>
        </w:rPr>
      </w:pPr>
      <w:r>
        <w:rPr>
          <w:b/>
          <w:sz w:val="24"/>
          <w:szCs w:val="24"/>
        </w:rPr>
      </w:r>
    </w:p>
    <w:tbl>
      <w:tblPr>
        <w:tblW w:w="9072" w:type="dxa"/>
        <w:jc w:val="center"/>
        <w:tblInd w:w="0" w:type="dxa"/>
        <w:tblBorders/>
        <w:tblCellMar>
          <w:top w:w="0" w:type="dxa"/>
          <w:left w:w="108" w:type="dxa"/>
          <w:bottom w:w="0" w:type="dxa"/>
          <w:right w:w="108" w:type="dxa"/>
        </w:tblCellMar>
        <w:tblLook w:val="01e0" w:noVBand="0" w:noHBand="0" w:lastColumn="1" w:firstColumn="1" w:lastRow="1" w:firstRow="1"/>
      </w:tblPr>
      <w:tblGrid>
        <w:gridCol w:w="3963"/>
        <w:gridCol w:w="3265"/>
        <w:gridCol w:w="1844"/>
      </w:tblGrid>
      <w:tr>
        <w:trPr>
          <w:trHeight w:val="994" w:hRule="atLeast"/>
          <w:cantSplit w:val="true"/>
        </w:trPr>
        <w:tc>
          <w:tcPr>
            <w:tcW w:w="3963" w:type="dxa"/>
            <w:tcBorders/>
            <w:shd w:fill="auto" w:val="clear"/>
            <w:vAlign w:val="bottom"/>
          </w:tcPr>
          <w:p>
            <w:pPr>
              <w:pStyle w:val="Normal"/>
              <w:spacing w:lineRule="auto" w:line="360"/>
              <w:ind w:hanging="0"/>
              <w:rPr>
                <w:sz w:val="24"/>
                <w:szCs w:val="24"/>
              </w:rPr>
            </w:pPr>
            <w:r>
              <w:rPr>
                <w:sz w:val="24"/>
                <w:szCs w:val="24"/>
              </w:rPr>
              <w:t xml:space="preserve">Специалист НК </w:t>
            </w:r>
            <w:r>
              <w:rPr>
                <w:sz w:val="24"/>
                <w:szCs w:val="24"/>
                <w:lang w:val="en-US"/>
              </w:rPr>
              <w:t>II</w:t>
            </w:r>
            <w:r>
              <w:rPr>
                <w:sz w:val="24"/>
                <w:szCs w:val="24"/>
              </w:rPr>
              <w:t xml:space="preserve"> уровня</w:t>
              <w:tab/>
              <w:tab/>
              <w:tab/>
              <w:t xml:space="preserve">          </w:t>
            </w:r>
          </w:p>
          <w:p>
            <w:pPr>
              <w:pStyle w:val="Normal"/>
              <w:spacing w:lineRule="auto" w:line="360"/>
              <w:ind w:hanging="0"/>
              <w:rPr>
                <w:sz w:val="24"/>
                <w:szCs w:val="24"/>
              </w:rPr>
            </w:pPr>
            <w:r>
              <w:rPr>
                <w:sz w:val="24"/>
                <w:szCs w:val="24"/>
              </w:rPr>
              <w:t>удостоверение № 0034-28870-2016</w:t>
            </w:r>
          </w:p>
          <w:p>
            <w:pPr>
              <w:pStyle w:val="Normal"/>
              <w:tabs>
                <w:tab w:val="left" w:pos="0" w:leader="none"/>
              </w:tabs>
              <w:ind w:hanging="0"/>
              <w:jc w:val="left"/>
              <w:rPr>
                <w:b/>
                <w:b/>
                <w:sz w:val="24"/>
                <w:szCs w:val="24"/>
                <w:lang w:eastAsia="en-US"/>
              </w:rPr>
            </w:pPr>
            <w:r>
              <w:rPr>
                <w:sz w:val="24"/>
                <w:szCs w:val="24"/>
              </w:rPr>
              <w:t>от 22.04.2016 г.</w:t>
            </w:r>
          </w:p>
        </w:tc>
        <w:tc>
          <w:tcPr>
            <w:tcW w:w="3265" w:type="dxa"/>
            <w:tcBorders>
              <w:bottom w:val="single" w:sz="4" w:space="0" w:color="00000A"/>
              <w:insideH w:val="single" w:sz="4" w:space="0" w:color="00000A"/>
            </w:tcBorders>
            <w:shd w:fill="auto" w:val="clear"/>
            <w:vAlign w:val="bottom"/>
          </w:tcPr>
          <w:p>
            <w:pPr>
              <w:pStyle w:val="Normal"/>
              <w:tabs>
                <w:tab w:val="left" w:pos="0" w:leader="none"/>
              </w:tabs>
              <w:ind w:hanging="0"/>
              <w:jc w:val="left"/>
              <w:rPr>
                <w:b/>
                <w:b/>
                <w:sz w:val="24"/>
                <w:szCs w:val="24"/>
                <w:lang w:eastAsia="en-US"/>
              </w:rPr>
            </w:pPr>
            <w:r>
              <w:rPr>
                <w:b/>
                <w:sz w:val="24"/>
                <w:szCs w:val="24"/>
                <w:lang w:eastAsia="en-US"/>
              </w:rPr>
            </w:r>
          </w:p>
        </w:tc>
        <w:tc>
          <w:tcPr>
            <w:tcW w:w="1844" w:type="dxa"/>
            <w:tcBorders/>
            <w:shd w:fill="auto" w:val="clear"/>
            <w:vAlign w:val="bottom"/>
          </w:tcPr>
          <w:p>
            <w:pPr>
              <w:pStyle w:val="Normal"/>
              <w:tabs>
                <w:tab w:val="left" w:pos="0" w:leader="none"/>
              </w:tabs>
              <w:ind w:hanging="0"/>
              <w:rPr>
                <w:b/>
                <w:b/>
                <w:sz w:val="24"/>
                <w:szCs w:val="24"/>
                <w:lang w:eastAsia="en-US"/>
              </w:rPr>
            </w:pPr>
            <w:r>
              <w:rPr>
                <w:sz w:val="24"/>
                <w:szCs w:val="24"/>
              </w:rPr>
              <w:t>Басимов Д.Ф.</w:t>
            </w:r>
          </w:p>
        </w:tc>
      </w:tr>
    </w:tbl>
    <w:p>
      <w:pPr>
        <w:pStyle w:val="Style26"/>
        <w:numPr>
          <w:ilvl w:val="0"/>
          <w:numId w:val="0"/>
        </w:numPr>
        <w:spacing w:lineRule="auto" w:line="360"/>
        <w:ind w:firstLine="709"/>
        <w:jc w:val="center"/>
        <w:outlineLvl w:val="2"/>
        <w:rPr>
          <w:b/>
          <w:b/>
          <w:caps/>
        </w:rPr>
      </w:pPr>
      <w:r>
        <w:rPr>
          <w:b/>
          <w:caps/>
        </w:rPr>
      </w:r>
      <w:r>
        <w:br w:type="page"/>
      </w:r>
    </w:p>
    <w:p>
      <w:pPr>
        <w:pStyle w:val="Style26"/>
        <w:numPr>
          <w:ilvl w:val="0"/>
          <w:numId w:val="0"/>
        </w:numPr>
        <w:spacing w:lineRule="auto" w:line="360"/>
        <w:ind w:firstLine="709"/>
        <w:jc w:val="center"/>
        <w:outlineLvl w:val="2"/>
        <w:rPr>
          <w:b/>
          <w:b/>
          <w:caps/>
        </w:rPr>
      </w:pPr>
      <w:r>
        <w:rPr>
          <w:b/>
          <w:caps/>
        </w:rPr>
        <w:t xml:space="preserve">Протокол №06/01 </w:t>
      </w:r>
    </w:p>
    <w:p>
      <w:pPr>
        <w:pStyle w:val="Style26"/>
        <w:tabs>
          <w:tab w:val="left" w:pos="5954" w:leader="none"/>
        </w:tabs>
        <w:spacing w:lineRule="auto" w:line="360"/>
        <w:ind w:right="-1" w:firstLine="851"/>
        <w:jc w:val="center"/>
        <w:rPr>
          <w:b/>
          <w:b/>
          <w:caps/>
        </w:rPr>
      </w:pPr>
      <w:r>
        <w:rPr>
          <w:b/>
          <w:caps/>
        </w:rPr>
        <w:t>по результатам теплового контроля</w:t>
      </w:r>
    </w:p>
    <w:tbl>
      <w:tblPr>
        <w:tblStyle w:val="aff"/>
        <w:tblW w:w="9776" w:type="dxa"/>
        <w:jc w:val="center"/>
        <w:tblInd w:w="0" w:type="dxa"/>
        <w:tblCellMar>
          <w:top w:w="0" w:type="dxa"/>
          <w:left w:w="108" w:type="dxa"/>
          <w:bottom w:w="0" w:type="dxa"/>
          <w:right w:w="108" w:type="dxa"/>
        </w:tblCellMar>
        <w:tblLook w:val="04a0" w:noVBand="1" w:noHBand="0" w:lastColumn="0" w:firstColumn="1" w:lastRow="0" w:firstRow="1"/>
      </w:tblPr>
      <w:tblGrid>
        <w:gridCol w:w="2830"/>
        <w:gridCol w:w="6945"/>
      </w:tblGrid>
      <w:tr>
        <w:trPr/>
        <w:tc>
          <w:tcPr>
            <w:tcW w:w="2830" w:type="dxa"/>
            <w:tcBorders/>
            <w:shd w:color="auto" w:fill="F2F2F2" w:themeFill="background1" w:themeFillShade="f2" w:val="clear"/>
            <w:tcMar>
              <w:left w:w="108" w:type="dxa"/>
            </w:tcMar>
          </w:tcPr>
          <w:p>
            <w:pPr>
              <w:pStyle w:val="Normal"/>
              <w:spacing w:lineRule="auto" w:line="360"/>
              <w:ind w:hanging="0"/>
              <w:rPr>
                <w:sz w:val="24"/>
                <w:szCs w:val="24"/>
              </w:rPr>
            </w:pPr>
            <w:r>
              <w:rPr>
                <w:sz w:val="24"/>
                <w:szCs w:val="24"/>
              </w:rPr>
              <w:t>Дата проведения анализа</w:t>
            </w:r>
          </w:p>
        </w:tc>
        <w:tc>
          <w:tcPr>
            <w:tcW w:w="6945" w:type="dxa"/>
            <w:tcBorders/>
            <w:shd w:fill="auto" w:val="clear"/>
            <w:tcMar>
              <w:left w:w="108" w:type="dxa"/>
            </w:tcMar>
            <w:vAlign w:val="center"/>
          </w:tcPr>
          <w:p>
            <w:pPr>
              <w:pStyle w:val="Normal"/>
              <w:spacing w:lineRule="auto" w:line="360"/>
              <w:ind w:hanging="0"/>
              <w:jc w:val="left"/>
              <w:rPr>
                <w:sz w:val="24"/>
                <w:szCs w:val="24"/>
              </w:rPr>
            </w:pPr>
            <w:r>
              <w:rPr>
                <w:sz w:val="24"/>
                <w:szCs w:val="24"/>
              </w:rPr>
              <w:t>07.12.2016 г.</w:t>
            </w:r>
          </w:p>
        </w:tc>
      </w:tr>
      <w:tr>
        <w:trPr/>
        <w:tc>
          <w:tcPr>
            <w:tcW w:w="2830" w:type="dxa"/>
            <w:tcBorders/>
            <w:shd w:color="auto" w:fill="F2F2F2" w:themeFill="background1" w:themeFillShade="f2" w:val="clear"/>
            <w:tcMar>
              <w:left w:w="108" w:type="dxa"/>
            </w:tcMar>
          </w:tcPr>
          <w:p>
            <w:pPr>
              <w:pStyle w:val="Normal"/>
              <w:spacing w:lineRule="auto" w:line="360"/>
              <w:ind w:hanging="0"/>
              <w:rPr>
                <w:sz w:val="24"/>
                <w:szCs w:val="24"/>
              </w:rPr>
            </w:pPr>
            <w:r>
              <w:rPr>
                <w:sz w:val="24"/>
                <w:szCs w:val="24"/>
              </w:rPr>
              <w:t>Эксплуатирующая организация</w:t>
            </w:r>
          </w:p>
        </w:tc>
        <w:tc>
          <w:tcPr>
            <w:tcW w:w="6945" w:type="dxa"/>
            <w:tcBorders/>
            <w:shd w:fill="auto" w:val="clear"/>
            <w:tcMar>
              <w:left w:w="108" w:type="dxa"/>
            </w:tcMar>
            <w:vAlign w:val="center"/>
          </w:tcPr>
          <w:p>
            <w:pPr>
              <w:pStyle w:val="Style26"/>
              <w:tabs>
                <w:tab w:val="left" w:pos="5954" w:leader="none"/>
              </w:tabs>
              <w:spacing w:lineRule="auto" w:line="360" w:before="0" w:after="0"/>
              <w:ind w:hanging="0"/>
              <w:contextualSpacing/>
              <w:jc w:val="left"/>
              <w:rPr>
                <w:szCs w:val="24"/>
              </w:rPr>
            </w:pPr>
            <w:r>
              <w:rPr>
                <w:szCs w:val="24"/>
              </w:rPr>
              <w:t xml:space="preserve">ООО «Красногвардейский элеватор» </w:t>
            </w:r>
          </w:p>
        </w:tc>
      </w:tr>
      <w:tr>
        <w:trPr/>
        <w:tc>
          <w:tcPr>
            <w:tcW w:w="2830" w:type="dxa"/>
            <w:tcBorders/>
            <w:shd w:color="auto" w:fill="F2F2F2" w:themeFill="background1" w:themeFillShade="f2" w:val="clear"/>
            <w:tcMar>
              <w:left w:w="108" w:type="dxa"/>
            </w:tcMar>
          </w:tcPr>
          <w:p>
            <w:pPr>
              <w:pStyle w:val="Normal"/>
              <w:spacing w:lineRule="auto" w:line="360"/>
              <w:ind w:hanging="0"/>
              <w:rPr>
                <w:sz w:val="24"/>
                <w:szCs w:val="24"/>
              </w:rPr>
            </w:pPr>
            <w:r>
              <w:rPr>
                <w:sz w:val="24"/>
                <w:szCs w:val="24"/>
              </w:rPr>
              <w:t>Место расположения</w:t>
            </w:r>
          </w:p>
        </w:tc>
        <w:tc>
          <w:tcPr>
            <w:tcW w:w="6945" w:type="dxa"/>
            <w:tcBorders/>
            <w:shd w:fill="auto" w:val="clear"/>
            <w:tcMar>
              <w:left w:w="108" w:type="dxa"/>
            </w:tcMar>
          </w:tcPr>
          <w:p>
            <w:pPr>
              <w:pStyle w:val="Style26"/>
              <w:tabs>
                <w:tab w:val="left" w:pos="5954" w:leader="none"/>
              </w:tabs>
              <w:spacing w:lineRule="auto" w:line="360" w:before="0" w:after="0"/>
              <w:ind w:hanging="0"/>
              <w:contextualSpacing/>
              <w:jc w:val="left"/>
              <w:rPr>
                <w:b/>
                <w:b/>
                <w:sz w:val="16"/>
                <w:szCs w:val="24"/>
                <w:u w:val="single"/>
              </w:rPr>
            </w:pPr>
            <w:r>
              <w:rPr/>
              <w:t>Элеватор (</w:t>
            </w:r>
            <w:r>
              <w:rPr>
                <w:szCs w:val="24"/>
              </w:rPr>
              <w:t>297000, Республика Крым, Красногвардейский р-н, пгт. Красногвардейское, ул. Элеваторная, дом 15 А</w:t>
            </w:r>
            <w:r>
              <w:rPr/>
              <w:t>)</w:t>
            </w:r>
          </w:p>
        </w:tc>
      </w:tr>
      <w:tr>
        <w:trPr>
          <w:trHeight w:val="370" w:hRule="atLeast"/>
        </w:trPr>
        <w:tc>
          <w:tcPr>
            <w:tcW w:w="2830" w:type="dxa"/>
            <w:tcBorders/>
            <w:shd w:color="auto" w:fill="F2F2F2" w:themeFill="background1" w:themeFillShade="f2" w:val="clear"/>
            <w:tcMar>
              <w:left w:w="108" w:type="dxa"/>
            </w:tcMar>
          </w:tcPr>
          <w:p>
            <w:pPr>
              <w:pStyle w:val="Normal"/>
              <w:spacing w:lineRule="auto" w:line="360"/>
              <w:ind w:hanging="0"/>
              <w:rPr>
                <w:sz w:val="24"/>
                <w:szCs w:val="24"/>
              </w:rPr>
            </w:pPr>
            <w:r>
              <w:rPr>
                <w:sz w:val="24"/>
                <w:szCs w:val="24"/>
              </w:rPr>
              <w:t>Объект контроля</w:t>
            </w:r>
          </w:p>
        </w:tc>
        <w:tc>
          <w:tcPr>
            <w:tcW w:w="6945" w:type="dxa"/>
            <w:tcBorders/>
            <w:shd w:fill="auto" w:val="clear"/>
            <w:tcMar>
              <w:left w:w="108" w:type="dxa"/>
            </w:tcMar>
          </w:tcPr>
          <w:p>
            <w:pPr>
              <w:pStyle w:val="Style26"/>
              <w:tabs>
                <w:tab w:val="left" w:pos="5954" w:leader="none"/>
              </w:tabs>
              <w:spacing w:lineRule="auto" w:line="360" w:before="0" w:after="0"/>
              <w:ind w:hanging="0"/>
              <w:contextualSpacing/>
              <w:jc w:val="left"/>
              <w:rPr/>
            </w:pPr>
            <w:r>
              <w:rPr/>
              <w:t xml:space="preserve">Конвейер ленточный </w:t>
            </w:r>
            <w:r>
              <w:rPr>
                <w:szCs w:val="24"/>
              </w:rPr>
              <w:t>ТМ-62-М</w:t>
            </w:r>
            <w:r>
              <w:rPr/>
              <w:t>, инв. №КЭ005КЛ</w:t>
            </w:r>
          </w:p>
        </w:tc>
      </w:tr>
      <w:tr>
        <w:trPr>
          <w:trHeight w:val="462" w:hRule="atLeast"/>
        </w:trPr>
        <w:tc>
          <w:tcPr>
            <w:tcW w:w="2830" w:type="dxa"/>
            <w:tcBorders/>
            <w:shd w:color="auto" w:fill="F2F2F2" w:themeFill="background1" w:themeFillShade="f2" w:val="clear"/>
            <w:tcMar>
              <w:left w:w="108" w:type="dxa"/>
            </w:tcMar>
            <w:vAlign w:val="center"/>
          </w:tcPr>
          <w:p>
            <w:pPr>
              <w:pStyle w:val="Normal"/>
              <w:spacing w:lineRule="auto" w:line="360"/>
              <w:ind w:hanging="0"/>
              <w:rPr>
                <w:sz w:val="24"/>
                <w:szCs w:val="24"/>
              </w:rPr>
            </w:pPr>
            <w:r>
              <w:rPr>
                <w:sz w:val="24"/>
                <w:szCs w:val="24"/>
              </w:rPr>
              <w:t>Контрольно-измерительные приборы</w:t>
            </w:r>
          </w:p>
        </w:tc>
        <w:tc>
          <w:tcPr>
            <w:tcW w:w="6945" w:type="dxa"/>
            <w:tcBorders/>
            <w:shd w:fill="auto" w:val="clear"/>
            <w:tcMar>
              <w:left w:w="108" w:type="dxa"/>
            </w:tcMar>
            <w:vAlign w:val="center"/>
          </w:tcPr>
          <w:p>
            <w:pPr>
              <w:pStyle w:val="Normal"/>
              <w:spacing w:lineRule="auto" w:line="360"/>
              <w:ind w:hanging="0"/>
              <w:jc w:val="left"/>
              <w:rPr>
                <w:sz w:val="24"/>
                <w:szCs w:val="24"/>
              </w:rPr>
            </w:pPr>
            <w:r>
              <w:rPr>
                <w:sz w:val="24"/>
                <w:szCs w:val="24"/>
              </w:rPr>
              <w:t xml:space="preserve">Пирометр инфракрасный </w:t>
            </w:r>
            <w:r>
              <w:rPr>
                <w:sz w:val="24"/>
                <w:szCs w:val="24"/>
                <w:lang w:val="en-US"/>
              </w:rPr>
              <w:t>RGK</w:t>
            </w:r>
            <w:r>
              <w:rPr>
                <w:sz w:val="24"/>
                <w:szCs w:val="24"/>
              </w:rPr>
              <w:t xml:space="preserve"> мод. </w:t>
            </w:r>
            <w:r>
              <w:rPr>
                <w:sz w:val="24"/>
                <w:szCs w:val="24"/>
                <w:lang w:val="en-US"/>
              </w:rPr>
              <w:t>PL</w:t>
            </w:r>
            <w:r>
              <w:rPr>
                <w:sz w:val="24"/>
                <w:szCs w:val="24"/>
              </w:rPr>
              <w:t>-8, свидетельство о поверке №3365С, действительно до «27» июля 2017 г.</w:t>
            </w:r>
          </w:p>
        </w:tc>
      </w:tr>
    </w:tbl>
    <w:p>
      <w:pPr>
        <w:pStyle w:val="Normal"/>
        <w:ind w:hanging="0"/>
        <w:jc w:val="left"/>
        <w:rPr>
          <w:b/>
          <w:b/>
          <w:sz w:val="24"/>
          <w:szCs w:val="24"/>
        </w:rPr>
      </w:pPr>
      <w:r>
        <w:rPr>
          <w:b/>
          <w:sz w:val="24"/>
          <w:szCs w:val="24"/>
        </w:rPr>
      </w:r>
    </w:p>
    <w:p>
      <w:pPr>
        <w:pStyle w:val="Normal"/>
        <w:ind w:hanging="0"/>
        <w:jc w:val="left"/>
        <w:rPr>
          <w:b/>
          <w:b/>
          <w:sz w:val="24"/>
          <w:szCs w:val="24"/>
        </w:rPr>
      </w:pPr>
      <w:r>
        <w:rPr>
          <w:b/>
          <w:sz w:val="24"/>
          <w:szCs w:val="24"/>
        </w:rPr>
      </w:r>
    </w:p>
    <w:tbl>
      <w:tblPr>
        <w:tblW w:w="9847" w:type="dxa"/>
        <w:jc w:val="left"/>
        <w:tblInd w:w="137" w:type="dxa"/>
        <w:tblBorders>
          <w:top w:val="single" w:sz="4" w:space="0" w:color="000001"/>
          <w:left w:val="single" w:sz="4" w:space="0" w:color="000001"/>
          <w:bottom w:val="single" w:sz="4" w:space="0" w:color="000001"/>
          <w:insideH w:val="single" w:sz="4" w:space="0" w:color="000001"/>
        </w:tblBorders>
        <w:tblCellMar>
          <w:top w:w="0" w:type="dxa"/>
          <w:left w:w="66" w:type="dxa"/>
          <w:bottom w:w="0" w:type="dxa"/>
          <w:right w:w="71" w:type="dxa"/>
        </w:tblCellMar>
        <w:tblLook w:val="0000" w:noVBand="0" w:noHBand="0" w:lastColumn="0" w:firstColumn="0" w:lastRow="0" w:firstRow="0"/>
      </w:tblPr>
      <w:tblGrid>
        <w:gridCol w:w="708"/>
        <w:gridCol w:w="5103"/>
        <w:gridCol w:w="4036"/>
      </w:tblGrid>
      <w:tr>
        <w:trPr>
          <w:tblHeader w:val="true"/>
          <w:trHeight w:val="389" w:hRule="atLeast"/>
          <w:cantSplit w:val="true"/>
        </w:trPr>
        <w:tc>
          <w:tcPr>
            <w:tcW w:w="708" w:type="dxa"/>
            <w:tcBorders>
              <w:top w:val="single" w:sz="4" w:space="0" w:color="000001"/>
              <w:left w:val="single" w:sz="4" w:space="0" w:color="000001"/>
              <w:bottom w:val="single" w:sz="4" w:space="0" w:color="000001"/>
              <w:insideH w:val="single" w:sz="4" w:space="0" w:color="000001"/>
            </w:tcBorders>
            <w:shd w:fill="auto" w:val="clear"/>
            <w:tcMar>
              <w:left w:w="66" w:type="dxa"/>
            </w:tcMar>
            <w:vAlign w:val="center"/>
          </w:tcPr>
          <w:p>
            <w:pPr>
              <w:pStyle w:val="Normal"/>
              <w:snapToGrid w:val="false"/>
              <w:ind w:hanging="0"/>
              <w:jc w:val="center"/>
              <w:rPr>
                <w:sz w:val="24"/>
                <w:szCs w:val="24"/>
              </w:rPr>
            </w:pPr>
            <w:r>
              <w:rPr>
                <w:sz w:val="24"/>
                <w:szCs w:val="24"/>
              </w:rPr>
              <w:t xml:space="preserve">№ </w:t>
            </w:r>
            <w:r>
              <w:rPr>
                <w:sz w:val="24"/>
                <w:szCs w:val="24"/>
              </w:rPr>
              <w:t>п/п</w:t>
            </w:r>
          </w:p>
        </w:tc>
        <w:tc>
          <w:tcPr>
            <w:tcW w:w="5103" w:type="dxa"/>
            <w:tcBorders>
              <w:top w:val="single" w:sz="4" w:space="0" w:color="000001"/>
              <w:left w:val="single" w:sz="4" w:space="0" w:color="000001"/>
              <w:bottom w:val="single" w:sz="4" w:space="0" w:color="000001"/>
              <w:insideH w:val="single" w:sz="4" w:space="0" w:color="000001"/>
            </w:tcBorders>
            <w:shd w:fill="auto" w:val="clear"/>
            <w:tcMar>
              <w:left w:w="66" w:type="dxa"/>
            </w:tcMar>
            <w:vAlign w:val="center"/>
          </w:tcPr>
          <w:p>
            <w:pPr>
              <w:pStyle w:val="Normal"/>
              <w:snapToGrid w:val="false"/>
              <w:ind w:hanging="0"/>
              <w:jc w:val="center"/>
              <w:rPr>
                <w:sz w:val="24"/>
                <w:szCs w:val="24"/>
              </w:rPr>
            </w:pPr>
            <w:r>
              <w:rPr>
                <w:sz w:val="24"/>
                <w:szCs w:val="24"/>
              </w:rPr>
              <w:t>Наименование</w:t>
            </w:r>
          </w:p>
        </w:tc>
        <w:tc>
          <w:tcPr>
            <w:tcW w:w="403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6" w:type="dxa"/>
            </w:tcMar>
            <w:vAlign w:val="center"/>
          </w:tcPr>
          <w:p>
            <w:pPr>
              <w:pStyle w:val="Normal"/>
              <w:snapToGrid w:val="false"/>
              <w:ind w:right="493" w:hanging="0"/>
              <w:jc w:val="center"/>
              <w:rPr>
                <w:sz w:val="24"/>
                <w:szCs w:val="24"/>
              </w:rPr>
            </w:pPr>
            <w:r>
              <w:rPr>
                <w:sz w:val="24"/>
                <w:szCs w:val="24"/>
              </w:rPr>
              <w:t>Результаты контроля</w:t>
            </w:r>
          </w:p>
        </w:tc>
      </w:tr>
      <w:tr>
        <w:trPr>
          <w:trHeight w:val="380" w:hRule="atLeast"/>
          <w:cantSplit w:val="true"/>
        </w:trPr>
        <w:tc>
          <w:tcPr>
            <w:tcW w:w="708" w:type="dxa"/>
            <w:tcBorders>
              <w:left w:val="single" w:sz="4" w:space="0" w:color="000001"/>
            </w:tcBorders>
            <w:shd w:fill="auto" w:val="clear"/>
            <w:tcMar>
              <w:left w:w="66" w:type="dxa"/>
            </w:tcMar>
            <w:vAlign w:val="center"/>
          </w:tcPr>
          <w:p>
            <w:pPr>
              <w:pStyle w:val="Normal"/>
              <w:snapToGrid w:val="false"/>
              <w:ind w:hanging="0"/>
              <w:rPr>
                <w:sz w:val="24"/>
                <w:szCs w:val="24"/>
              </w:rPr>
            </w:pPr>
            <w:r>
              <w:rPr>
                <w:sz w:val="24"/>
                <w:szCs w:val="24"/>
              </w:rPr>
              <w:t>1.</w:t>
            </w:r>
          </w:p>
        </w:tc>
        <w:tc>
          <w:tcPr>
            <w:tcW w:w="5103" w:type="dxa"/>
            <w:tcBorders>
              <w:left w:val="single" w:sz="4" w:space="0" w:color="000001"/>
            </w:tcBorders>
            <w:shd w:fill="auto" w:val="clear"/>
            <w:tcMar>
              <w:left w:w="66" w:type="dxa"/>
            </w:tcMar>
            <w:vAlign w:val="center"/>
          </w:tcPr>
          <w:p>
            <w:pPr>
              <w:pStyle w:val="Normal"/>
              <w:snapToGrid w:val="false"/>
              <w:ind w:hanging="0"/>
              <w:rPr>
                <w:sz w:val="24"/>
                <w:szCs w:val="24"/>
              </w:rPr>
            </w:pPr>
            <w:r>
              <w:rPr>
                <w:sz w:val="24"/>
                <w:szCs w:val="24"/>
              </w:rPr>
              <w:t>Замер температуры подшипниковых узлов натяжного барабана</w:t>
            </w:r>
          </w:p>
        </w:tc>
        <w:tc>
          <w:tcPr>
            <w:tcW w:w="4036" w:type="dxa"/>
            <w:tcBorders>
              <w:left w:val="single" w:sz="4" w:space="0" w:color="000001"/>
              <w:right w:val="single" w:sz="4" w:space="0" w:color="000001"/>
              <w:insideV w:val="single" w:sz="4" w:space="0" w:color="000001"/>
            </w:tcBorders>
            <w:shd w:fill="auto" w:val="clear"/>
            <w:tcMar>
              <w:left w:w="66" w:type="dxa"/>
            </w:tcMar>
            <w:vAlign w:val="center"/>
          </w:tcPr>
          <w:p>
            <w:pPr>
              <w:pStyle w:val="Normal"/>
              <w:keepNext/>
              <w:numPr>
                <w:ilvl w:val="0"/>
                <w:numId w:val="0"/>
              </w:numPr>
              <w:tabs>
                <w:tab w:val="left" w:pos="0" w:leader="none"/>
                <w:tab w:val="left" w:pos="1440" w:leader="none"/>
              </w:tabs>
              <w:snapToGrid w:val="false"/>
              <w:ind w:hanging="0"/>
              <w:outlineLvl w:val="7"/>
              <w:rPr>
                <w:sz w:val="24"/>
                <w:szCs w:val="24"/>
              </w:rPr>
            </w:pPr>
            <w:r>
              <w:rPr>
                <w:sz w:val="24"/>
                <w:szCs w:val="24"/>
              </w:rPr>
              <w:t>Превышение установленной температуры не обнаружено</w:t>
            </w:r>
          </w:p>
        </w:tc>
      </w:tr>
      <w:tr>
        <w:trPr>
          <w:trHeight w:val="380" w:hRule="atLeast"/>
          <w:cantSplit w:val="true"/>
        </w:trPr>
        <w:tc>
          <w:tcPr>
            <w:tcW w:w="708" w:type="dxa"/>
            <w:tcBorders>
              <w:top w:val="single" w:sz="4" w:space="0" w:color="000001"/>
              <w:left w:val="single" w:sz="4" w:space="0" w:color="000001"/>
              <w:bottom w:val="single" w:sz="4" w:space="0" w:color="000001"/>
              <w:insideH w:val="single" w:sz="4" w:space="0" w:color="000001"/>
            </w:tcBorders>
            <w:shd w:fill="auto" w:val="clear"/>
            <w:tcMar>
              <w:left w:w="66" w:type="dxa"/>
            </w:tcMar>
            <w:vAlign w:val="center"/>
          </w:tcPr>
          <w:p>
            <w:pPr>
              <w:pStyle w:val="Normal"/>
              <w:snapToGrid w:val="false"/>
              <w:ind w:hanging="0"/>
              <w:rPr>
                <w:sz w:val="24"/>
                <w:szCs w:val="24"/>
              </w:rPr>
            </w:pPr>
            <w:r>
              <w:rPr>
                <w:sz w:val="24"/>
                <w:szCs w:val="24"/>
              </w:rPr>
              <w:t>2.</w:t>
            </w:r>
          </w:p>
        </w:tc>
        <w:tc>
          <w:tcPr>
            <w:tcW w:w="5103" w:type="dxa"/>
            <w:tcBorders>
              <w:top w:val="single" w:sz="4" w:space="0" w:color="000001"/>
              <w:left w:val="single" w:sz="4" w:space="0" w:color="000001"/>
              <w:bottom w:val="single" w:sz="4" w:space="0" w:color="000001"/>
              <w:insideH w:val="single" w:sz="4" w:space="0" w:color="000001"/>
            </w:tcBorders>
            <w:shd w:fill="auto" w:val="clear"/>
            <w:tcMar>
              <w:left w:w="66" w:type="dxa"/>
            </w:tcMar>
            <w:vAlign w:val="center"/>
          </w:tcPr>
          <w:p>
            <w:pPr>
              <w:pStyle w:val="Normal"/>
              <w:ind w:hanging="0"/>
              <w:rPr>
                <w:sz w:val="24"/>
                <w:szCs w:val="24"/>
              </w:rPr>
            </w:pPr>
            <w:r>
              <w:rPr>
                <w:sz w:val="24"/>
                <w:szCs w:val="24"/>
              </w:rPr>
              <w:t>Замер температуры подшипниковых узлов приводного барабана</w:t>
            </w:r>
          </w:p>
        </w:tc>
        <w:tc>
          <w:tcPr>
            <w:tcW w:w="4036" w:type="dxa"/>
            <w:tcBorders>
              <w:top w:val="single" w:sz="4" w:space="0" w:color="000001"/>
              <w:left w:val="single" w:sz="4" w:space="0" w:color="000001"/>
              <w:bottom w:val="single" w:sz="4" w:space="0" w:color="000001"/>
              <w:right w:val="single" w:sz="4" w:space="0" w:color="000001"/>
              <w:insideH w:val="single" w:sz="4" w:space="0" w:color="000001"/>
              <w:insideV w:val="single" w:sz="4" w:space="0" w:color="000001"/>
            </w:tcBorders>
            <w:shd w:fill="auto" w:val="clear"/>
            <w:tcMar>
              <w:left w:w="66" w:type="dxa"/>
            </w:tcMar>
            <w:vAlign w:val="center"/>
          </w:tcPr>
          <w:p>
            <w:pPr>
              <w:pStyle w:val="Normal"/>
              <w:keepNext/>
              <w:numPr>
                <w:ilvl w:val="0"/>
                <w:numId w:val="0"/>
              </w:numPr>
              <w:tabs>
                <w:tab w:val="left" w:pos="0" w:leader="none"/>
                <w:tab w:val="left" w:pos="1440" w:leader="none"/>
              </w:tabs>
              <w:snapToGrid w:val="false"/>
              <w:ind w:hanging="0"/>
              <w:outlineLvl w:val="7"/>
              <w:rPr>
                <w:sz w:val="24"/>
                <w:szCs w:val="24"/>
              </w:rPr>
            </w:pPr>
            <w:r>
              <w:rPr>
                <w:sz w:val="24"/>
                <w:szCs w:val="24"/>
              </w:rPr>
              <w:t>Превышение установленной температуры не обнаружено</w:t>
            </w:r>
          </w:p>
        </w:tc>
      </w:tr>
    </w:tbl>
    <w:p>
      <w:pPr>
        <w:pStyle w:val="Normal"/>
        <w:ind w:hanging="0"/>
        <w:jc w:val="left"/>
        <w:rPr>
          <w:b/>
          <w:b/>
          <w:sz w:val="24"/>
          <w:szCs w:val="24"/>
        </w:rPr>
      </w:pPr>
      <w:r>
        <w:rPr>
          <w:b/>
          <w:sz w:val="24"/>
          <w:szCs w:val="24"/>
        </w:rPr>
      </w:r>
    </w:p>
    <w:p>
      <w:pPr>
        <w:pStyle w:val="Normal"/>
        <w:ind w:hanging="0"/>
        <w:jc w:val="left"/>
        <w:rPr>
          <w:b/>
          <w:b/>
          <w:sz w:val="24"/>
          <w:szCs w:val="24"/>
        </w:rPr>
      </w:pPr>
      <w:r>
        <w:rPr>
          <w:b/>
          <w:sz w:val="24"/>
          <w:szCs w:val="24"/>
        </w:rPr>
      </w:r>
    </w:p>
    <w:p>
      <w:pPr>
        <w:pStyle w:val="Normal"/>
        <w:ind w:hanging="0"/>
        <w:jc w:val="left"/>
        <w:rPr>
          <w:b/>
          <w:b/>
          <w:sz w:val="24"/>
          <w:szCs w:val="24"/>
        </w:rPr>
      </w:pPr>
      <w:r>
        <w:rPr>
          <w:b/>
          <w:sz w:val="24"/>
          <w:szCs w:val="24"/>
        </w:rPr>
      </w:r>
    </w:p>
    <w:tbl>
      <w:tblPr>
        <w:tblW w:w="9498" w:type="dxa"/>
        <w:jc w:val="center"/>
        <w:tblInd w:w="0" w:type="dxa"/>
        <w:tblBorders/>
        <w:tblCellMar>
          <w:top w:w="0" w:type="dxa"/>
          <w:left w:w="108" w:type="dxa"/>
          <w:bottom w:w="0" w:type="dxa"/>
          <w:right w:w="108" w:type="dxa"/>
        </w:tblCellMar>
        <w:tblLook w:val="01e0" w:noVBand="0" w:noHBand="0" w:lastColumn="1" w:firstColumn="1" w:lastRow="1" w:firstRow="1"/>
      </w:tblPr>
      <w:tblGrid>
        <w:gridCol w:w="4389"/>
        <w:gridCol w:w="3266"/>
        <w:gridCol w:w="1843"/>
      </w:tblGrid>
      <w:tr>
        <w:trPr>
          <w:trHeight w:val="994" w:hRule="atLeast"/>
          <w:cantSplit w:val="true"/>
        </w:trPr>
        <w:tc>
          <w:tcPr>
            <w:tcW w:w="4389" w:type="dxa"/>
            <w:tcBorders/>
            <w:shd w:fill="auto" w:val="clear"/>
            <w:vAlign w:val="bottom"/>
          </w:tcPr>
          <w:p>
            <w:pPr>
              <w:pStyle w:val="Normal"/>
              <w:spacing w:lineRule="auto" w:line="360"/>
              <w:ind w:hanging="0"/>
              <w:rPr>
                <w:sz w:val="24"/>
                <w:szCs w:val="24"/>
              </w:rPr>
            </w:pPr>
            <w:r>
              <w:rPr>
                <w:sz w:val="24"/>
                <w:szCs w:val="24"/>
              </w:rPr>
              <w:t xml:space="preserve">Специалист НК </w:t>
            </w:r>
            <w:r>
              <w:rPr>
                <w:sz w:val="24"/>
                <w:szCs w:val="24"/>
                <w:lang w:val="en-US"/>
              </w:rPr>
              <w:t>II</w:t>
            </w:r>
            <w:r>
              <w:rPr>
                <w:sz w:val="24"/>
                <w:szCs w:val="24"/>
              </w:rPr>
              <w:t xml:space="preserve"> уровня</w:t>
              <w:tab/>
              <w:tab/>
              <w:tab/>
              <w:t xml:space="preserve">          </w:t>
            </w:r>
          </w:p>
          <w:p>
            <w:pPr>
              <w:pStyle w:val="Normal"/>
              <w:tabs>
                <w:tab w:val="left" w:pos="0" w:leader="none"/>
              </w:tabs>
              <w:ind w:hanging="0"/>
              <w:jc w:val="left"/>
              <w:rPr>
                <w:b/>
                <w:b/>
                <w:sz w:val="24"/>
                <w:szCs w:val="24"/>
                <w:lang w:eastAsia="en-US"/>
              </w:rPr>
            </w:pPr>
            <w:r>
              <w:rPr>
                <w:sz w:val="24"/>
                <w:szCs w:val="24"/>
              </w:rPr>
              <w:t>удостоверение №0034-30487-2016 от 28.10.2016 г.</w:t>
            </w:r>
          </w:p>
        </w:tc>
        <w:tc>
          <w:tcPr>
            <w:tcW w:w="3266" w:type="dxa"/>
            <w:tcBorders>
              <w:bottom w:val="single" w:sz="4" w:space="0" w:color="00000A"/>
              <w:insideH w:val="single" w:sz="4" w:space="0" w:color="00000A"/>
            </w:tcBorders>
            <w:shd w:fill="auto" w:val="clear"/>
            <w:vAlign w:val="bottom"/>
          </w:tcPr>
          <w:p>
            <w:pPr>
              <w:pStyle w:val="Normal"/>
              <w:tabs>
                <w:tab w:val="left" w:pos="0" w:leader="none"/>
              </w:tabs>
              <w:ind w:hanging="0"/>
              <w:jc w:val="left"/>
              <w:rPr>
                <w:b/>
                <w:b/>
                <w:sz w:val="24"/>
                <w:szCs w:val="24"/>
                <w:lang w:eastAsia="en-US"/>
              </w:rPr>
            </w:pPr>
            <w:r>
              <w:rPr>
                <w:b/>
                <w:sz w:val="24"/>
                <w:szCs w:val="24"/>
                <w:lang w:eastAsia="en-US"/>
              </w:rPr>
            </w:r>
          </w:p>
        </w:tc>
        <w:tc>
          <w:tcPr>
            <w:tcW w:w="1843" w:type="dxa"/>
            <w:tcBorders/>
            <w:shd w:fill="auto" w:val="clear"/>
            <w:vAlign w:val="bottom"/>
          </w:tcPr>
          <w:p>
            <w:pPr>
              <w:pStyle w:val="Normal"/>
              <w:tabs>
                <w:tab w:val="left" w:pos="0" w:leader="none"/>
              </w:tabs>
              <w:ind w:hanging="0"/>
              <w:rPr>
                <w:b/>
                <w:b/>
                <w:sz w:val="24"/>
                <w:szCs w:val="24"/>
                <w:lang w:eastAsia="en-US"/>
              </w:rPr>
            </w:pPr>
            <w:r>
              <w:rPr>
                <w:sz w:val="24"/>
                <w:szCs w:val="24"/>
              </w:rPr>
              <w:t>Долгая Ю.В.</w:t>
            </w:r>
          </w:p>
        </w:tc>
      </w:tr>
    </w:tbl>
    <w:p>
      <w:pPr>
        <w:pStyle w:val="Normal"/>
        <w:ind w:hanging="0"/>
        <w:jc w:val="left"/>
        <w:rPr>
          <w:b/>
          <w:b/>
          <w:sz w:val="24"/>
          <w:szCs w:val="24"/>
        </w:rPr>
      </w:pPr>
      <w:r>
        <w:rPr>
          <w:b/>
          <w:sz w:val="24"/>
          <w:szCs w:val="24"/>
        </w:rPr>
      </w:r>
    </w:p>
    <w:p>
      <w:pPr>
        <w:pStyle w:val="Normal"/>
        <w:ind w:hanging="0"/>
        <w:jc w:val="left"/>
        <w:rPr>
          <w:b/>
          <w:b/>
          <w:sz w:val="24"/>
          <w:szCs w:val="24"/>
        </w:rPr>
      </w:pPr>
      <w:r>
        <w:rPr>
          <w:b/>
          <w:sz w:val="24"/>
          <w:szCs w:val="24"/>
        </w:rPr>
      </w:r>
      <w:r>
        <w:br w:type="page"/>
      </w:r>
    </w:p>
    <w:p>
      <w:pPr>
        <w:pStyle w:val="Normal"/>
        <w:ind w:hanging="0"/>
        <w:jc w:val="left"/>
        <w:rPr>
          <w:b/>
          <w:b/>
          <w:sz w:val="24"/>
          <w:szCs w:val="24"/>
        </w:rPr>
      </w:pPr>
      <w:r>
        <w:rPr>
          <w:b/>
          <w:sz w:val="24"/>
          <w:szCs w:val="24"/>
        </w:rPr>
      </w:r>
    </w:p>
    <w:p>
      <w:pPr>
        <w:pStyle w:val="1"/>
        <w:keepNext/>
        <w:pageBreakBefore w:val="false"/>
        <w:suppressAutoHyphens w:val="false"/>
        <w:spacing w:lineRule="auto" w:line="360" w:before="0" w:afterAutospacing="0" w:after="0"/>
        <w:ind w:hanging="0"/>
        <w:contextualSpacing/>
        <w:jc w:val="right"/>
        <w:rPr>
          <w:caps w:val="false"/>
          <w:smallCaps w:val="false"/>
          <w:spacing w:val="0"/>
          <w:sz w:val="24"/>
          <w:szCs w:val="24"/>
        </w:rPr>
      </w:pPr>
      <w:bookmarkStart w:id="109" w:name="_Toc469261963"/>
      <w:bookmarkEnd w:id="109"/>
      <w:r>
        <w:rPr>
          <w:caps w:val="false"/>
          <w:smallCaps w:val="false"/>
          <w:spacing w:val="0"/>
          <w:sz w:val="24"/>
          <w:szCs w:val="24"/>
        </w:rPr>
        <w:t>ПРИЛОЖЕНИЕ Г – Расчет остаточного ресурса</w:t>
      </w:r>
    </w:p>
    <w:p>
      <w:pPr>
        <w:pStyle w:val="Style26"/>
        <w:spacing w:lineRule="auto" w:line="360"/>
        <w:ind w:right="114" w:firstLine="851"/>
        <w:rPr/>
      </w:pPr>
      <w:r>
        <w:rPr/>
      </w:r>
    </w:p>
    <w:p>
      <w:pPr>
        <w:pStyle w:val="Style26"/>
        <w:spacing w:lineRule="auto" w:line="360"/>
        <w:ind w:right="114" w:firstLine="851"/>
        <w:rPr>
          <w:szCs w:val="24"/>
        </w:rPr>
      </w:pPr>
      <w:r>
        <w:rPr>
          <w:szCs w:val="24"/>
        </w:rPr>
        <w:t xml:space="preserve">В соответствии с программой проведения экспертизы промышленной безопасности и технического диагностирования конвейеров, установленных на территории ООО «Красногвардейский элеватор», предусмотрено выполнение расчёта остаточного ресурса: конвейера ленточного ТМ-62-М, инв. № КЭ005КЛ. </w:t>
      </w:r>
    </w:p>
    <w:p>
      <w:pPr>
        <w:pStyle w:val="Style26"/>
        <w:spacing w:lineRule="auto" w:line="360"/>
        <w:ind w:right="114" w:firstLine="851"/>
        <w:rPr>
          <w:szCs w:val="24"/>
        </w:rPr>
      </w:pPr>
      <w:r>
        <w:rPr>
          <w:szCs w:val="24"/>
        </w:rPr>
      </w:r>
    </w:p>
    <w:p>
      <w:pPr>
        <w:pStyle w:val="Normal"/>
        <w:spacing w:lineRule="auto" w:line="360"/>
        <w:ind w:firstLine="567"/>
        <w:rPr>
          <w:sz w:val="24"/>
          <w:szCs w:val="24"/>
        </w:rPr>
      </w:pPr>
      <w:r>
        <w:rPr>
          <w:sz w:val="24"/>
          <w:szCs w:val="24"/>
        </w:rPr>
        <w:t>Расчёт остаточного ресурса выполняется с учётом принципа зависимости остаточного ресурса от условий эксплуатаций и фактического состояния, а также с учётом полученных данных по результатам технического диагностирования.</w:t>
      </w:r>
    </w:p>
    <w:p>
      <w:pPr>
        <w:pStyle w:val="Normal"/>
        <w:spacing w:lineRule="auto" w:line="360"/>
        <w:ind w:firstLine="567"/>
        <w:rPr>
          <w:sz w:val="24"/>
          <w:szCs w:val="24"/>
        </w:rPr>
      </w:pPr>
      <w:r>
        <w:rPr>
          <w:sz w:val="24"/>
          <w:szCs w:val="24"/>
        </w:rPr>
        <w:t>Остаточный ресурс определяется по формуле</w:t>
      </w:r>
    </w:p>
    <w:tbl>
      <w:tblPr>
        <w:tblStyle w:val="aff"/>
        <w:tblW w:w="10196" w:type="dxa"/>
        <w:jc w:val="left"/>
        <w:tblInd w:w="0" w:type="dxa"/>
        <w:tblCellMar>
          <w:top w:w="0" w:type="dxa"/>
          <w:left w:w="108" w:type="dxa"/>
          <w:bottom w:w="0" w:type="dxa"/>
          <w:right w:w="108" w:type="dxa"/>
        </w:tblCellMar>
        <w:tblLook w:val="04a0" w:noVBand="1" w:noHBand="0" w:lastColumn="0" w:firstColumn="1" w:lastRow="0" w:firstRow="1"/>
      </w:tblPr>
      <w:tblGrid>
        <w:gridCol w:w="5098"/>
        <w:gridCol w:w="5097"/>
      </w:tblGrid>
      <w:tr>
        <w:trPr/>
        <w:tc>
          <w:tcPr>
            <w:tcW w:w="5098" w:type="dxa"/>
            <w:tcBorders>
              <w:top w:val="nil"/>
              <w:left w:val="nil"/>
              <w:bottom w:val="nil"/>
              <w:right w:val="nil"/>
              <w:insideH w:val="nil"/>
              <w:insideV w:val="nil"/>
            </w:tcBorders>
            <w:shd w:fill="auto" w:val="clear"/>
          </w:tcPr>
          <w:p>
            <w:pPr>
              <w:pStyle w:val="Normal"/>
              <w:spacing w:lineRule="auto" w:line="360"/>
              <w:ind w:hanging="0"/>
              <w:jc w:val="center"/>
              <w:rPr>
                <w:sz w:val="24"/>
                <w:szCs w:val="24"/>
              </w:rPr>
            </w:pPr>
            <w:r>
              <w:rPr/>
            </w:r>
            <m:oMath xmlns:m="http://schemas.openxmlformats.org/officeDocument/2006/math">
              <m:sSub>
                <m:e>
                  <m:r>
                    <w:rPr>
                      <w:rFonts w:ascii="Cambria Math" w:hAnsi="Cambria Math"/>
                    </w:rPr>
                    <m:t xml:space="preserve">T</m:t>
                  </m:r>
                </m:e>
                <m:sub>
                  <m:r>
                    <w:rPr>
                      <w:rFonts w:ascii="Cambria Math" w:hAnsi="Cambria Math"/>
                    </w:rPr>
                    <m:t xml:space="preserve">отс</m:t>
                  </m:r>
                </m:sub>
              </m:sSub>
              <m:r>
                <w:rPr>
                  <w:rFonts w:ascii="Cambria Math" w:hAnsi="Cambria Math"/>
                </w:rPr>
                <m:t xml:space="preserve">=</m:t>
              </m:r>
              <m:r>
                <w:rPr>
                  <w:rFonts w:ascii="Cambria Math" w:hAnsi="Cambria Math"/>
                </w:rPr>
                <m:t xml:space="preserve">f</m:t>
              </m:r>
              <m:d>
                <m:dPr>
                  <m:begChr m:val="("/>
                  <m:endChr m:val=")"/>
                </m:dPr>
                <m:e>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k</m:t>
                          </m:r>
                        </m:e>
                        <m:sub>
                          <m:r>
                            <w:rPr>
                              <w:rFonts w:ascii="Cambria Math" w:hAnsi="Cambria Math"/>
                            </w:rPr>
                            <m:t xml:space="preserve">i</m:t>
                          </m:r>
                        </m:sub>
                      </m:sSub>
                    </m:e>
                  </m:nary>
                </m:e>
              </m:d>
            </m:oMath>
          </w:p>
        </w:tc>
        <w:tc>
          <w:tcPr>
            <w:tcW w:w="5097" w:type="dxa"/>
            <w:tcBorders>
              <w:top w:val="nil"/>
              <w:left w:val="nil"/>
              <w:bottom w:val="nil"/>
              <w:right w:val="nil"/>
              <w:insideH w:val="nil"/>
              <w:insideV w:val="nil"/>
            </w:tcBorders>
            <w:shd w:fill="auto" w:val="clear"/>
            <w:vAlign w:val="center"/>
          </w:tcPr>
          <w:p>
            <w:pPr>
              <w:pStyle w:val="Normal"/>
              <w:spacing w:lineRule="auto" w:line="360"/>
              <w:ind w:hanging="0"/>
              <w:jc w:val="center"/>
              <w:rPr>
                <w:sz w:val="24"/>
                <w:szCs w:val="24"/>
              </w:rPr>
            </w:pPr>
            <w:r>
              <w:rPr>
                <w:i/>
                <w:sz w:val="24"/>
                <w:szCs w:val="24"/>
              </w:rPr>
              <w:t>(1)</w:t>
            </w:r>
          </w:p>
        </w:tc>
      </w:tr>
    </w:tbl>
    <w:p>
      <w:pPr>
        <w:pStyle w:val="Normal"/>
        <w:spacing w:lineRule="auto" w:line="360"/>
        <w:ind w:firstLine="567"/>
        <w:rPr>
          <w:sz w:val="24"/>
          <w:szCs w:val="24"/>
        </w:rPr>
      </w:pPr>
      <w:r>
        <w:rPr>
          <w:sz w:val="24"/>
          <w:szCs w:val="24"/>
        </w:rPr>
      </w:r>
    </w:p>
    <w:p>
      <w:pPr>
        <w:pStyle w:val="Normal"/>
        <w:spacing w:lineRule="auto" w:line="360"/>
        <w:ind w:firstLine="567"/>
        <w:jc w:val="left"/>
        <w:rPr>
          <w:rFonts w:eastAsia="" w:eastAsiaTheme="minorEastAsia"/>
          <w:sz w:val="24"/>
          <w:szCs w:val="24"/>
        </w:rPr>
      </w:pPr>
      <w:r>
        <w:rPr>
          <w:rFonts w:eastAsia="" w:eastAsiaTheme="minorEastAsia"/>
          <w:sz w:val="24"/>
          <w:szCs w:val="24"/>
        </w:rPr>
        <w:t xml:space="preserve">где </w:t>
      </w:r>
      <w:r>
        <w:rPr>
          <w:rFonts w:eastAsia="" w:eastAsiaTheme="minorEastAsia"/>
          <w:sz w:val="24"/>
          <w:szCs w:val="24"/>
        </w:rPr>
      </w:r>
      <m:oMath xmlns:m="http://schemas.openxmlformats.org/officeDocument/2006/math">
        <m:sSub>
          <m:e>
            <m:r>
              <w:rPr>
                <w:rFonts w:ascii="Cambria Math" w:hAnsi="Cambria Math"/>
              </w:rPr>
              <m:t xml:space="preserve">k</m:t>
            </m:r>
          </m:e>
          <m:sub>
            <m:r>
              <w:rPr>
                <w:rFonts w:ascii="Cambria Math" w:hAnsi="Cambria Math"/>
              </w:rPr>
              <m:t xml:space="preserve">i</m:t>
            </m:r>
          </m:sub>
        </m:sSub>
      </m:oMath>
      <w:r>
        <w:rPr>
          <w:rFonts w:eastAsia="" w:eastAsiaTheme="minorEastAsia"/>
          <w:sz w:val="24"/>
          <w:szCs w:val="24"/>
        </w:rPr>
        <w:t xml:space="preserve"> - коэффициенты износа.</w:t>
      </w:r>
    </w:p>
    <w:p>
      <w:pPr>
        <w:pStyle w:val="Normal"/>
        <w:spacing w:lineRule="auto" w:line="360"/>
        <w:ind w:hanging="0"/>
        <w:jc w:val="center"/>
        <w:rPr>
          <w:sz w:val="24"/>
          <w:szCs w:val="24"/>
        </w:rPr>
      </w:pPr>
      <w:r>
        <w:rPr/>
        <w:drawing>
          <wp:inline distT="0" distB="0" distL="0" distR="0">
            <wp:extent cx="5113655" cy="3190240"/>
            <wp:effectExtent l="0" t="0" r="0" b="0"/>
            <wp:docPr id="28" name="Объект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pPr>
        <w:pStyle w:val="Normal"/>
        <w:spacing w:lineRule="auto" w:line="360"/>
        <w:ind w:hanging="0"/>
        <w:jc w:val="center"/>
        <w:rPr>
          <w:rFonts w:eastAsia="" w:eastAsiaTheme="minorEastAsia"/>
          <w:sz w:val="24"/>
          <w:szCs w:val="24"/>
        </w:rPr>
      </w:pPr>
      <w:r>
        <w:rPr>
          <w:sz w:val="24"/>
          <w:szCs w:val="24"/>
        </w:rPr>
        <w:t>График №1. Зависимость остаточного ресурса от значения произведения коэффициентов износа</w:t>
      </w:r>
      <w:r>
        <w:rPr>
          <w:rFonts w:eastAsia="" w:eastAsiaTheme="minorEastAsia"/>
          <w:sz w:val="24"/>
          <w:szCs w:val="24"/>
        </w:rPr>
        <w:t>.</w:t>
      </w:r>
    </w:p>
    <w:p>
      <w:pPr>
        <w:pStyle w:val="Normal"/>
        <w:spacing w:lineRule="auto" w:line="360"/>
        <w:ind w:hanging="0"/>
        <w:jc w:val="center"/>
        <w:rPr>
          <w:rFonts w:eastAsia="" w:eastAsiaTheme="minorEastAsia"/>
          <w:sz w:val="24"/>
          <w:szCs w:val="24"/>
        </w:rPr>
      </w:pPr>
      <w:r>
        <w:rPr>
          <w:rFonts w:eastAsia="" w:eastAsiaTheme="minorEastAsia"/>
          <w:sz w:val="24"/>
          <w:szCs w:val="24"/>
        </w:rPr>
      </w:r>
    </w:p>
    <w:p>
      <w:pPr>
        <w:pStyle w:val="Normal"/>
        <w:spacing w:lineRule="auto" w:line="360"/>
        <w:ind w:firstLine="567"/>
        <w:rPr>
          <w:rFonts w:eastAsia="" w:eastAsiaTheme="minorEastAsia"/>
          <w:sz w:val="24"/>
          <w:szCs w:val="24"/>
        </w:rPr>
      </w:pPr>
      <w:r>
        <w:rPr>
          <w:rFonts w:eastAsia="" w:eastAsiaTheme="minorEastAsia"/>
          <w:sz w:val="24"/>
          <w:szCs w:val="24"/>
        </w:rPr>
        <w:t>Основными видами износа, влияющими на остаточный ресурс оборудования, являются:</w:t>
      </w:r>
    </w:p>
    <w:p>
      <w:pPr>
        <w:pStyle w:val="Normal"/>
        <w:spacing w:lineRule="exact" w:line="400"/>
        <w:rPr>
          <w:sz w:val="24"/>
          <w:szCs w:val="24"/>
        </w:rPr>
      </w:pPr>
      <w:r>
        <w:rPr>
          <w:sz w:val="24"/>
          <w:szCs w:val="24"/>
        </w:rPr>
        <w:t>- вибрационный износ;</w:t>
      </w:r>
    </w:p>
    <w:p>
      <w:pPr>
        <w:pStyle w:val="Normal"/>
        <w:spacing w:lineRule="exact" w:line="400"/>
        <w:rPr>
          <w:sz w:val="24"/>
          <w:szCs w:val="24"/>
        </w:rPr>
      </w:pPr>
      <w:r>
        <w:rPr>
          <w:sz w:val="24"/>
          <w:szCs w:val="24"/>
        </w:rPr>
        <w:t>- термический износ;</w:t>
      </w:r>
    </w:p>
    <w:p>
      <w:pPr>
        <w:pStyle w:val="Normal"/>
        <w:spacing w:lineRule="auto" w:line="360"/>
        <w:ind w:firstLine="567"/>
        <w:rPr>
          <w:rFonts w:eastAsia="" w:eastAsiaTheme="minorEastAsia"/>
          <w:sz w:val="24"/>
          <w:szCs w:val="24"/>
        </w:rPr>
      </w:pPr>
      <w:r>
        <w:rPr>
          <w:sz w:val="24"/>
          <w:szCs w:val="24"/>
        </w:rPr>
        <w:t xml:space="preserve">1. Вибрационный износ выражается коэффициентом </w:t>
      </w:r>
      <w:r>
        <w:rPr>
          <w:sz w:val="24"/>
          <w:szCs w:val="24"/>
        </w:rPr>
      </w:r>
      <m:oMath xmlns:m="http://schemas.openxmlformats.org/officeDocument/2006/math">
        <m:sSubSup>
          <m:e>
            <m:r>
              <w:rPr>
                <w:rFonts w:ascii="Cambria Math" w:hAnsi="Cambria Math"/>
              </w:rPr>
              <m:t xml:space="preserve">k</m:t>
            </m:r>
          </m:e>
          <m:sub>
            <m:r>
              <w:rPr>
                <w:rFonts w:ascii="Cambria Math" w:hAnsi="Cambria Math"/>
              </w:rPr>
              <m:t xml:space="preserve">v</m:t>
            </m:r>
          </m:sub>
          <m:sup/>
        </m:sSubSup>
      </m:oMath>
      <w:r>
        <w:rPr>
          <w:rFonts w:eastAsia="" w:eastAsiaTheme="minorEastAsia"/>
          <w:sz w:val="24"/>
          <w:szCs w:val="24"/>
        </w:rPr>
        <w:t>, который определяется согласно графику №2.</w:t>
      </w:r>
    </w:p>
    <w:p>
      <w:pPr>
        <w:pStyle w:val="Normal"/>
        <w:spacing w:lineRule="auto" w:line="360"/>
        <w:ind w:hanging="0"/>
        <w:jc w:val="center"/>
        <w:rPr>
          <w:sz w:val="24"/>
          <w:szCs w:val="24"/>
        </w:rPr>
      </w:pPr>
      <w:r>
        <w:rPr/>
        <w:drawing>
          <wp:inline distT="0" distB="0" distL="0" distR="0">
            <wp:extent cx="4681855" cy="2099310"/>
            <wp:effectExtent l="0" t="0" r="0" b="0"/>
            <wp:docPr id="33" name="Объект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mc:AlternateContent>
          <mc:Choice Requires="wps">
            <w:drawing>
              <wp:anchor behindDoc="1" distT="0" distB="0" distL="114300" distR="114300" simplePos="0" locked="0" layoutInCell="1" allowOverlap="1" relativeHeight="223" wp14:anchorId="3F87590C">
                <wp:simplePos x="0" y="0"/>
                <wp:positionH relativeFrom="page">
                  <wp:posOffset>2369820</wp:posOffset>
                </wp:positionH>
                <wp:positionV relativeFrom="paragraph">
                  <wp:posOffset>2049780</wp:posOffset>
                </wp:positionV>
                <wp:extent cx="2727325" cy="307340"/>
                <wp:effectExtent l="0" t="0" r="16510" b="17145"/>
                <wp:wrapNone/>
                <wp:docPr id="29" name="Надпись 46"/>
                <a:graphic xmlns:a="http://schemas.openxmlformats.org/drawingml/2006/main">
                  <a:graphicData uri="http://schemas.microsoft.com/office/word/2010/wordprocessingShape">
                    <wps:wsp>
                      <wps:cNvSpPr/>
                      <wps:spPr>
                        <a:xfrm>
                          <a:off x="0" y="0"/>
                          <a:ext cx="2726640" cy="306720"/>
                        </a:xfrm>
                        <a:prstGeom prst="rect">
                          <a:avLst/>
                        </a:prstGeom>
                        <a:solidFill>
                          <a:schemeClr val="lt1"/>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Style57"/>
                              <w:spacing w:lineRule="auto" w:line="276"/>
                              <w:ind w:hanging="0"/>
                              <w:jc w:val="center"/>
                              <w:rPr>
                                <w:color w:val="000000"/>
                              </w:rPr>
                            </w:pPr>
                            <w:r>
                              <w:rPr>
                                <w:color w:val="000000"/>
                                <w:sz w:val="22"/>
                              </w:rPr>
                              <w:t xml:space="preserve">Среднеквадратичная скорость </w:t>
                            </w:r>
                            <w:r>
                              <w:rPr>
                                <w:color w:val="000000"/>
                                <w:sz w:val="22"/>
                                <w:lang w:val="en-US"/>
                              </w:rPr>
                              <w:t>V</w:t>
                            </w:r>
                            <w:r>
                              <w:rPr>
                                <w:color w:val="000000"/>
                                <w:sz w:val="28"/>
                                <w:vertAlign w:val="subscript"/>
                              </w:rPr>
                              <w:t>скз</w:t>
                            </w:r>
                            <w:r>
                              <w:rPr>
                                <w:color w:val="000000"/>
                                <w:sz w:val="22"/>
                              </w:rPr>
                              <w:t>, мм/с</w:t>
                            </w:r>
                          </w:p>
                        </w:txbxContent>
                      </wps:txbx>
                      <wps:bodyPr>
                        <a:prstTxWarp prst="textNoShape"/>
                        <a:noAutofit/>
                      </wps:bodyPr>
                    </wps:wsp>
                  </a:graphicData>
                </a:graphic>
              </wp:anchor>
            </w:drawing>
          </mc:Choice>
          <mc:Fallback>
            <w:pict>
              <v:rect id="shape_0" ID="Надпись 46" fillcolor="white" stroked="t" style="position:absolute;margin-left:186.6pt;margin-top:161.4pt;width:214.65pt;height:24.1pt;mso-position-horizontal-relative:page" wp14:anchorId="3F87590C">
                <w10:wrap type="square"/>
                <v:fill o:detectmouseclick="t" type="solid" color2="black"/>
                <v:stroke color="white" weight="6480" joinstyle="round" endcap="flat"/>
                <v:textbox>
                  <w:txbxContent>
                    <w:p>
                      <w:pPr>
                        <w:pStyle w:val="Style57"/>
                        <w:spacing w:lineRule="auto" w:line="276"/>
                        <w:ind w:hanging="0"/>
                        <w:jc w:val="center"/>
                        <w:rPr>
                          <w:color w:val="000000"/>
                        </w:rPr>
                      </w:pPr>
                      <w:r>
                        <w:rPr>
                          <w:color w:val="000000"/>
                          <w:sz w:val="22"/>
                        </w:rPr>
                        <w:t xml:space="preserve">Среднеквадратичная скорость </w:t>
                      </w:r>
                      <w:r>
                        <w:rPr>
                          <w:color w:val="000000"/>
                          <w:sz w:val="22"/>
                          <w:lang w:val="en-US"/>
                        </w:rPr>
                        <w:t>V</w:t>
                      </w:r>
                      <w:r>
                        <w:rPr>
                          <w:color w:val="000000"/>
                          <w:sz w:val="28"/>
                          <w:vertAlign w:val="subscript"/>
                        </w:rPr>
                        <w:t>скз</w:t>
                      </w:r>
                      <w:r>
                        <w:rPr>
                          <w:color w:val="000000"/>
                          <w:sz w:val="22"/>
                        </w:rPr>
                        <w:t>, мм/с</w:t>
                      </w:r>
                    </w:p>
                  </w:txbxContent>
                </v:textbox>
              </v:rect>
            </w:pict>
          </mc:Fallback>
        </mc:AlternateContent>
        <mc:AlternateContent>
          <mc:Choice Requires="wps">
            <w:drawing>
              <wp:anchor behindDoc="1" distT="0" distB="0" distL="114300" distR="114300" simplePos="0" locked="0" layoutInCell="1" allowOverlap="1" relativeHeight="224" wp14:anchorId="484E296A">
                <wp:simplePos x="0" y="0"/>
                <wp:positionH relativeFrom="column">
                  <wp:posOffset>1256030</wp:posOffset>
                </wp:positionH>
                <wp:positionV relativeFrom="paragraph">
                  <wp:posOffset>403225</wp:posOffset>
                </wp:positionV>
                <wp:extent cx="366395" cy="1630680"/>
                <wp:effectExtent l="0" t="0" r="15240" b="27940"/>
                <wp:wrapNone/>
                <wp:docPr id="31" name="Надпись 6"/>
                <a:graphic xmlns:a="http://schemas.openxmlformats.org/drawingml/2006/main">
                  <a:graphicData uri="http://schemas.microsoft.com/office/word/2010/wordprocessingShape">
                    <wps:wsp>
                      <wps:cNvSpPr/>
                      <wps:spPr>
                        <a:xfrm>
                          <a:off x="0" y="0"/>
                          <a:ext cx="365760" cy="1630080"/>
                        </a:xfrm>
                        <a:prstGeom prst="rect">
                          <a:avLst/>
                        </a:prstGeom>
                        <a:solidFill>
                          <a:schemeClr val="lt1"/>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Style57"/>
                              <w:spacing w:lineRule="auto" w:line="259" w:before="0" w:after="160"/>
                              <w:jc w:val="left"/>
                              <w:rPr>
                                <w:color w:val="000000"/>
                              </w:rPr>
                            </w:pPr>
                            <w:r>
                              <w:rPr>
                                <w:color w:val="000000"/>
                              </w:rPr>
                              <w:t>К</w:t>
                            </w:r>
                            <w:r>
                              <w:rPr>
                                <w:rFonts w:eastAsia="" w:eastAsiaTheme="minorEastAsia"/>
                                <w:color w:val="000000"/>
                              </w:rPr>
                              <w:t xml:space="preserve">оэффициент </w:t>
                            </w:r>
                            <w:r>
                              <w:rPr>
                                <w:rFonts w:eastAsia="" w:eastAsiaTheme="minorEastAsia"/>
                                <w:color w:val="000000"/>
                                <w:lang w:val="en-US"/>
                              </w:rPr>
                              <w:t>Kv</w:t>
                            </w:r>
                          </w:p>
                        </w:txbxContent>
                      </wps:txbx>
                      <wps:bodyPr vert="vert270">
                        <a:prstTxWarp prst="textNoShape"/>
                        <a:noAutofit/>
                      </wps:bodyPr>
                    </wps:wsp>
                  </a:graphicData>
                </a:graphic>
              </wp:anchor>
            </w:drawing>
          </mc:Choice>
          <mc:Fallback>
            <w:pict>
              <v:rect id="shape_0" ID="Надпись 6" fillcolor="white" stroked="t" style="position:absolute;margin-left:98.9pt;margin-top:31.75pt;width:28.75pt;height:128.3pt" wp14:anchorId="484E296A">
                <w10:wrap type="square"/>
                <v:fill o:detectmouseclick="t" type="solid" color2="black"/>
                <v:stroke color="white" weight="6480" joinstyle="round" endcap="flat"/>
                <v:textbox style="mso-layout-flow-alt:bottom-to-top">
                  <w:txbxContent>
                    <w:p>
                      <w:pPr>
                        <w:pStyle w:val="Style57"/>
                        <w:spacing w:lineRule="auto" w:line="259" w:before="0" w:after="160"/>
                        <w:jc w:val="left"/>
                        <w:rPr>
                          <w:color w:val="000000"/>
                        </w:rPr>
                      </w:pPr>
                      <w:r>
                        <w:rPr>
                          <w:color w:val="000000"/>
                        </w:rPr>
                        <w:t>К</w:t>
                      </w:r>
                      <w:r>
                        <w:rPr>
                          <w:rFonts w:eastAsia="" w:eastAsiaTheme="minorEastAsia"/>
                          <w:color w:val="000000"/>
                        </w:rPr>
                        <w:t xml:space="preserve">оэффициент </w:t>
                      </w:r>
                      <w:r>
                        <w:rPr>
                          <w:rFonts w:eastAsia="" w:eastAsiaTheme="minorEastAsia"/>
                          <w:color w:val="000000"/>
                          <w:lang w:val="en-US"/>
                        </w:rPr>
                        <w:t>Kv</w:t>
                      </w:r>
                    </w:p>
                  </w:txbxContent>
                </v:textbox>
              </v:rect>
            </w:pict>
          </mc:Fallback>
        </mc:AlternateContent>
      </w:r>
    </w:p>
    <w:p>
      <w:pPr>
        <w:pStyle w:val="Normal"/>
        <w:jc w:val="center"/>
        <w:rPr>
          <w:sz w:val="24"/>
          <w:szCs w:val="24"/>
        </w:rPr>
      </w:pPr>
      <w:r>
        <w:rPr>
          <w:sz w:val="24"/>
          <w:szCs w:val="24"/>
        </w:rPr>
      </w:r>
    </w:p>
    <w:p>
      <w:pPr>
        <w:pStyle w:val="Normal"/>
        <w:spacing w:lineRule="auto" w:line="360"/>
        <w:ind w:hanging="0"/>
        <w:jc w:val="center"/>
        <w:rPr>
          <w:rFonts w:eastAsia="" w:eastAsiaTheme="minorEastAsia"/>
          <w:sz w:val="24"/>
          <w:szCs w:val="24"/>
        </w:rPr>
      </w:pPr>
      <w:r>
        <w:rPr>
          <w:sz w:val="24"/>
          <w:szCs w:val="24"/>
        </w:rPr>
        <w:t xml:space="preserve">График №2. Зависимость коэффициента </w:t>
      </w:r>
      <w:r>
        <w:rPr>
          <w:sz w:val="24"/>
          <w:szCs w:val="24"/>
        </w:rPr>
      </w:r>
      <m:oMath xmlns:m="http://schemas.openxmlformats.org/officeDocument/2006/math">
        <m:sSubSup>
          <m:e>
            <m:r>
              <w:rPr>
                <w:rFonts w:ascii="Cambria Math" w:hAnsi="Cambria Math"/>
              </w:rPr>
              <m:t xml:space="preserve">k</m:t>
            </m:r>
          </m:e>
          <m:sub>
            <m:r>
              <w:rPr>
                <w:rFonts w:ascii="Cambria Math" w:hAnsi="Cambria Math"/>
              </w:rPr>
              <m:t xml:space="preserve">v</m:t>
            </m:r>
          </m:sub>
          <m:sup/>
        </m:sSubSup>
      </m:oMath>
      <w:r>
        <w:rPr>
          <w:rFonts w:eastAsia="" w:eastAsiaTheme="minorEastAsia"/>
          <w:sz w:val="24"/>
          <w:szCs w:val="24"/>
        </w:rPr>
        <w:t xml:space="preserve"> от </w:t>
      </w:r>
      <w:r>
        <w:rPr>
          <w:rFonts w:eastAsia="" w:eastAsiaTheme="minorEastAsia"/>
          <w:sz w:val="24"/>
          <w:szCs w:val="24"/>
          <w:lang w:val="en-US"/>
        </w:rPr>
        <w:t>V</w:t>
      </w:r>
      <w:r>
        <w:rPr>
          <w:rFonts w:eastAsia="" w:eastAsiaTheme="minorEastAsia"/>
          <w:sz w:val="24"/>
          <w:szCs w:val="24"/>
          <w:vertAlign w:val="subscript"/>
        </w:rPr>
        <w:t>скз</w:t>
      </w:r>
      <w:r>
        <w:rPr>
          <w:rFonts w:eastAsia="" w:eastAsiaTheme="minorEastAsia"/>
          <w:sz w:val="24"/>
          <w:szCs w:val="24"/>
        </w:rPr>
        <w:t>.</w:t>
      </w:r>
    </w:p>
    <w:p>
      <w:pPr>
        <w:pStyle w:val="Normal"/>
        <w:spacing w:lineRule="auto" w:line="360"/>
        <w:ind w:firstLine="567"/>
        <w:rPr>
          <w:sz w:val="24"/>
          <w:szCs w:val="24"/>
        </w:rPr>
      </w:pPr>
      <w:r>
        <w:rPr>
          <w:sz w:val="24"/>
          <w:szCs w:val="24"/>
        </w:rPr>
        <w:t>2. Термический износ</w:t>
      </w:r>
    </w:p>
    <w:p>
      <w:pPr>
        <w:pStyle w:val="Normal"/>
        <w:spacing w:lineRule="auto" w:line="360"/>
        <w:ind w:firstLine="567"/>
        <w:rPr>
          <w:sz w:val="24"/>
          <w:szCs w:val="24"/>
          <w:lang w:eastAsia="en-US"/>
        </w:rPr>
      </w:pPr>
      <w:r>
        <w:rPr>
          <w:sz w:val="24"/>
          <w:szCs w:val="24"/>
        </w:rPr>
        <w:t xml:space="preserve">Термический износ выражается коэффициентом </w:t>
      </w:r>
      <w:r>
        <w:rPr>
          <w:sz w:val="24"/>
          <w:szCs w:val="24"/>
        </w:rPr>
      </w:r>
      <m:oMath xmlns:m="http://schemas.openxmlformats.org/officeDocument/2006/math">
        <m:sSub>
          <m:e>
            <m:r>
              <w:rPr>
                <w:rFonts w:ascii="Cambria Math" w:hAnsi="Cambria Math"/>
              </w:rPr>
              <m:t xml:space="preserve">k</m:t>
            </m:r>
          </m:e>
          <m:sub>
            <m:r>
              <w:rPr>
                <w:rFonts w:ascii="Cambria Math" w:hAnsi="Cambria Math"/>
              </w:rPr>
              <m:t xml:space="preserve">t</m:t>
            </m:r>
          </m:sub>
        </m:sSub>
      </m:oMath>
      <w:r>
        <w:rPr>
          <w:sz w:val="24"/>
          <w:szCs w:val="24"/>
          <w:lang w:eastAsia="en-US"/>
        </w:rPr>
        <w:t>, который определяется согласно графику №3.</w:t>
      </w:r>
      <w:r>
        <w:rPr>
          <w:sz w:val="24"/>
          <w:szCs w:val="24"/>
        </w:rPr>
        <w:t xml:space="preserve"> </w:t>
      </w:r>
    </w:p>
    <w:p>
      <w:pPr>
        <w:pStyle w:val="Normal"/>
        <w:spacing w:lineRule="auto" w:line="360"/>
        <w:ind w:hanging="0"/>
        <w:jc w:val="center"/>
        <w:rPr>
          <w:sz w:val="24"/>
          <w:szCs w:val="24"/>
        </w:rPr>
      </w:pPr>
      <w:r>
        <w:rPr/>
        <w:drawing>
          <wp:inline distT="0" distB="0" distL="0" distR="0">
            <wp:extent cx="3919855" cy="3069590"/>
            <wp:effectExtent l="0" t="0" r="0" b="0"/>
            <wp:docPr id="38" name="Объект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mc:AlternateContent>
          <mc:Choice Requires="wps">
            <w:drawing>
              <wp:anchor behindDoc="1" distT="0" distB="0" distL="114300" distR="114300" simplePos="0" locked="0" layoutInCell="1" allowOverlap="1" relativeHeight="222" wp14:anchorId="7B52A8FA">
                <wp:simplePos x="0" y="0"/>
                <wp:positionH relativeFrom="column">
                  <wp:posOffset>878205</wp:posOffset>
                </wp:positionH>
                <wp:positionV relativeFrom="paragraph">
                  <wp:posOffset>1360170</wp:posOffset>
                </wp:positionV>
                <wp:extent cx="533400" cy="1765935"/>
                <wp:effectExtent l="0" t="0" r="1270" b="6985"/>
                <wp:wrapNone/>
                <wp:docPr id="34" name="Надпись 49"/>
                <a:graphic xmlns:a="http://schemas.openxmlformats.org/drawingml/2006/main">
                  <a:graphicData uri="http://schemas.microsoft.com/office/word/2010/wordprocessingShape">
                    <wps:wsp>
                      <wps:cNvSpPr/>
                      <wps:spPr>
                        <a:xfrm>
                          <a:off x="0" y="0"/>
                          <a:ext cx="532800" cy="1765440"/>
                        </a:xfrm>
                        <a:prstGeom prst="rect">
                          <a:avLst/>
                        </a:prstGeom>
                        <a:solidFill>
                          <a:schemeClr val="lt1"/>
                        </a:solidFill>
                        <a:ln w="6480">
                          <a:noFill/>
                        </a:ln>
                      </wps:spPr>
                      <wps:style>
                        <a:lnRef idx="0">
                          <a:schemeClr val="accent1"/>
                        </a:lnRef>
                        <a:fillRef idx="0">
                          <a:schemeClr val="accent1"/>
                        </a:fillRef>
                        <a:effectRef idx="0">
                          <a:schemeClr val="accent1"/>
                        </a:effectRef>
                        <a:fontRef idx="minor"/>
                      </wps:style>
                      <wps:txbx>
                        <w:txbxContent>
                          <w:p>
                            <w:pPr>
                              <w:pStyle w:val="Style57"/>
                              <w:shd w:val="clear" w:color="auto" w:fill="FFFFFF" w:themeFill="background1"/>
                              <w:rPr>
                                <w:color w:val="000000"/>
                              </w:rPr>
                            </w:pPr>
                            <w:r>
                              <w:rPr>
                                <w:color w:val="000000"/>
                                <w:sz w:val="24"/>
                              </w:rPr>
                              <w:t xml:space="preserve">Коэффициент, </w:t>
                            </w:r>
                            <w:r>
                              <w:rPr>
                                <w:i/>
                                <w:color w:val="000000"/>
                                <w:sz w:val="24"/>
                                <w:lang w:val="en-US"/>
                              </w:rPr>
                              <w:t>k</w:t>
                            </w:r>
                            <w:r>
                              <w:rPr>
                                <w:i/>
                                <w:color w:val="000000"/>
                                <w:sz w:val="24"/>
                                <w:vertAlign w:val="subscript"/>
                                <w:lang w:val="en-US"/>
                              </w:rPr>
                              <w:t>t</w:t>
                            </w:r>
                          </w:p>
                        </w:txbxContent>
                      </wps:txbx>
                      <wps:bodyPr vert="vert270">
                        <a:prstTxWarp prst="textNoShape"/>
                        <a:noAutofit/>
                      </wps:bodyPr>
                    </wps:wsp>
                  </a:graphicData>
                </a:graphic>
              </wp:anchor>
            </w:drawing>
          </mc:Choice>
          <mc:Fallback>
            <w:pict>
              <v:rect id="shape_0" ID="Надпись 49" fillcolor="white" stroked="f" style="position:absolute;margin-left:69.15pt;margin-top:107.1pt;width:41.9pt;height:138.95pt" wp14:anchorId="7B52A8FA">
                <w10:wrap type="square"/>
                <v:fill o:detectmouseclick="t" type="solid" color2="black"/>
                <v:stroke color="#3465a4" weight="6480" joinstyle="round" endcap="flat"/>
                <v:textbox style="mso-layout-flow-alt:bottom-to-top">
                  <w:txbxContent>
                    <w:p>
                      <w:pPr>
                        <w:pStyle w:val="Style57"/>
                        <w:shd w:val="clear" w:color="auto" w:fill="FFFFFF" w:themeFill="background1"/>
                        <w:rPr>
                          <w:color w:val="000000"/>
                        </w:rPr>
                      </w:pPr>
                      <w:r>
                        <w:rPr>
                          <w:color w:val="000000"/>
                          <w:sz w:val="24"/>
                        </w:rPr>
                        <w:t xml:space="preserve">Коэффициент, </w:t>
                      </w:r>
                      <w:r>
                        <w:rPr>
                          <w:i/>
                          <w:color w:val="000000"/>
                          <w:sz w:val="24"/>
                          <w:lang w:val="en-US"/>
                        </w:rPr>
                        <w:t>k</w:t>
                      </w:r>
                      <w:r>
                        <w:rPr>
                          <w:i/>
                          <w:color w:val="000000"/>
                          <w:sz w:val="24"/>
                          <w:vertAlign w:val="subscript"/>
                          <w:lang w:val="en-US"/>
                        </w:rPr>
                        <w:t>t</w:t>
                      </w:r>
                    </w:p>
                  </w:txbxContent>
                </v:textbox>
              </v:rect>
            </w:pict>
          </mc:Fallback>
        </mc:AlternateContent>
        <mc:AlternateContent>
          <mc:Choice Requires="wps">
            <w:drawing>
              <wp:anchor behindDoc="0" distT="0" distB="0" distL="114300" distR="113665" simplePos="0" locked="0" layoutInCell="1" allowOverlap="1" relativeHeight="225" wp14:anchorId="51C25CAA">
                <wp:simplePos x="0" y="0"/>
                <wp:positionH relativeFrom="margin">
                  <wp:align>left</wp:align>
                </wp:positionH>
                <wp:positionV relativeFrom="paragraph">
                  <wp:posOffset>2933700</wp:posOffset>
                </wp:positionV>
                <wp:extent cx="6478905" cy="239395"/>
                <wp:effectExtent l="0" t="0" r="17780" b="28575"/>
                <wp:wrapNone/>
                <wp:docPr id="36" name="Надпись 48"/>
                <a:graphic xmlns:a="http://schemas.openxmlformats.org/drawingml/2006/main">
                  <a:graphicData uri="http://schemas.microsoft.com/office/word/2010/wordprocessingShape">
                    <wps:wsp>
                      <wps:cNvSpPr/>
                      <wps:spPr>
                        <a:xfrm>
                          <a:off x="0" y="0"/>
                          <a:ext cx="6478200" cy="238680"/>
                        </a:xfrm>
                        <a:prstGeom prst="rect">
                          <a:avLst/>
                        </a:prstGeom>
                        <a:solidFill>
                          <a:schemeClr val="lt1"/>
                        </a:solidFill>
                        <a:ln w="6480">
                          <a:solidFill>
                            <a:schemeClr val="bg1"/>
                          </a:solidFill>
                          <a:round/>
                        </a:ln>
                      </wps:spPr>
                      <wps:style>
                        <a:lnRef idx="0">
                          <a:schemeClr val="accent1"/>
                        </a:lnRef>
                        <a:fillRef idx="0">
                          <a:schemeClr val="accent1"/>
                        </a:fillRef>
                        <a:effectRef idx="0">
                          <a:schemeClr val="accent1"/>
                        </a:effectRef>
                        <a:fontRef idx="minor"/>
                      </wps:style>
                      <wps:txbx>
                        <w:txbxContent>
                          <w:p>
                            <w:pPr>
                              <w:pStyle w:val="Style57"/>
                              <w:spacing w:lineRule="auto" w:line="276"/>
                              <w:ind w:hanging="0"/>
                              <w:jc w:val="center"/>
                              <w:rPr>
                                <w:color w:val="000000"/>
                              </w:rPr>
                            </w:pPr>
                            <w:r>
                              <w:rPr>
                                <w:color w:val="000000"/>
                                <w:sz w:val="24"/>
                              </w:rPr>
                              <w:t xml:space="preserve">Температура, </w:t>
                            </w:r>
                            <w:r>
                              <w:rPr>
                                <w:color w:val="000000"/>
                                <w:sz w:val="24"/>
                                <w:vertAlign w:val="superscript"/>
                              </w:rPr>
                              <w:t>0</w:t>
                            </w:r>
                            <w:r>
                              <w:rPr>
                                <w:color w:val="000000"/>
                                <w:sz w:val="24"/>
                              </w:rPr>
                              <w:t>С</w:t>
                            </w:r>
                          </w:p>
                        </w:txbxContent>
                      </wps:txbx>
                      <wps:bodyPr>
                        <a:prstTxWarp prst="textNoShape"/>
                        <a:noAutofit/>
                      </wps:bodyPr>
                    </wps:wsp>
                  </a:graphicData>
                </a:graphic>
              </wp:anchor>
            </w:drawing>
          </mc:Choice>
          <mc:Fallback>
            <w:pict>
              <v:rect id="shape_0" ID="Надпись 48" fillcolor="white" stroked="t" style="position:absolute;margin-left:9pt;margin-top:231pt;width:510.05pt;height:18.75pt;mso-position-horizontal:left;mso-position-horizontal-relative:margin" wp14:anchorId="51C25CAA">
                <w10:wrap type="square"/>
                <v:fill o:detectmouseclick="t" type="solid" color2="black"/>
                <v:stroke color="white" weight="6480" joinstyle="round" endcap="flat"/>
                <v:textbox>
                  <w:txbxContent>
                    <w:p>
                      <w:pPr>
                        <w:pStyle w:val="Style57"/>
                        <w:spacing w:lineRule="auto" w:line="276"/>
                        <w:ind w:hanging="0"/>
                        <w:jc w:val="center"/>
                        <w:rPr>
                          <w:color w:val="000000"/>
                        </w:rPr>
                      </w:pPr>
                      <w:r>
                        <w:rPr>
                          <w:color w:val="000000"/>
                          <w:sz w:val="24"/>
                        </w:rPr>
                        <w:t xml:space="preserve">Температура, </w:t>
                      </w:r>
                      <w:r>
                        <w:rPr>
                          <w:color w:val="000000"/>
                          <w:sz w:val="24"/>
                          <w:vertAlign w:val="superscript"/>
                        </w:rPr>
                        <w:t>0</w:t>
                      </w:r>
                      <w:r>
                        <w:rPr>
                          <w:color w:val="000000"/>
                          <w:sz w:val="24"/>
                        </w:rPr>
                        <w:t>С</w:t>
                      </w:r>
                    </w:p>
                  </w:txbxContent>
                </v:textbox>
              </v:rect>
            </w:pict>
          </mc:Fallback>
        </mc:AlternateContent>
      </w:r>
    </w:p>
    <w:p>
      <w:pPr>
        <w:pStyle w:val="Normal"/>
        <w:spacing w:lineRule="auto" w:line="360"/>
        <w:ind w:hanging="0"/>
        <w:jc w:val="center"/>
        <w:rPr>
          <w:rFonts w:eastAsia="" w:eastAsiaTheme="minorEastAsia"/>
          <w:sz w:val="24"/>
          <w:szCs w:val="24"/>
        </w:rPr>
      </w:pPr>
      <w:r>
        <w:rPr>
          <w:sz w:val="24"/>
          <w:szCs w:val="24"/>
        </w:rPr>
        <w:t xml:space="preserve">График №3. Зависимость коэффициента </w:t>
      </w:r>
      <w:r>
        <w:rPr>
          <w:sz w:val="24"/>
          <w:szCs w:val="24"/>
        </w:rPr>
      </w:r>
      <m:oMath xmlns:m="http://schemas.openxmlformats.org/officeDocument/2006/math">
        <m:sSubSup>
          <m:e>
            <m:r>
              <w:rPr>
                <w:rFonts w:ascii="Cambria Math" w:hAnsi="Cambria Math"/>
              </w:rPr>
              <m:t xml:space="preserve">k</m:t>
            </m:r>
          </m:e>
          <m:sub>
            <m:r>
              <w:rPr>
                <w:rFonts w:ascii="Cambria Math" w:hAnsi="Cambria Math"/>
              </w:rPr>
              <m:t xml:space="preserve">t</m:t>
            </m:r>
          </m:sub>
          <m:sup/>
        </m:sSubSup>
      </m:oMath>
      <w:r>
        <w:rPr>
          <w:rFonts w:eastAsia="" w:eastAsiaTheme="minorEastAsia"/>
          <w:sz w:val="24"/>
          <w:szCs w:val="24"/>
        </w:rPr>
        <w:t xml:space="preserve"> от температуры нагрева подшипниковых узлов.</w:t>
      </w:r>
    </w:p>
    <w:p>
      <w:pPr>
        <w:pStyle w:val="Normal"/>
        <w:spacing w:lineRule="auto" w:line="259" w:before="0" w:after="160"/>
        <w:ind w:hanging="0"/>
        <w:jc w:val="left"/>
        <w:rPr>
          <w:sz w:val="24"/>
          <w:szCs w:val="24"/>
        </w:rPr>
      </w:pPr>
      <w:r>
        <w:rPr>
          <w:sz w:val="24"/>
          <w:szCs w:val="24"/>
        </w:rPr>
      </w:r>
      <w:r>
        <w:br w:type="page"/>
      </w:r>
    </w:p>
    <w:p>
      <w:pPr>
        <w:pStyle w:val="Normal"/>
        <w:spacing w:lineRule="auto" w:line="360"/>
        <w:ind w:firstLine="567"/>
        <w:jc w:val="left"/>
        <w:rPr>
          <w:sz w:val="24"/>
          <w:szCs w:val="24"/>
          <w:lang w:eastAsia="en-US"/>
        </w:rPr>
      </w:pPr>
      <w:r>
        <w:rPr>
          <w:sz w:val="24"/>
          <w:szCs w:val="24"/>
        </w:rPr>
        <w:t>Значение произведения коэффициентов износа (</w:t>
      </w:r>
      <w:r>
        <w:rPr>
          <w:sz w:val="24"/>
          <w:szCs w:val="24"/>
        </w:rPr>
      </w:r>
      <m:oMath xmlns:m="http://schemas.openxmlformats.org/officeDocument/2006/math">
        <m:nary>
          <m:naryPr>
            <m:chr m:val="∏"/>
          </m:naryPr>
          <m:sub>
            <m:r>
              <w:rPr>
                <w:rFonts w:ascii="Cambria Math" w:hAnsi="Cambria Math"/>
              </w:rPr>
              <m:t xml:space="preserve">i</m:t>
            </m:r>
          </m:sub>
          <m:sup>
            <m:r>
              <w:rPr>
                <w:rFonts w:ascii="Cambria Math" w:hAnsi="Cambria Math"/>
              </w:rPr>
              <m:t xml:space="preserve">n</m:t>
            </m:r>
          </m:sup>
          <m:e>
            <m:sSub>
              <m:e>
                <m:r>
                  <w:rPr>
                    <w:rFonts w:ascii="Cambria Math" w:hAnsi="Cambria Math"/>
                  </w:rPr>
                  <m:t xml:space="preserve">k</m:t>
                </m:r>
              </m:e>
              <m:sub>
                <m:r>
                  <w:rPr>
                    <w:rFonts w:ascii="Cambria Math" w:hAnsi="Cambria Math"/>
                  </w:rPr>
                  <m:t xml:space="preserve">i</m:t>
                </m:r>
              </m:sub>
            </m:sSub>
          </m:e>
        </m:nary>
      </m:oMath>
      <w:r>
        <w:rPr>
          <w:sz w:val="24"/>
          <w:szCs w:val="24"/>
          <w:lang w:eastAsia="en-US"/>
        </w:rPr>
        <w:t xml:space="preserve">) составляет – 0,7. </w:t>
      </w:r>
    </w:p>
    <w:p>
      <w:pPr>
        <w:pStyle w:val="Normal"/>
        <w:spacing w:lineRule="auto" w:line="360"/>
        <w:ind w:firstLine="567"/>
        <w:jc w:val="left"/>
        <w:rPr>
          <w:sz w:val="24"/>
          <w:szCs w:val="24"/>
          <w:lang w:eastAsia="en-US"/>
        </w:rPr>
      </w:pPr>
      <w:r>
        <w:rPr>
          <w:sz w:val="24"/>
          <w:szCs w:val="24"/>
          <w:lang w:eastAsia="en-US"/>
        </w:rPr>
      </w:r>
    </w:p>
    <w:p>
      <w:pPr>
        <w:pStyle w:val="Normal"/>
        <w:spacing w:lineRule="auto" w:line="360"/>
        <w:ind w:firstLine="567"/>
        <w:rPr>
          <w:sz w:val="24"/>
          <w:szCs w:val="24"/>
        </w:rPr>
      </w:pPr>
      <w:r>
        <w:rPr>
          <w:sz w:val="24"/>
          <w:szCs w:val="24"/>
        </w:rPr>
        <w:t xml:space="preserve">По результатам проведённого технического диагностирования, анализа полученных данных и проведённого расчёта остаточного ресурса рекомендуется установить безопасный срок эксплуатации </w:t>
      </w:r>
      <w:r>
        <w:rPr>
          <w:b/>
          <w:sz w:val="24"/>
          <w:szCs w:val="24"/>
        </w:rPr>
        <w:t xml:space="preserve">конвейера ленточного ТМ-62-М, инв. № КЭ005КЛ – 4 года (до 07 </w:t>
      </w:r>
      <w:r>
        <w:rPr>
          <w:b/>
          <w:bCs/>
          <w:sz w:val="24"/>
          <w:szCs w:val="24"/>
        </w:rPr>
        <w:t>декабря</w:t>
      </w:r>
      <w:r>
        <w:rPr>
          <w:b/>
          <w:sz w:val="24"/>
          <w:szCs w:val="24"/>
        </w:rPr>
        <w:t xml:space="preserve"> 2020 г.) </w:t>
      </w:r>
      <w:r>
        <w:rPr>
          <w:rFonts w:eastAsia="" w:eastAsiaTheme="minorEastAsia"/>
          <w:sz w:val="24"/>
          <w:szCs w:val="24"/>
        </w:rPr>
        <w:t>п</w:t>
      </w:r>
      <w:r>
        <w:rPr>
          <w:sz w:val="24"/>
          <w:szCs w:val="24"/>
        </w:rPr>
        <w:t>ри условии своевременного выполнения мероприятий, предусмотренных графиком ППР (планово-профилактических работ), а также выполнения мероприятий, указанных в п. 7.2 выводы заключения экспертизы, требований паспорта и руководства по эксплуатации.</w:t>
      </w:r>
    </w:p>
    <w:p>
      <w:pPr>
        <w:pStyle w:val="Style26"/>
        <w:spacing w:lineRule="auto" w:line="360"/>
        <w:ind w:right="114" w:firstLine="851"/>
        <w:rPr>
          <w:szCs w:val="24"/>
        </w:rPr>
      </w:pPr>
      <w:r>
        <w:rPr>
          <w:szCs w:val="24"/>
        </w:rPr>
      </w:r>
    </w:p>
    <w:p>
      <w:pPr>
        <w:pStyle w:val="Style26"/>
        <w:spacing w:lineRule="auto" w:line="360"/>
        <w:ind w:right="114" w:firstLine="851"/>
        <w:rPr>
          <w:b/>
          <w:b/>
          <w:szCs w:val="24"/>
        </w:rPr>
      </w:pPr>
      <w:r>
        <w:rPr>
          <w:b/>
          <w:szCs w:val="24"/>
        </w:rPr>
        <w:t>Расчёт выполнил:</w:t>
      </w:r>
    </w:p>
    <w:p>
      <w:pPr>
        <w:pStyle w:val="Style26"/>
        <w:spacing w:lineRule="auto" w:line="360"/>
        <w:ind w:right="114" w:firstLine="851"/>
        <w:rPr>
          <w:b/>
          <w:b/>
          <w:szCs w:val="24"/>
        </w:rPr>
      </w:pPr>
      <w:r>
        <w:rPr>
          <w:b/>
          <w:szCs w:val="24"/>
        </w:rPr>
      </w:r>
    </w:p>
    <w:tbl>
      <w:tblPr>
        <w:tblW w:w="10420" w:type="dxa"/>
        <w:jc w:val="center"/>
        <w:tblInd w:w="0" w:type="dxa"/>
        <w:tblBorders/>
        <w:tblCellMar>
          <w:top w:w="0" w:type="dxa"/>
          <w:left w:w="108" w:type="dxa"/>
          <w:bottom w:w="0" w:type="dxa"/>
          <w:right w:w="108" w:type="dxa"/>
        </w:tblCellMar>
        <w:tblLook w:val="01e0" w:noVBand="0" w:noHBand="0" w:lastColumn="1" w:firstColumn="1" w:lastRow="1" w:firstRow="1"/>
      </w:tblPr>
      <w:tblGrid>
        <w:gridCol w:w="5528"/>
        <w:gridCol w:w="2944"/>
        <w:gridCol w:w="1948"/>
      </w:tblGrid>
      <w:tr>
        <w:trPr>
          <w:trHeight w:val="994" w:hRule="atLeast"/>
          <w:cantSplit w:val="true"/>
        </w:trPr>
        <w:tc>
          <w:tcPr>
            <w:tcW w:w="5528" w:type="dxa"/>
            <w:tcBorders/>
            <w:shd w:fill="auto" w:val="clear"/>
            <w:vAlign w:val="center"/>
          </w:tcPr>
          <w:p>
            <w:pPr>
              <w:pStyle w:val="Normal"/>
              <w:tabs>
                <w:tab w:val="left" w:pos="567" w:leader="none"/>
              </w:tabs>
              <w:spacing w:lineRule="auto" w:line="360"/>
              <w:ind w:hanging="0"/>
              <w:rPr>
                <w:sz w:val="24"/>
                <w:szCs w:val="24"/>
                <w:lang w:eastAsia="en-US"/>
              </w:rPr>
            </w:pPr>
            <w:r>
              <w:rPr>
                <w:sz w:val="24"/>
                <w:szCs w:val="24"/>
                <w:lang w:eastAsia="en-US"/>
              </w:rPr>
              <w:t>Эксперт системы экспертизы промышленной безопасности на объектах хранения, переработки и использования растительного сырья, удостоверение № АЭ.16.01522.006 от 05.08.2016 г.</w:t>
            </w:r>
          </w:p>
        </w:tc>
        <w:tc>
          <w:tcPr>
            <w:tcW w:w="2944" w:type="dxa"/>
            <w:tcBorders>
              <w:bottom w:val="single" w:sz="4" w:space="0" w:color="00000A"/>
              <w:insideH w:val="single" w:sz="4" w:space="0" w:color="00000A"/>
            </w:tcBorders>
            <w:shd w:fill="auto" w:val="clear"/>
          </w:tcPr>
          <w:p>
            <w:pPr>
              <w:pStyle w:val="Normal"/>
              <w:tabs>
                <w:tab w:val="left" w:pos="567" w:leader="none"/>
              </w:tabs>
              <w:spacing w:lineRule="auto" w:line="360" w:before="0" w:after="200"/>
              <w:ind w:right="32" w:firstLine="851"/>
              <w:jc w:val="right"/>
              <w:rPr>
                <w:sz w:val="24"/>
                <w:szCs w:val="24"/>
                <w:lang w:eastAsia="en-US"/>
              </w:rPr>
            </w:pPr>
            <w:r>
              <w:rPr>
                <w:sz w:val="24"/>
                <w:szCs w:val="24"/>
                <w:lang w:eastAsia="en-US"/>
              </w:rPr>
            </w:r>
          </w:p>
        </w:tc>
        <w:tc>
          <w:tcPr>
            <w:tcW w:w="1948" w:type="dxa"/>
            <w:tcBorders/>
            <w:shd w:fill="auto" w:val="clear"/>
            <w:vAlign w:val="bottom"/>
          </w:tcPr>
          <w:p>
            <w:pPr>
              <w:pStyle w:val="Normal"/>
              <w:tabs>
                <w:tab w:val="left" w:pos="0" w:leader="none"/>
              </w:tabs>
              <w:spacing w:lineRule="auto" w:line="360"/>
              <w:ind w:hanging="0"/>
              <w:jc w:val="left"/>
              <w:rPr>
                <w:sz w:val="24"/>
                <w:szCs w:val="24"/>
                <w:lang w:eastAsia="en-US"/>
              </w:rPr>
            </w:pPr>
            <w:r>
              <w:rPr>
                <w:sz w:val="24"/>
                <w:szCs w:val="24"/>
                <w:lang w:eastAsia="en-US"/>
              </w:rPr>
              <w:t>Целуев Е.М.</w:t>
            </w:r>
          </w:p>
        </w:tc>
      </w:tr>
    </w:tbl>
    <w:p>
      <w:pPr>
        <w:pStyle w:val="Normal"/>
        <w:ind w:hanging="0"/>
        <w:jc w:val="left"/>
        <w:rPr>
          <w:spacing w:val="-5"/>
          <w:sz w:val="24"/>
        </w:rPr>
      </w:pPr>
      <w:r>
        <w:rPr>
          <w:spacing w:val="-5"/>
          <w:sz w:val="24"/>
        </w:rPr>
      </w:r>
    </w:p>
    <w:p>
      <w:pPr>
        <w:pStyle w:val="1"/>
        <w:keepNext/>
        <w:pageBreakBefore w:val="false"/>
        <w:suppressAutoHyphens w:val="false"/>
        <w:spacing w:lineRule="auto" w:line="360" w:before="0" w:afterAutospacing="0" w:after="0"/>
        <w:ind w:hanging="0"/>
        <w:contextualSpacing/>
        <w:jc w:val="right"/>
        <w:rPr>
          <w:caps w:val="false"/>
          <w:smallCaps w:val="false"/>
          <w:spacing w:val="0"/>
          <w:sz w:val="24"/>
          <w:szCs w:val="24"/>
        </w:rPr>
      </w:pPr>
      <w:bookmarkStart w:id="110" w:name="_Toc469261964"/>
      <w:bookmarkStart w:id="111" w:name="_Toc458522135"/>
      <w:bookmarkEnd w:id="110"/>
      <w:bookmarkEnd w:id="111"/>
      <w:r>
        <w:rPr>
          <w:caps w:val="false"/>
          <w:smallCaps w:val="false"/>
          <w:spacing w:val="0"/>
          <w:sz w:val="24"/>
          <w:szCs w:val="24"/>
        </w:rPr>
        <w:t>ПРИЛОЖЕНИЕ Д – Фотоматериалы</w:t>
      </w:r>
    </w:p>
    <w:tbl>
      <w:tblPr>
        <w:tblStyle w:val="aff"/>
        <w:tblW w:w="10196" w:type="dxa"/>
        <w:jc w:val="left"/>
        <w:tblInd w:w="0" w:type="dxa"/>
        <w:tblCellMar>
          <w:top w:w="0" w:type="dxa"/>
          <w:left w:w="108" w:type="dxa"/>
          <w:bottom w:w="0" w:type="dxa"/>
          <w:right w:w="108" w:type="dxa"/>
        </w:tblCellMar>
        <w:tblLook w:val="04a0" w:noVBand="1" w:noHBand="0" w:lastColumn="0" w:firstColumn="1" w:lastRow="0" w:firstRow="1"/>
      </w:tblPr>
      <w:tblGrid>
        <w:gridCol w:w="10196"/>
      </w:tblGrid>
      <w:tr>
        <w:trPr/>
        <w:tc>
          <w:tcPr>
            <w:tcW w:w="10196" w:type="dxa"/>
            <w:tcBorders>
              <w:top w:val="nil"/>
              <w:left w:val="nil"/>
              <w:bottom w:val="nil"/>
              <w:right w:val="nil"/>
              <w:insideH w:val="nil"/>
              <w:insideV w:val="nil"/>
            </w:tcBorders>
            <w:shd w:fill="auto" w:val="clear"/>
          </w:tcPr>
          <w:p>
            <w:pPr>
              <w:pStyle w:val="Normal"/>
              <w:ind w:hanging="0"/>
              <w:jc w:val="center"/>
              <w:rPr>
                <w:sz w:val="24"/>
                <w:szCs w:val="24"/>
              </w:rPr>
            </w:pPr>
            <w:r>
              <w:rPr/>
              <w:drawing>
                <wp:inline distT="0" distB="3810" distL="0" distR="0">
                  <wp:extent cx="4860290" cy="2739390"/>
                  <wp:effectExtent l="0" t="0" r="0" b="0"/>
                  <wp:docPr id="39"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10" descr=""/>
                          <pic:cNvPicPr>
                            <a:picLocks noChangeAspect="1" noChangeArrowheads="1"/>
                          </pic:cNvPicPr>
                        </pic:nvPicPr>
                        <pic:blipFill>
                          <a:blip r:embed="rId35"/>
                          <a:stretch>
                            <a:fillRect/>
                          </a:stretch>
                        </pic:blipFill>
                        <pic:spPr bwMode="auto">
                          <a:xfrm>
                            <a:off x="0" y="0"/>
                            <a:ext cx="4860290" cy="2739390"/>
                          </a:xfrm>
                          <a:prstGeom prst="rect">
                            <a:avLst/>
                          </a:prstGeom>
                        </pic:spPr>
                      </pic:pic>
                    </a:graphicData>
                  </a:graphic>
                </wp:inline>
              </w:drawing>
            </w:r>
          </w:p>
          <w:p>
            <w:pPr>
              <w:pStyle w:val="Normal"/>
              <w:ind w:hanging="0"/>
              <w:jc w:val="center"/>
              <w:rPr>
                <w:sz w:val="24"/>
                <w:szCs w:val="24"/>
              </w:rPr>
            </w:pPr>
            <w:r>
              <w:rPr>
                <w:sz w:val="24"/>
                <w:szCs w:val="24"/>
              </w:rPr>
              <w:t>Фото №1. Общий вид конвейера.</w:t>
            </w:r>
          </w:p>
        </w:tc>
      </w:tr>
      <w:tr>
        <w:trPr/>
        <w:tc>
          <w:tcPr>
            <w:tcW w:w="10196" w:type="dxa"/>
            <w:tcBorders>
              <w:top w:val="nil"/>
              <w:left w:val="nil"/>
              <w:bottom w:val="nil"/>
              <w:right w:val="nil"/>
              <w:insideH w:val="nil"/>
              <w:insideV w:val="nil"/>
            </w:tcBorders>
            <w:shd w:fill="auto" w:val="clear"/>
          </w:tcPr>
          <w:p>
            <w:pPr>
              <w:pStyle w:val="Normal"/>
              <w:ind w:hanging="0"/>
              <w:jc w:val="center"/>
              <w:rPr>
                <w:sz w:val="24"/>
                <w:szCs w:val="24"/>
              </w:rPr>
            </w:pPr>
            <w:r>
              <w:rPr/>
              <w:drawing>
                <wp:inline distT="0" distB="5715" distL="0" distR="0">
                  <wp:extent cx="4789805" cy="2700020"/>
                  <wp:effectExtent l="0" t="0" r="0" b="0"/>
                  <wp:docPr id="40"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14" descr=""/>
                          <pic:cNvPicPr>
                            <a:picLocks noChangeAspect="1" noChangeArrowheads="1"/>
                          </pic:cNvPicPr>
                        </pic:nvPicPr>
                        <pic:blipFill>
                          <a:blip r:embed="rId36"/>
                          <a:stretch>
                            <a:fillRect/>
                          </a:stretch>
                        </pic:blipFill>
                        <pic:spPr bwMode="auto">
                          <a:xfrm>
                            <a:off x="0" y="0"/>
                            <a:ext cx="4789805" cy="2700020"/>
                          </a:xfrm>
                          <a:prstGeom prst="rect">
                            <a:avLst/>
                          </a:prstGeom>
                        </pic:spPr>
                      </pic:pic>
                    </a:graphicData>
                  </a:graphic>
                </wp:inline>
              </w:drawing>
            </w:r>
          </w:p>
          <w:p>
            <w:pPr>
              <w:pStyle w:val="Normal"/>
              <w:ind w:hanging="0"/>
              <w:jc w:val="center"/>
              <w:rPr>
                <w:sz w:val="24"/>
                <w:szCs w:val="24"/>
              </w:rPr>
            </w:pPr>
            <w:r>
              <w:rPr>
                <w:sz w:val="24"/>
                <w:szCs w:val="24"/>
              </w:rPr>
              <w:t>Фото №2. Замер вибрации.</w:t>
            </w:r>
          </w:p>
        </w:tc>
      </w:tr>
      <w:tr>
        <w:trPr/>
        <w:tc>
          <w:tcPr>
            <w:tcW w:w="10196" w:type="dxa"/>
            <w:tcBorders>
              <w:top w:val="nil"/>
              <w:left w:val="nil"/>
              <w:bottom w:val="nil"/>
              <w:right w:val="nil"/>
              <w:insideH w:val="nil"/>
              <w:insideV w:val="nil"/>
            </w:tcBorders>
            <w:shd w:fill="auto" w:val="clear"/>
          </w:tcPr>
          <w:p>
            <w:pPr>
              <w:pStyle w:val="Normal"/>
              <w:ind w:hanging="0"/>
              <w:jc w:val="center"/>
              <w:rPr>
                <w:sz w:val="24"/>
                <w:szCs w:val="24"/>
              </w:rPr>
            </w:pPr>
            <w:r>
              <w:rPr/>
              <w:drawing>
                <wp:inline distT="0" distB="3810" distL="0" distR="0">
                  <wp:extent cx="4860290" cy="2739390"/>
                  <wp:effectExtent l="0" t="0" r="0" b="0"/>
                  <wp:docPr id="41"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24" descr=""/>
                          <pic:cNvPicPr>
                            <a:picLocks noChangeAspect="1" noChangeArrowheads="1"/>
                          </pic:cNvPicPr>
                        </pic:nvPicPr>
                        <pic:blipFill>
                          <a:blip r:embed="rId37"/>
                          <a:stretch>
                            <a:fillRect/>
                          </a:stretch>
                        </pic:blipFill>
                        <pic:spPr bwMode="auto">
                          <a:xfrm>
                            <a:off x="0" y="0"/>
                            <a:ext cx="4860290" cy="2739390"/>
                          </a:xfrm>
                          <a:prstGeom prst="rect">
                            <a:avLst/>
                          </a:prstGeom>
                        </pic:spPr>
                      </pic:pic>
                    </a:graphicData>
                  </a:graphic>
                </wp:inline>
              </w:drawing>
            </w:r>
          </w:p>
          <w:p>
            <w:pPr>
              <w:pStyle w:val="Normal"/>
              <w:ind w:hanging="0"/>
              <w:jc w:val="center"/>
              <w:rPr>
                <w:sz w:val="24"/>
                <w:szCs w:val="24"/>
              </w:rPr>
            </w:pPr>
            <w:r>
              <w:rPr>
                <w:sz w:val="24"/>
                <w:szCs w:val="24"/>
              </w:rPr>
              <w:t>Фото №3. Разгрузочная тележка.</w:t>
            </w:r>
          </w:p>
        </w:tc>
      </w:tr>
    </w:tbl>
    <w:p>
      <w:pPr>
        <w:pStyle w:val="1"/>
        <w:keepNext/>
        <w:pageBreakBefore w:val="false"/>
        <w:suppressAutoHyphens w:val="false"/>
        <w:spacing w:lineRule="auto" w:line="360" w:before="0" w:afterAutospacing="0" w:after="0"/>
        <w:ind w:hanging="0"/>
        <w:contextualSpacing/>
        <w:jc w:val="right"/>
        <w:rPr>
          <w:caps w:val="false"/>
          <w:smallCaps w:val="false"/>
          <w:spacing w:val="0"/>
          <w:sz w:val="24"/>
          <w:szCs w:val="24"/>
        </w:rPr>
      </w:pPr>
      <w:bookmarkStart w:id="112" w:name="_Toc469261965"/>
      <w:r>
        <w:drawing>
          <wp:anchor behindDoc="0" distT="0" distB="5080" distL="114300" distR="122555" simplePos="0" locked="0" layoutInCell="1" allowOverlap="1" relativeHeight="227">
            <wp:simplePos x="0" y="0"/>
            <wp:positionH relativeFrom="margin">
              <wp:posOffset>-45085</wp:posOffset>
            </wp:positionH>
            <wp:positionV relativeFrom="paragraph">
              <wp:posOffset>206375</wp:posOffset>
            </wp:positionV>
            <wp:extent cx="6449695" cy="9120505"/>
            <wp:effectExtent l="0" t="0" r="0" b="0"/>
            <wp:wrapNone/>
            <wp:docPr id="42" name="Рисунок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60" descr=""/>
                    <pic:cNvPicPr>
                      <a:picLocks noChangeAspect="1" noChangeArrowheads="1"/>
                    </pic:cNvPicPr>
                  </pic:nvPicPr>
                  <pic:blipFill>
                    <a:blip r:embed="rId38"/>
                    <a:stretch>
                      <a:fillRect/>
                    </a:stretch>
                  </pic:blipFill>
                  <pic:spPr bwMode="auto">
                    <a:xfrm>
                      <a:off x="0" y="0"/>
                      <a:ext cx="6449695" cy="9120505"/>
                    </a:xfrm>
                    <a:prstGeom prst="rect">
                      <a:avLst/>
                    </a:prstGeom>
                  </pic:spPr>
                </pic:pic>
              </a:graphicData>
            </a:graphic>
          </wp:anchor>
        </w:drawing>
      </w:r>
      <w:r>
        <w:rPr>
          <w:caps w:val="false"/>
          <w:smallCaps w:val="false"/>
          <w:spacing w:val="0"/>
          <w:sz w:val="24"/>
          <w:szCs w:val="24"/>
        </w:rPr>
        <w:t>П</w:t>
      </w:r>
      <w:bookmarkEnd w:id="112"/>
      <w:r>
        <w:rPr>
          <w:caps w:val="false"/>
          <w:smallCaps w:val="false"/>
          <w:spacing w:val="0"/>
          <w:sz w:val="24"/>
          <w:szCs w:val="24"/>
        </w:rPr>
        <w:t>РИЛОЖЕНИЕ Е – Программа проведения работ</w:t>
      </w:r>
    </w:p>
    <w:p>
      <w:pPr>
        <w:pStyle w:val="Normal"/>
        <w:ind w:right="10464" w:hanging="0"/>
        <w:rPr/>
      </w:pPr>
      <w:r>
        <w:rPr/>
        <w:drawing>
          <wp:inline distT="0" distB="0" distL="0" distR="0">
            <wp:extent cx="6480175" cy="9164320"/>
            <wp:effectExtent l="0" t="0" r="0" b="0"/>
            <wp:docPr id="43" name="Рисунок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61" descr=""/>
                    <pic:cNvPicPr>
                      <a:picLocks noChangeAspect="1" noChangeArrowheads="1"/>
                    </pic:cNvPicPr>
                  </pic:nvPicPr>
                  <pic:blipFill>
                    <a:blip r:embed="rId39"/>
                    <a:stretch>
                      <a:fillRect/>
                    </a:stretch>
                  </pic:blipFill>
                  <pic:spPr bwMode="auto">
                    <a:xfrm>
                      <a:off x="0" y="0"/>
                      <a:ext cx="6480175" cy="9164320"/>
                    </a:xfrm>
                    <a:prstGeom prst="rect">
                      <a:avLst/>
                    </a:prstGeom>
                  </pic:spPr>
                </pic:pic>
              </a:graphicData>
            </a:graphic>
          </wp:inline>
        </w:drawing>
      </w:r>
      <w:r>
        <w:rPr/>
        <w:drawing>
          <wp:inline distT="0" distB="0" distL="0" distR="0">
            <wp:extent cx="6480810" cy="9164320"/>
            <wp:effectExtent l="0" t="0" r="0" b="0"/>
            <wp:docPr id="44" name="Рисунок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62" descr=""/>
                    <pic:cNvPicPr>
                      <a:picLocks noChangeAspect="1" noChangeArrowheads="1"/>
                    </pic:cNvPicPr>
                  </pic:nvPicPr>
                  <pic:blipFill>
                    <a:blip r:embed="rId40"/>
                    <a:stretch>
                      <a:fillRect/>
                    </a:stretch>
                  </pic:blipFill>
                  <pic:spPr bwMode="auto">
                    <a:xfrm>
                      <a:off x="0" y="0"/>
                      <a:ext cx="6480810" cy="9164320"/>
                    </a:xfrm>
                    <a:prstGeom prst="rect">
                      <a:avLst/>
                    </a:prstGeom>
                  </pic:spPr>
                </pic:pic>
              </a:graphicData>
            </a:graphic>
          </wp:inline>
        </w:drawing>
      </w:r>
      <w:r>
        <w:rPr/>
        <w:drawing>
          <wp:inline distT="0" distB="0" distL="0" distR="0">
            <wp:extent cx="6480810" cy="9164320"/>
            <wp:effectExtent l="0" t="0" r="0" b="0"/>
            <wp:docPr id="45" name="Рисунок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63" descr=""/>
                    <pic:cNvPicPr>
                      <a:picLocks noChangeAspect="1" noChangeArrowheads="1"/>
                    </pic:cNvPicPr>
                  </pic:nvPicPr>
                  <pic:blipFill>
                    <a:blip r:embed="rId41"/>
                    <a:stretch>
                      <a:fillRect/>
                    </a:stretch>
                  </pic:blipFill>
                  <pic:spPr bwMode="auto">
                    <a:xfrm>
                      <a:off x="0" y="0"/>
                      <a:ext cx="6480810" cy="9164320"/>
                    </a:xfrm>
                    <a:prstGeom prst="rect">
                      <a:avLst/>
                    </a:prstGeom>
                  </pic:spPr>
                </pic:pic>
              </a:graphicData>
            </a:graphic>
          </wp:inline>
        </w:drawing>
      </w:r>
      <w:r>
        <w:rPr/>
        <w:drawing>
          <wp:inline distT="0" distB="0" distL="0" distR="0">
            <wp:extent cx="6480810" cy="9164320"/>
            <wp:effectExtent l="0" t="0" r="0" b="0"/>
            <wp:docPr id="46" name="Рисунок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64" descr=""/>
                    <pic:cNvPicPr>
                      <a:picLocks noChangeAspect="1" noChangeArrowheads="1"/>
                    </pic:cNvPicPr>
                  </pic:nvPicPr>
                  <pic:blipFill>
                    <a:blip r:embed="rId42"/>
                    <a:stretch>
                      <a:fillRect/>
                    </a:stretch>
                  </pic:blipFill>
                  <pic:spPr bwMode="auto">
                    <a:xfrm>
                      <a:off x="0" y="0"/>
                      <a:ext cx="6480810" cy="9164320"/>
                    </a:xfrm>
                    <a:prstGeom prst="rect">
                      <a:avLst/>
                    </a:prstGeom>
                  </pic:spPr>
                </pic:pic>
              </a:graphicData>
            </a:graphic>
          </wp:inline>
        </w:drawing>
      </w:r>
      <w:r>
        <w:rPr/>
        <w:drawing>
          <wp:inline distT="0" distB="0" distL="0" distR="0">
            <wp:extent cx="6480810" cy="9164955"/>
            <wp:effectExtent l="0" t="0" r="0" b="0"/>
            <wp:docPr id="47" name="Рисунок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65" descr=""/>
                    <pic:cNvPicPr>
                      <a:picLocks noChangeAspect="1" noChangeArrowheads="1"/>
                    </pic:cNvPicPr>
                  </pic:nvPicPr>
                  <pic:blipFill>
                    <a:blip r:embed="rId43"/>
                    <a:stretch>
                      <a:fillRect/>
                    </a:stretch>
                  </pic:blipFill>
                  <pic:spPr bwMode="auto">
                    <a:xfrm>
                      <a:off x="0" y="0"/>
                      <a:ext cx="6480810" cy="9164955"/>
                    </a:xfrm>
                    <a:prstGeom prst="rect">
                      <a:avLst/>
                    </a:prstGeom>
                  </pic:spPr>
                </pic:pic>
              </a:graphicData>
            </a:graphic>
          </wp:inline>
        </w:drawing>
      </w:r>
      <w:r>
        <w:rPr/>
        <w:drawing>
          <wp:inline distT="0" distB="0" distL="0" distR="0">
            <wp:extent cx="6480810" cy="9164320"/>
            <wp:effectExtent l="0" t="0" r="0" b="0"/>
            <wp:docPr id="48" name="Рисунок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66" descr=""/>
                    <pic:cNvPicPr>
                      <a:picLocks noChangeAspect="1" noChangeArrowheads="1"/>
                    </pic:cNvPicPr>
                  </pic:nvPicPr>
                  <pic:blipFill>
                    <a:blip r:embed="rId44"/>
                    <a:stretch>
                      <a:fillRect/>
                    </a:stretch>
                  </pic:blipFill>
                  <pic:spPr bwMode="auto">
                    <a:xfrm>
                      <a:off x="0" y="0"/>
                      <a:ext cx="6480810" cy="9164320"/>
                    </a:xfrm>
                    <a:prstGeom prst="rect">
                      <a:avLst/>
                    </a:prstGeom>
                  </pic:spPr>
                </pic:pic>
              </a:graphicData>
            </a:graphic>
          </wp:inline>
        </w:drawing>
      </w:r>
    </w:p>
    <w:sectPr>
      <w:headerReference w:type="default" r:id="rId45"/>
      <w:footerReference w:type="default" r:id="rId46"/>
      <w:type w:val="nextPage"/>
      <w:pgSz w:w="11906" w:h="16838"/>
      <w:pgMar w:left="993" w:right="707" w:header="425" w:top="1702" w:footer="624" w:bottom="681" w:gutter="0"/>
      <w:pgNumType w:fmt="decimal"/>
      <w:formProt w:val="false"/>
      <w:textDirection w:val="lrTb"/>
      <w:docGrid w:type="default" w:linePitch="360" w:charSpace="20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ourier New">
    <w:charset w:val="01"/>
    <w:family w:val="roman"/>
    <w:pitch w:val="variable"/>
  </w:font>
  <w:font w:name="Arial">
    <w:charset w:val="01"/>
    <w:family w:val="roman"/>
    <w:pitch w:val="variable"/>
  </w:font>
  <w:font w:name="Arial Narrow">
    <w:charset w:val="01"/>
    <w:family w:val="roman"/>
    <w:pitch w:val="variable"/>
  </w:font>
  <w:font w:name="Arial Unicode MS">
    <w:charset w:val="01"/>
    <w:family w:val="roman"/>
    <w:pitch w:val="variable"/>
  </w:font>
  <w:font w:name="Calibri">
    <w:charset w:val="01"/>
    <w:family w:val="roman"/>
    <w:pitch w:val="variable"/>
  </w:font>
  <w:font w:name="Verdana">
    <w:charset w:val="01"/>
    <w:family w:val="roman"/>
    <w:pitch w:val="variable"/>
  </w:font>
  <w:font w:name="Wingdings">
    <w:charset w:val="01"/>
    <w:family w:val="roman"/>
    <w:pitch w:val="variable"/>
  </w:font>
  <w:font w:name="Tahoma">
    <w:charset w:val="01"/>
    <w:family w:val="roman"/>
    <w:pitch w:val="variable"/>
  </w:font>
  <w:font w:name="FrankRuehl">
    <w:charset w:val="01"/>
    <w:family w:val="roman"/>
    <w:pitch w:val="variable"/>
  </w:font>
  <w:font w:name="ISOCPEUR">
    <w:charset w:val="01"/>
    <w:family w:val="roman"/>
    <w:pitch w:val="variable"/>
  </w:font>
  <w:font w:name="Helvetica">
    <w:altName w:val="Arial"/>
    <w:charset w:val="01"/>
    <w:family w:val="roman"/>
    <w:pitch w:val="variable"/>
  </w:font>
  <w:font w:name="Arial CYR">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36"/>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30"/>
      <w:jc w:val="left"/>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30"/>
      <w:rPr/>
    </w:pPr>
    <w:r>
      <w:rPr/>
      <mc:AlternateContent>
        <mc:Choice Requires="wps">
          <w:drawing>
            <wp:anchor behindDoc="1" distT="0" distB="0" distL="114300" distR="114300" simplePos="0" locked="0" layoutInCell="1" allowOverlap="1" relativeHeight="56" wp14:anchorId="59E79F83">
              <wp:simplePos x="0" y="0"/>
              <wp:positionH relativeFrom="column">
                <wp:posOffset>-57150</wp:posOffset>
              </wp:positionH>
              <wp:positionV relativeFrom="paragraph">
                <wp:posOffset>700405</wp:posOffset>
              </wp:positionV>
              <wp:extent cx="6578600" cy="1270"/>
              <wp:effectExtent l="0" t="0" r="13335" b="37465"/>
              <wp:wrapNone/>
              <wp:docPr id="49" name="Line 2"/>
              <a:graphic xmlns:a="http://schemas.openxmlformats.org/drawingml/2006/main">
                <a:graphicData uri="http://schemas.microsoft.com/office/word/2010/wordprocessingShape">
                  <wps:wsp>
                    <wps:cNvSpPr/>
                    <wps:spPr>
                      <a:xfrm>
                        <a:off x="0" y="0"/>
                        <a:ext cx="6577920" cy="720"/>
                      </a:xfrm>
                      <a:prstGeom prst="line">
                        <a:avLst/>
                      </a:prstGeom>
                      <a:ln w="25560">
                        <a:solidFill>
                          <a:srgbClr val="000000"/>
                        </a:solidFill>
                        <a:round/>
                      </a:ln>
                    </wps:spPr>
                    <wps:style>
                      <a:lnRef idx="0"/>
                      <a:fillRef idx="0"/>
                      <a:effectRef idx="0"/>
                      <a:fontRef idx="minor"/>
                    </wps:style>
                    <wps:bodyPr/>
                  </wps:wsp>
                </a:graphicData>
              </a:graphic>
            </wp:anchor>
          </w:drawing>
        </mc:Choice>
        <mc:Fallback>
          <w:pict>
            <v:line id="shape_0" from="-4.5pt,55.15pt" to="513.4pt,55.15pt" ID="Line 2" stroked="t" style="position:absolute" wp14:anchorId="59E79F83">
              <v:stroke color="black" weight="25560" joinstyle="round" endcap="flat"/>
              <v:fill o:detectmouseclick="t" on="false"/>
            </v:line>
          </w:pict>
        </mc:Fallback>
      </mc:AlternateContent>
      <mc:AlternateContent>
        <mc:Choice Requires="wps">
          <w:drawing>
            <wp:anchor behindDoc="1" distT="0" distB="0" distL="114300" distR="114300" simplePos="0" locked="0" layoutInCell="1" allowOverlap="1" relativeHeight="111" wp14:anchorId="115951E0">
              <wp:simplePos x="0" y="0"/>
              <wp:positionH relativeFrom="column">
                <wp:posOffset>5247640</wp:posOffset>
              </wp:positionH>
              <wp:positionV relativeFrom="paragraph">
                <wp:posOffset>447675</wp:posOffset>
              </wp:positionV>
              <wp:extent cx="1247140" cy="181610"/>
              <wp:effectExtent l="0" t="0" r="0" b="9525"/>
              <wp:wrapNone/>
              <wp:docPr id="50" name="Rectangle 4"/>
              <a:graphic xmlns:a="http://schemas.openxmlformats.org/drawingml/2006/main">
                <a:graphicData uri="http://schemas.microsoft.com/office/word/2010/wordprocessingShape">
                  <wps:wsp>
                    <wps:cNvSpPr/>
                    <wps:spPr>
                      <a:xfrm flipV="1">
                        <a:off x="0" y="0"/>
                        <a:ext cx="1246680" cy="181080"/>
                      </a:xfrm>
                      <a:prstGeom prst="rect">
                        <a:avLst/>
                      </a:prstGeom>
                      <a:noFill/>
                      <a:ln>
                        <a:noFill/>
                      </a:ln>
                    </wps:spPr>
                    <wps:style>
                      <a:lnRef idx="0"/>
                      <a:fillRef idx="0"/>
                      <a:effectRef idx="0"/>
                      <a:fontRef idx="minor"/>
                    </wps:style>
                    <wps:txbx>
                      <w:txbxContent>
                        <w:p>
                          <w:pPr>
                            <w:pStyle w:val="Style38"/>
                            <w:jc w:val="center"/>
                            <w:rPr>
                              <w:color w:val="auto"/>
                            </w:rPr>
                          </w:pPr>
                          <w:r>
                            <w:rPr>
                              <w:rFonts w:ascii="Times New Roman" w:hAnsi="Times New Roman"/>
                              <w:i w:val="false"/>
                              <w:color w:val="auto"/>
                              <w:sz w:val="22"/>
                              <w:szCs w:val="22"/>
                              <w:lang w:val="ru-RU"/>
                            </w:rPr>
                            <w:t xml:space="preserve">стр. </w:t>
                          </w:r>
                          <w:r>
                            <w:rPr>
                              <w:rFonts w:ascii="Times New Roman" w:hAnsi="Times New Roman"/>
                              <w:i w:val="false"/>
                              <w:color w:val="auto"/>
                              <w:sz w:val="22"/>
                              <w:szCs w:val="22"/>
                              <w:lang w:val="ru-RU"/>
                            </w:rPr>
                            <w:fldChar w:fldCharType="begin"/>
                          </w:r>
                          <w:r>
                            <w:instrText> PAGE </w:instrText>
                          </w:r>
                          <w:r>
                            <w:fldChar w:fldCharType="separate"/>
                          </w:r>
                          <w:r>
                            <w:t>56</w:t>
                          </w:r>
                          <w:r>
                            <w:fldChar w:fldCharType="end"/>
                          </w:r>
                          <w:r>
                            <w:rPr>
                              <w:rFonts w:ascii="Times New Roman" w:hAnsi="Times New Roman"/>
                              <w:i w:val="false"/>
                              <w:color w:val="auto"/>
                              <w:sz w:val="22"/>
                              <w:szCs w:val="22"/>
                              <w:lang w:val="ru-RU"/>
                            </w:rPr>
                            <w:t xml:space="preserve"> из </w:t>
                          </w:r>
                          <w:r>
                            <w:rPr>
                              <w:rFonts w:ascii="Times New Roman" w:hAnsi="Times New Roman"/>
                              <w:i w:val="false"/>
                              <w:color w:val="auto"/>
                              <w:sz w:val="22"/>
                              <w:szCs w:val="22"/>
                              <w:lang w:val="ru-RU"/>
                            </w:rPr>
                            <w:fldChar w:fldCharType="begin"/>
                          </w:r>
                          <w:r>
                            <w:instrText> NUMPAGES </w:instrText>
                          </w:r>
                          <w:r>
                            <w:fldChar w:fldCharType="separate"/>
                          </w:r>
                          <w:r>
                            <w:t>56</w:t>
                          </w:r>
                          <w:r>
                            <w:fldChar w:fldCharType="end"/>
                          </w:r>
                        </w:p>
                      </w:txbxContent>
                    </wps:txbx>
                    <wps:bodyPr lIns="12600" rIns="12600" tIns="12600" bIns="12600">
                      <a:noAutofit/>
                    </wps:bodyPr>
                  </wps:wsp>
                </a:graphicData>
              </a:graphic>
            </wp:anchor>
          </w:drawing>
        </mc:Choice>
        <mc:Fallback>
          <w:pict>
            <v:rect id="shape_0" ID="Rectangle 4" stroked="f" style="position:absolute;margin-left:413.2pt;margin-top:35.25pt;width:98.1pt;height:14.2pt;flip:y" wp14:anchorId="115951E0">
              <w10:wrap type="square"/>
              <v:fill o:detectmouseclick="t" on="false"/>
              <v:stroke color="#3465a4" joinstyle="round" endcap="flat"/>
              <v:textbox>
                <w:txbxContent>
                  <w:p>
                    <w:pPr>
                      <w:pStyle w:val="Style38"/>
                      <w:jc w:val="center"/>
                      <w:rPr>
                        <w:color w:val="auto"/>
                      </w:rPr>
                    </w:pPr>
                    <w:r>
                      <w:rPr>
                        <w:rFonts w:ascii="Times New Roman" w:hAnsi="Times New Roman"/>
                        <w:i w:val="false"/>
                        <w:color w:val="auto"/>
                        <w:sz w:val="22"/>
                        <w:szCs w:val="22"/>
                        <w:lang w:val="ru-RU"/>
                      </w:rPr>
                      <w:t xml:space="preserve">стр. </w:t>
                    </w:r>
                    <w:r>
                      <w:rPr>
                        <w:rFonts w:ascii="Times New Roman" w:hAnsi="Times New Roman"/>
                        <w:i w:val="false"/>
                        <w:color w:val="auto"/>
                        <w:sz w:val="22"/>
                        <w:szCs w:val="22"/>
                        <w:lang w:val="ru-RU"/>
                      </w:rPr>
                      <w:fldChar w:fldCharType="begin"/>
                    </w:r>
                    <w:r>
                      <w:instrText> PAGE </w:instrText>
                    </w:r>
                    <w:r>
                      <w:fldChar w:fldCharType="separate"/>
                    </w:r>
                    <w:r>
                      <w:t>56</w:t>
                    </w:r>
                    <w:r>
                      <w:fldChar w:fldCharType="end"/>
                    </w:r>
                    <w:r>
                      <w:rPr>
                        <w:rFonts w:ascii="Times New Roman" w:hAnsi="Times New Roman"/>
                        <w:i w:val="false"/>
                        <w:color w:val="auto"/>
                        <w:sz w:val="22"/>
                        <w:szCs w:val="22"/>
                        <w:lang w:val="ru-RU"/>
                      </w:rPr>
                      <w:t xml:space="preserve"> из </w:t>
                    </w:r>
                    <w:r>
                      <w:rPr>
                        <w:rFonts w:ascii="Times New Roman" w:hAnsi="Times New Roman"/>
                        <w:i w:val="false"/>
                        <w:color w:val="auto"/>
                        <w:sz w:val="22"/>
                        <w:szCs w:val="22"/>
                        <w:lang w:val="ru-RU"/>
                      </w:rPr>
                      <w:fldChar w:fldCharType="begin"/>
                    </w:r>
                    <w:r>
                      <w:instrText> NUMPAGES </w:instrText>
                    </w:r>
                    <w:r>
                      <w:fldChar w:fldCharType="separate"/>
                    </w:r>
                    <w:r>
                      <w:t>56</w:t>
                    </w:r>
                    <w:r>
                      <w:fldChar w:fldCharType="end"/>
                    </w:r>
                  </w:p>
                </w:txbxContent>
              </v:textbox>
            </v:rect>
          </w:pict>
        </mc:Fallback>
      </mc:AlternateContent>
      <mc:AlternateContent>
        <mc:Choice Requires="wps">
          <w:drawing>
            <wp:anchor behindDoc="1" distT="0" distB="0" distL="114300" distR="114300" simplePos="0" locked="0" layoutInCell="1" allowOverlap="1" relativeHeight="166" wp14:anchorId="772DD28E">
              <wp:simplePos x="0" y="0"/>
              <wp:positionH relativeFrom="column">
                <wp:posOffset>5250815</wp:posOffset>
              </wp:positionH>
              <wp:positionV relativeFrom="paragraph">
                <wp:posOffset>82550</wp:posOffset>
              </wp:positionV>
              <wp:extent cx="1245870" cy="181610"/>
              <wp:effectExtent l="0" t="0" r="0" b="9525"/>
              <wp:wrapNone/>
              <wp:docPr id="52" name="Rectangle 5"/>
              <a:graphic xmlns:a="http://schemas.openxmlformats.org/drawingml/2006/main">
                <a:graphicData uri="http://schemas.microsoft.com/office/word/2010/wordprocessingShape">
                  <wps:wsp>
                    <wps:cNvSpPr/>
                    <wps:spPr>
                      <a:xfrm>
                        <a:off x="0" y="0"/>
                        <a:ext cx="1245240" cy="181080"/>
                      </a:xfrm>
                      <a:prstGeom prst="rect">
                        <a:avLst/>
                      </a:prstGeom>
                      <a:noFill/>
                      <a:ln>
                        <a:noFill/>
                      </a:ln>
                    </wps:spPr>
                    <wps:style>
                      <a:lnRef idx="0"/>
                      <a:fillRef idx="0"/>
                      <a:effectRef idx="0"/>
                      <a:fontRef idx="minor"/>
                    </wps:style>
                    <wps:txbx>
                      <w:txbxContent>
                        <w:p>
                          <w:pPr>
                            <w:pStyle w:val="Style57"/>
                            <w:ind w:hanging="0"/>
                            <w:jc w:val="center"/>
                            <w:rPr>
                              <w:sz w:val="22"/>
                              <w:szCs w:val="22"/>
                            </w:rPr>
                          </w:pPr>
                          <w:r>
                            <w:rPr>
                              <w:sz w:val="22"/>
                              <w:szCs w:val="22"/>
                            </w:rPr>
                            <w:t xml:space="preserve">№ </w:t>
                          </w:r>
                          <w:r>
                            <w:rPr>
                              <w:sz w:val="22"/>
                              <w:szCs w:val="22"/>
                            </w:rPr>
                            <w:t>6728</w:t>
                          </w:r>
                          <w:r>
                            <w:rPr>
                              <w:bCs/>
                              <w:color w:val="000000"/>
                              <w:sz w:val="22"/>
                              <w:szCs w:val="22"/>
                            </w:rPr>
                            <w:t>-12-ТУ/16</w:t>
                          </w:r>
                        </w:p>
                      </w:txbxContent>
                    </wps:txbx>
                    <wps:bodyPr lIns="12600" rIns="12600" tIns="12600" bIns="12600">
                      <a:noAutofit/>
                    </wps:bodyPr>
                  </wps:wsp>
                </a:graphicData>
              </a:graphic>
            </wp:anchor>
          </w:drawing>
        </mc:Choice>
        <mc:Fallback>
          <w:pict>
            <v:rect id="shape_0" ID="Rectangle 5" stroked="f" style="position:absolute;margin-left:413.45pt;margin-top:6.5pt;width:98pt;height:14.2pt" wp14:anchorId="772DD28E">
              <w10:wrap type="square"/>
              <v:fill o:detectmouseclick="t" on="false"/>
              <v:stroke color="#3465a4" joinstyle="round" endcap="flat"/>
              <v:textbox>
                <w:txbxContent>
                  <w:p>
                    <w:pPr>
                      <w:pStyle w:val="Style57"/>
                      <w:ind w:hanging="0"/>
                      <w:jc w:val="center"/>
                      <w:rPr>
                        <w:sz w:val="22"/>
                        <w:szCs w:val="22"/>
                      </w:rPr>
                    </w:pPr>
                    <w:r>
                      <w:rPr>
                        <w:sz w:val="22"/>
                        <w:szCs w:val="22"/>
                      </w:rPr>
                      <w:t xml:space="preserve">№ </w:t>
                    </w:r>
                    <w:r>
                      <w:rPr>
                        <w:sz w:val="22"/>
                        <w:szCs w:val="22"/>
                      </w:rPr>
                      <w:t>6728</w:t>
                    </w:r>
                    <w:r>
                      <w:rPr>
                        <w:bCs/>
                        <w:color w:val="000000"/>
                        <w:sz w:val="22"/>
                        <w:szCs w:val="22"/>
                      </w:rPr>
                      <w:t>-12-ТУ/16</w:t>
                    </w:r>
                  </w:p>
                </w:txbxContent>
              </v:textbox>
            </v:rect>
          </w:pict>
        </mc:Fallback>
      </mc:AlternateContent>
      <mc:AlternateContent>
        <mc:Choice Requires="wpg">
          <w:drawing>
            <wp:anchor behindDoc="1" distT="0" distB="0" distL="114300" distR="114300" simplePos="0" locked="0" layoutInCell="1" allowOverlap="1" relativeHeight="221" wp14:anchorId="20413A2C">
              <wp:simplePos x="0" y="0"/>
              <wp:positionH relativeFrom="column">
                <wp:posOffset>-66675</wp:posOffset>
              </wp:positionH>
              <wp:positionV relativeFrom="paragraph">
                <wp:posOffset>-20320</wp:posOffset>
              </wp:positionV>
              <wp:extent cx="6589395" cy="10189845"/>
              <wp:effectExtent l="0" t="0" r="21590" b="21590"/>
              <wp:wrapNone/>
              <wp:docPr id="54" name="Группа 72"/>
              <a:graphic xmlns:a="http://schemas.openxmlformats.org/drawingml/2006/main">
                <a:graphicData uri="http://schemas.microsoft.com/office/word/2010/wordprocessingGroup">
                  <wpg:wgp>
                    <wpg:cNvGrpSpPr/>
                    <wpg:grpSpPr>
                      <a:xfrm>
                        <a:off x="0" y="0"/>
                        <a:ext cx="6588720" cy="10189080"/>
                      </a:xfrm>
                    </wpg:grpSpPr>
                    <wps:wsp>
                      <wps:cNvSpPr/>
                      <wps:spPr>
                        <a:xfrm>
                          <a:off x="0" y="0"/>
                          <a:ext cx="6588720" cy="10189080"/>
                        </a:xfrm>
                        <a:prstGeom prst="rect">
                          <a:avLst/>
                        </a:prstGeom>
                        <a:noFill/>
                        <a:ln w="25560">
                          <a:solidFill>
                            <a:srgbClr val="000000"/>
                          </a:solidFill>
                          <a:miter/>
                        </a:ln>
                      </wps:spPr>
                      <wps:style>
                        <a:lnRef idx="0"/>
                        <a:fillRef idx="0"/>
                        <a:effectRef idx="0"/>
                        <a:fontRef idx="minor"/>
                      </wps:style>
                      <wps:bodyPr/>
                    </wps:wsp>
                    <wps:wsp>
                      <wps:cNvSpPr/>
                      <wps:spPr>
                        <a:xfrm flipH="1">
                          <a:off x="5318640" y="0"/>
                          <a:ext cx="1440" cy="723960"/>
                        </a:xfrm>
                        <a:prstGeom prst="line">
                          <a:avLst/>
                        </a:prstGeom>
                        <a:ln w="25560">
                          <a:solidFill>
                            <a:srgbClr val="000000"/>
                          </a:solidFill>
                          <a:round/>
                        </a:ln>
                      </wps:spPr>
                      <wps:style>
                        <a:lnRef idx="0"/>
                        <a:fillRef idx="0"/>
                        <a:effectRef idx="0"/>
                        <a:fontRef idx="minor"/>
                      </wps:style>
                      <wps:bodyPr/>
                    </wps:wsp>
                    <wps:wsp>
                      <wps:cNvSpPr/>
                      <wps:spPr>
                        <a:xfrm>
                          <a:off x="5311080" y="358200"/>
                          <a:ext cx="1273320" cy="720"/>
                        </a:xfrm>
                        <a:prstGeom prst="line">
                          <a:avLst/>
                        </a:prstGeom>
                        <a:ln w="25560">
                          <a:solidFill>
                            <a:srgbClr val="000000"/>
                          </a:solidFill>
                          <a:round/>
                        </a:ln>
                      </wps:spPr>
                      <wps:style>
                        <a:lnRef idx="0"/>
                        <a:fillRef idx="0"/>
                        <a:effectRef idx="0"/>
                        <a:fontRef idx="minor"/>
                      </wps:style>
                      <wps:bodyPr/>
                    </wps:wsp>
                  </wpg:wgp>
                </a:graphicData>
              </a:graphic>
            </wp:anchor>
          </w:drawing>
        </mc:Choice>
        <mc:Fallback>
          <w:pict>
            <v:group id="shape_0" alt="Группа 72" style="position:absolute;margin-left:-5.25pt;margin-top:-1.6pt;width:518.8pt;height:802.3pt" coordorigin="-105,-32" coordsize="10376,16046">
              <v:rect id="shape_0" ID="Rectangle 1" stroked="t" style="position:absolute;left:-105;top:-32;width:10375;height:16045">
                <v:textbox>
                  <w:txbxContent>
                    <w:p>
                      <w:pPr>
                        <w:overflowPunct w:val="false"/>
                        <w:ind w:hanging="0"/>
                        <w:jc w:val="left"/>
                        <w:rPr/>
                      </w:pPr>
                      <w:r>
                        <w:rPr/>
                      </w:r>
                    </w:p>
                  </w:txbxContent>
                </v:textbox>
                <w10:wrap type="none"/>
                <v:fill o:detectmouseclick="t" on="false"/>
                <v:stroke color="black" weight="25560" joinstyle="miter" endcap="flat"/>
              </v:rect>
              <v:line id="shape_0" from="8271,-32" to="8272,1107" ID="Line 3" stroked="t" style="position:absolute;flip:x">
                <v:stroke color="black" weight="25560" joinstyle="round" endcap="flat"/>
                <v:fill o:detectmouseclick="t" on="false"/>
              </v:line>
              <v:line id="shape_0" from="8259,532" to="10263,532" ID="Line 6" stroked="t" style="position:absolute">
                <v:stroke color="black" weight="25560" joinstyle="round" endcap="flat"/>
                <v:fill o:detectmouseclick="t" on="false"/>
              </v:line>
            </v:group>
          </w:pict>
        </mc:Fallback>
      </mc:AlternateContent>
      <w:drawing>
        <wp:anchor behindDoc="1" distT="0" distB="0" distL="114300" distR="119380" simplePos="0" locked="0" layoutInCell="1" allowOverlap="1" relativeHeight="321">
          <wp:simplePos x="0" y="0"/>
          <wp:positionH relativeFrom="column">
            <wp:posOffset>1442720</wp:posOffset>
          </wp:positionH>
          <wp:positionV relativeFrom="paragraph">
            <wp:posOffset>80645</wp:posOffset>
          </wp:positionV>
          <wp:extent cx="2890520" cy="553085"/>
          <wp:effectExtent l="0" t="0" r="0" b="0"/>
          <wp:wrapNone/>
          <wp:docPr id="55" name="Рисунок 13" descr="\\fs.sercons.local\PROFILES$\magdeevmr\Рабочий стол\Новая папка (3)\Дизы и файлы\Логотипы наши\лого ПромМаш 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Рисунок 13" descr="\\fs.sercons.local\PROFILES$\magdeevmr\Рабочий стол\Новая папка (3)\Дизы и файлы\Логотипы наши\лого ПромМаш 2013.png"/>
                  <pic:cNvPicPr>
                    <a:picLocks noChangeAspect="1" noChangeArrowheads="1"/>
                  </pic:cNvPicPr>
                </pic:nvPicPr>
                <pic:blipFill>
                  <a:blip r:embed="rId1"/>
                  <a:stretch>
                    <a:fillRect/>
                  </a:stretch>
                </pic:blipFill>
                <pic:spPr bwMode="auto">
                  <a:xfrm>
                    <a:off x="0" y="0"/>
                    <a:ext cx="2890520" cy="553085"/>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2"/>
      <w:numFmt w:val="decimal"/>
      <w:lvlText w:val="5.%1."/>
      <w:lvlJc w:val="left"/>
      <w:pPr>
        <w:ind w:left="1789" w:hanging="360"/>
      </w:pPr>
      <w:rPr>
        <w:sz w:val="24"/>
        <w:i/>
        <w:b/>
        <w:szCs w:val="28"/>
      </w:r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pStyle w:val="4"/>
      <w:numFmt w:val="decimal"/>
      <w:lvlText w:val="%1.%4."/>
      <w:lvlJc w:val="left"/>
      <w:pPr>
        <w:tabs>
          <w:tab w:val="num" w:pos="3774"/>
        </w:tabs>
        <w:ind w:left="2694" w:hanging="0"/>
      </w:pPr>
      <w:rPr>
        <w:sz w:val="24"/>
      </w:rPr>
    </w:lvl>
    <w:lvl w:ilvl="4">
      <w:start w:val="1"/>
      <w:pStyle w:val="5"/>
      <w:numFmt w:val="decimal"/>
      <w:lvlText w:val="%1.%4.%5."/>
      <w:lvlJc w:val="left"/>
      <w:pPr>
        <w:tabs>
          <w:tab w:val="num" w:pos="4494"/>
        </w:tabs>
        <w:ind w:left="3702"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suff w:val="space"/>
      <w:lvlText w:val="%1."/>
      <w:lvlJc w:val="left"/>
      <w:pPr>
        <w:ind w:left="0" w:hanging="0"/>
      </w:pPr>
    </w:lvl>
    <w:lvl w:ilvl="1">
      <w:start w:val="1"/>
      <w:numFmt w:val="decimal"/>
      <w:lvlText w:val="%1.%2"/>
      <w:lvlJc w:val="left"/>
      <w:pPr>
        <w:ind w:left="1065" w:hanging="360"/>
      </w:pPr>
      <w:rPr>
        <w:b/>
        <w:rFonts w:eastAsia="Times New Roman"/>
      </w:rPr>
    </w:lvl>
    <w:lvl w:ilvl="2">
      <w:start w:val="1"/>
      <w:numFmt w:val="decimal"/>
      <w:lvlText w:val="%1.%2.%3"/>
      <w:lvlJc w:val="left"/>
      <w:pPr>
        <w:ind w:left="2130" w:hanging="720"/>
      </w:pPr>
      <w:rPr>
        <w:b w:val="false"/>
        <w:rFonts w:eastAsia="Times New Roman"/>
      </w:rPr>
    </w:lvl>
    <w:lvl w:ilvl="3">
      <w:start w:val="1"/>
      <w:numFmt w:val="decimal"/>
      <w:lvlText w:val="%1.%2.%3.%4"/>
      <w:lvlJc w:val="left"/>
      <w:pPr>
        <w:ind w:left="2835" w:hanging="720"/>
      </w:pPr>
      <w:rPr>
        <w:b w:val="false"/>
        <w:rFonts w:eastAsia="Times New Roman"/>
      </w:rPr>
    </w:lvl>
    <w:lvl w:ilvl="4">
      <w:start w:val="1"/>
      <w:numFmt w:val="decimal"/>
      <w:lvlText w:val="%1.%2.%3.%4.%5"/>
      <w:lvlJc w:val="left"/>
      <w:pPr>
        <w:ind w:left="3900" w:hanging="1080"/>
      </w:pPr>
      <w:rPr>
        <w:b w:val="false"/>
        <w:rFonts w:eastAsia="Times New Roman"/>
      </w:rPr>
    </w:lvl>
    <w:lvl w:ilvl="5">
      <w:start w:val="1"/>
      <w:numFmt w:val="decimal"/>
      <w:lvlText w:val="%1.%2.%3.%4.%5.%6"/>
      <w:lvlJc w:val="left"/>
      <w:pPr>
        <w:ind w:left="4605" w:hanging="1080"/>
      </w:pPr>
      <w:rPr>
        <w:b w:val="false"/>
        <w:rFonts w:eastAsia="Times New Roman"/>
      </w:rPr>
    </w:lvl>
    <w:lvl w:ilvl="6">
      <w:start w:val="1"/>
      <w:numFmt w:val="decimal"/>
      <w:lvlText w:val="%1.%2.%3.%4.%5.%6.%7"/>
      <w:lvlJc w:val="left"/>
      <w:pPr>
        <w:ind w:left="5670" w:hanging="1440"/>
      </w:pPr>
      <w:rPr>
        <w:b w:val="false"/>
        <w:rFonts w:eastAsia="Times New Roman"/>
      </w:rPr>
    </w:lvl>
    <w:lvl w:ilvl="7">
      <w:start w:val="1"/>
      <w:numFmt w:val="decimal"/>
      <w:lvlText w:val="%1.%2.%3.%4.%5.%6.%7.%8"/>
      <w:lvlJc w:val="left"/>
      <w:pPr>
        <w:ind w:left="6375" w:hanging="1440"/>
      </w:pPr>
      <w:rPr>
        <w:b w:val="false"/>
        <w:rFonts w:eastAsia="Times New Roman"/>
      </w:rPr>
    </w:lvl>
    <w:lvl w:ilvl="8">
      <w:start w:val="1"/>
      <w:numFmt w:val="decimal"/>
      <w:lvlText w:val="%1.%2.%3.%4.%5.%6.%7.%8.%9"/>
      <w:lvlJc w:val="left"/>
      <w:pPr>
        <w:ind w:left="7440" w:hanging="1800"/>
      </w:pPr>
      <w:rPr>
        <w:b w:val="false"/>
        <w:rFonts w:eastAsia="Times New Roman"/>
      </w:rPr>
    </w:lvl>
  </w:abstractNum>
  <w:abstractNum w:abstractNumId="3">
    <w:lvl w:ilvl="0">
      <w:start w:val="1"/>
      <w:numFmt w:val="decimal"/>
      <w:suff w:val="nothing"/>
      <w:lvlText w:val="Таблица %1"/>
      <w:lvlJc w:val="right"/>
      <w:pPr>
        <w:ind w:left="4472"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4">
    <w:lvl w:ilvl="0">
      <w:start w:val="1"/>
      <w:numFmt w:val="decimal"/>
      <w:lvlText w:val="1.%1."/>
      <w:lvlJc w:val="left"/>
      <w:pPr>
        <w:ind w:left="720" w:hanging="360"/>
      </w:pPr>
      <w:rPr>
        <w:sz w:val="24"/>
        <w:i/>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decimal"/>
      <w:lvlText w:val="%1."/>
      <w:lvlJc w:val="left"/>
      <w:pPr>
        <w:ind w:left="1114" w:hanging="360"/>
      </w:pPr>
    </w:lvl>
    <w:lvl w:ilvl="1">
      <w:start w:val="2"/>
      <w:numFmt w:val="decimal"/>
      <w:lvlText w:val="%1.%2."/>
      <w:lvlJc w:val="left"/>
      <w:pPr>
        <w:ind w:left="1489" w:hanging="540"/>
      </w:pPr>
    </w:lvl>
    <w:lvl w:ilvl="2">
      <w:start w:val="3"/>
      <w:numFmt w:val="decimal"/>
      <w:lvlText w:val="%1.%2.%3."/>
      <w:lvlJc w:val="left"/>
      <w:pPr>
        <w:ind w:left="1864" w:hanging="720"/>
      </w:pPr>
    </w:lvl>
    <w:lvl w:ilvl="3">
      <w:start w:val="1"/>
      <w:numFmt w:val="decimal"/>
      <w:lvlText w:val="%1.%2.%3.%4."/>
      <w:lvlJc w:val="left"/>
      <w:pPr>
        <w:ind w:left="2059" w:hanging="720"/>
      </w:pPr>
    </w:lvl>
    <w:lvl w:ilvl="4">
      <w:start w:val="1"/>
      <w:numFmt w:val="decimal"/>
      <w:lvlText w:val="%1.%2.%3.%4.%5."/>
      <w:lvlJc w:val="left"/>
      <w:pPr>
        <w:ind w:left="2614" w:hanging="1080"/>
      </w:pPr>
    </w:lvl>
    <w:lvl w:ilvl="5">
      <w:start w:val="1"/>
      <w:numFmt w:val="decimal"/>
      <w:lvlText w:val="%1.%2.%3.%4.%5.%6."/>
      <w:lvlJc w:val="left"/>
      <w:pPr>
        <w:ind w:left="2809" w:hanging="1080"/>
      </w:pPr>
    </w:lvl>
    <w:lvl w:ilvl="6">
      <w:start w:val="1"/>
      <w:numFmt w:val="decimal"/>
      <w:lvlText w:val="%1.%2.%3.%4.%5.%6.%7."/>
      <w:lvlJc w:val="left"/>
      <w:pPr>
        <w:ind w:left="3364" w:hanging="1440"/>
      </w:pPr>
    </w:lvl>
    <w:lvl w:ilvl="7">
      <w:start w:val="1"/>
      <w:numFmt w:val="decimal"/>
      <w:lvlText w:val="%1.%2.%3.%4.%5.%6.%7.%8."/>
      <w:lvlJc w:val="left"/>
      <w:pPr>
        <w:ind w:left="3559" w:hanging="1440"/>
      </w:pPr>
    </w:lvl>
    <w:lvl w:ilvl="8">
      <w:start w:val="1"/>
      <w:numFmt w:val="decimal"/>
      <w:lvlText w:val="%1.%2.%3.%4.%5.%6.%7.%8.%9."/>
      <w:lvlJc w:val="left"/>
      <w:pPr>
        <w:ind w:left="4114" w:hanging="1800"/>
      </w:pPr>
    </w:lvl>
  </w:abstractNum>
  <w:abstractNum w:abstractNumId="6">
    <w:lvl w:ilvl="0">
      <w:start w:val="1"/>
      <w:numFmt w:val="decimal"/>
      <w:lvlText w:val="%1."/>
      <w:lvlJc w:val="left"/>
      <w:pPr>
        <w:ind w:left="1114" w:hanging="360"/>
      </w:pPr>
    </w:lvl>
    <w:lvl w:ilvl="1">
      <w:start w:val="2"/>
      <w:numFmt w:val="decimal"/>
      <w:lvlText w:val="%1.%2."/>
      <w:lvlJc w:val="left"/>
      <w:pPr>
        <w:ind w:left="1489" w:hanging="540"/>
      </w:pPr>
    </w:lvl>
    <w:lvl w:ilvl="2">
      <w:start w:val="3"/>
      <w:numFmt w:val="decimal"/>
      <w:lvlText w:val="%1.%2.%3."/>
      <w:lvlJc w:val="left"/>
      <w:pPr>
        <w:ind w:left="1864" w:hanging="720"/>
      </w:pPr>
    </w:lvl>
    <w:lvl w:ilvl="3">
      <w:start w:val="1"/>
      <w:numFmt w:val="decimal"/>
      <w:lvlText w:val="%1.%2.%3.%4."/>
      <w:lvlJc w:val="left"/>
      <w:pPr>
        <w:ind w:left="2059" w:hanging="720"/>
      </w:pPr>
    </w:lvl>
    <w:lvl w:ilvl="4">
      <w:start w:val="1"/>
      <w:numFmt w:val="decimal"/>
      <w:lvlText w:val="%1.%2.%3.%4.%5."/>
      <w:lvlJc w:val="left"/>
      <w:pPr>
        <w:ind w:left="2614" w:hanging="1080"/>
      </w:pPr>
    </w:lvl>
    <w:lvl w:ilvl="5">
      <w:start w:val="1"/>
      <w:numFmt w:val="decimal"/>
      <w:lvlText w:val="%1.%2.%3.%4.%5.%6."/>
      <w:lvlJc w:val="left"/>
      <w:pPr>
        <w:ind w:left="2809" w:hanging="1080"/>
      </w:pPr>
    </w:lvl>
    <w:lvl w:ilvl="6">
      <w:start w:val="1"/>
      <w:numFmt w:val="decimal"/>
      <w:lvlText w:val="%1.%2.%3.%4.%5.%6.%7."/>
      <w:lvlJc w:val="left"/>
      <w:pPr>
        <w:ind w:left="3364" w:hanging="1440"/>
      </w:pPr>
    </w:lvl>
    <w:lvl w:ilvl="7">
      <w:start w:val="1"/>
      <w:numFmt w:val="decimal"/>
      <w:lvlText w:val="%1.%2.%3.%4.%5.%6.%7.%8."/>
      <w:lvlJc w:val="left"/>
      <w:pPr>
        <w:ind w:left="3559" w:hanging="1440"/>
      </w:pPr>
    </w:lvl>
    <w:lvl w:ilvl="8">
      <w:start w:val="1"/>
      <w:numFmt w:val="decimal"/>
      <w:lvlText w:val="%1.%2.%3.%4.%5.%6.%7.%8.%9."/>
      <w:lvlJc w:val="left"/>
      <w:pPr>
        <w:ind w:left="4114" w:hanging="1800"/>
      </w:pPr>
    </w:lvl>
  </w:abstractNum>
  <w:abstractNum w:abstractNumId="7">
    <w:lvl w:ilvl="0">
      <w:start w:val="1"/>
      <w:numFmt w:val="decimal"/>
      <w:lvlText w:val="%1."/>
      <w:lvlJc w:val="left"/>
      <w:pPr>
        <w:ind w:left="502" w:hanging="360"/>
      </w:pPr>
    </w:lvl>
    <w:lvl w:ilvl="1">
      <w:start w:val="2"/>
      <w:numFmt w:val="decimal"/>
      <w:lvlText w:val="%1.%2."/>
      <w:lvlJc w:val="left"/>
      <w:pPr>
        <w:ind w:left="1489" w:hanging="540"/>
      </w:pPr>
    </w:lvl>
    <w:lvl w:ilvl="2">
      <w:start w:val="3"/>
      <w:numFmt w:val="decimal"/>
      <w:lvlText w:val="%1.%2.%3."/>
      <w:lvlJc w:val="left"/>
      <w:pPr>
        <w:ind w:left="1864" w:hanging="720"/>
      </w:pPr>
    </w:lvl>
    <w:lvl w:ilvl="3">
      <w:start w:val="1"/>
      <w:numFmt w:val="decimal"/>
      <w:lvlText w:val="%1.%2.%3.%4."/>
      <w:lvlJc w:val="left"/>
      <w:pPr>
        <w:ind w:left="2059" w:hanging="720"/>
      </w:pPr>
    </w:lvl>
    <w:lvl w:ilvl="4">
      <w:start w:val="1"/>
      <w:numFmt w:val="decimal"/>
      <w:lvlText w:val="%1.%2.%3.%4.%5."/>
      <w:lvlJc w:val="left"/>
      <w:pPr>
        <w:ind w:left="2614" w:hanging="1080"/>
      </w:pPr>
    </w:lvl>
    <w:lvl w:ilvl="5">
      <w:start w:val="1"/>
      <w:numFmt w:val="decimal"/>
      <w:lvlText w:val="%1.%2.%3.%4.%5.%6."/>
      <w:lvlJc w:val="left"/>
      <w:pPr>
        <w:ind w:left="2809" w:hanging="1080"/>
      </w:pPr>
    </w:lvl>
    <w:lvl w:ilvl="6">
      <w:start w:val="1"/>
      <w:numFmt w:val="decimal"/>
      <w:lvlText w:val="%1.%2.%3.%4.%5.%6.%7."/>
      <w:lvlJc w:val="left"/>
      <w:pPr>
        <w:ind w:left="3364" w:hanging="1440"/>
      </w:pPr>
    </w:lvl>
    <w:lvl w:ilvl="7">
      <w:start w:val="1"/>
      <w:numFmt w:val="decimal"/>
      <w:lvlText w:val="%1.%2.%3.%4.%5.%6.%7.%8."/>
      <w:lvlJc w:val="left"/>
      <w:pPr>
        <w:ind w:left="3559" w:hanging="1440"/>
      </w:pPr>
    </w:lvl>
    <w:lvl w:ilvl="8">
      <w:start w:val="1"/>
      <w:numFmt w:val="decimal"/>
      <w:lvlText w:val="%1.%2.%3.%4.%5.%6.%7.%8.%9."/>
      <w:lvlJc w:val="left"/>
      <w:pPr>
        <w:ind w:left="4114" w:hanging="1800"/>
      </w:pPr>
    </w:lvl>
  </w:abstractNum>
  <w:abstractNum w:abstractNumId="8">
    <w:lvl w:ilvl="0">
      <w:start w:val="1"/>
      <w:numFmt w:val="decimal"/>
      <w:lvlText w:val="%1."/>
      <w:lvlJc w:val="left"/>
      <w:pPr>
        <w:ind w:left="720" w:hanging="240"/>
      </w:pPr>
      <w:rPr>
        <w:sz w:val="24"/>
        <w:b/>
        <w:szCs w:val="24"/>
        <w:bCs/>
        <w:rFonts w:eastAsia="Times New Roman"/>
      </w:rPr>
    </w:lvl>
    <w:lvl w:ilvl="1">
      <w:start w:val="1"/>
      <w:numFmt w:val="decimal"/>
      <w:lvlText w:val="%1.%2."/>
      <w:lvlJc w:val="left"/>
      <w:pPr>
        <w:ind w:left="1080" w:hanging="420"/>
      </w:pPr>
      <w:rPr>
        <w:sz w:val="24"/>
        <w:szCs w:val="24"/>
        <w:rFonts w:eastAsia="Times New Roman"/>
      </w:rPr>
    </w:lvl>
    <w:lvl w:ilvl="2">
      <w:start w:val="1"/>
      <w:numFmt w:val="bullet"/>
      <w:lvlText w:val="-"/>
      <w:lvlJc w:val="left"/>
      <w:pPr>
        <w:ind w:left="1440" w:hanging="140"/>
      </w:pPr>
      <w:rPr>
        <w:rFonts w:ascii="Times New Roman" w:hAnsi="Times New Roman" w:cs="Times New Roman" w:hint="default"/>
        <w:sz w:val="24"/>
        <w:szCs w:val="24"/>
      </w:rPr>
    </w:lvl>
    <w:lvl w:ilvl="3">
      <w:start w:val="1"/>
      <w:numFmt w:val="bullet"/>
      <w:lvlText w:val=""/>
      <w:lvlJc w:val="left"/>
      <w:pPr>
        <w:ind w:left="1800" w:hanging="360"/>
      </w:pPr>
      <w:rPr>
        <w:rFonts w:ascii="Symbol" w:hAnsi="Symbol" w:cs="Symbol" w:hint="default"/>
      </w:rPr>
    </w:lvl>
    <w:lvl w:ilvl="4">
      <w:start w:val="1"/>
      <w:numFmt w:val="bullet"/>
      <w:lvlText w:val=""/>
      <w:lvlJc w:val="left"/>
      <w:pPr>
        <w:ind w:left="2160" w:hanging="360"/>
      </w:pPr>
      <w:rPr>
        <w:rFonts w:ascii="Symbol" w:hAnsi="Symbol" w:cs="Symbol" w:hint="default"/>
      </w:rPr>
    </w:lvl>
    <w:lvl w:ilvl="5">
      <w:start w:val="1"/>
      <w:numFmt w:val="bullet"/>
      <w:lvlText w:val=""/>
      <w:lvlJc w:val="left"/>
      <w:pPr>
        <w:ind w:left="2520" w:hanging="360"/>
      </w:pPr>
      <w:rPr>
        <w:rFonts w:ascii="Symbol" w:hAnsi="Symbol" w:cs="Symbol" w:hint="default"/>
      </w:rPr>
    </w:lvl>
    <w:lvl w:ilvl="6">
      <w:start w:val="1"/>
      <w:numFmt w:val="bullet"/>
      <w:lvlText w:val=""/>
      <w:lvlJc w:val="left"/>
      <w:pPr>
        <w:ind w:left="2880" w:hanging="360"/>
      </w:pPr>
      <w:rPr>
        <w:rFonts w:ascii="Symbol" w:hAnsi="Symbol" w:cs="Symbol" w:hint="default"/>
      </w:rPr>
    </w:lvl>
    <w:lvl w:ilvl="7">
      <w:start w:val="1"/>
      <w:numFmt w:val="bullet"/>
      <w:lvlText w:val=""/>
      <w:lvlJc w:val="left"/>
      <w:pPr>
        <w:ind w:left="3240" w:hanging="360"/>
      </w:pPr>
      <w:rPr>
        <w:rFonts w:ascii="Symbol" w:hAnsi="Symbol" w:cs="Symbol" w:hint="default"/>
      </w:rPr>
    </w:lvl>
    <w:lvl w:ilvl="8">
      <w:start w:val="1"/>
      <w:numFmt w:val="bullet"/>
      <w:lvlText w:val=""/>
      <w:lvlJc w:val="left"/>
      <w:pPr>
        <w:ind w:left="3600" w:hanging="360"/>
      </w:pPr>
      <w:rPr>
        <w:rFonts w:ascii="Symbol" w:hAnsi="Symbol" w:cs="Symbol" w:hint="default"/>
      </w:rPr>
    </w:lvl>
  </w:abstractNum>
  <w:abstractNum w:abstractNumId="9">
    <w:lvl w:ilvl="0">
      <w:start w:val="1"/>
      <w:numFmt w:val="decimal"/>
      <w:suff w:val="nothing"/>
      <w:lvlText w:val="Таблица %1"/>
      <w:lvlJc w:val="right"/>
      <w:pPr>
        <w:ind w:left="1145" w:hanging="360"/>
      </w:pPr>
    </w:lvl>
    <w:lvl w:ilvl="1">
      <w:start w:val="1"/>
      <w:numFmt w:val="lowerLetter"/>
      <w:lvlText w:val="%2."/>
      <w:lvlJc w:val="left"/>
      <w:pPr>
        <w:ind w:left="1865" w:hanging="360"/>
      </w:pPr>
    </w:lvl>
    <w:lvl w:ilvl="2">
      <w:start w:val="1"/>
      <w:numFmt w:val="lowerRoman"/>
      <w:lvlText w:val="%3."/>
      <w:lvlJc w:val="right"/>
      <w:pPr>
        <w:ind w:left="2585" w:hanging="180"/>
      </w:pPr>
    </w:lvl>
    <w:lvl w:ilvl="3">
      <w:start w:val="1"/>
      <w:numFmt w:val="decimal"/>
      <w:lvlText w:val="%4."/>
      <w:lvlJc w:val="left"/>
      <w:pPr>
        <w:ind w:left="3305" w:hanging="360"/>
      </w:pPr>
    </w:lvl>
    <w:lvl w:ilvl="4">
      <w:start w:val="1"/>
      <w:numFmt w:val="lowerLetter"/>
      <w:lvlText w:val="%5."/>
      <w:lvlJc w:val="left"/>
      <w:pPr>
        <w:ind w:left="4025" w:hanging="360"/>
      </w:pPr>
    </w:lvl>
    <w:lvl w:ilvl="5">
      <w:start w:val="1"/>
      <w:numFmt w:val="lowerRoman"/>
      <w:lvlText w:val="%6."/>
      <w:lvlJc w:val="right"/>
      <w:pPr>
        <w:ind w:left="4745" w:hanging="180"/>
      </w:pPr>
    </w:lvl>
    <w:lvl w:ilvl="6">
      <w:start w:val="1"/>
      <w:numFmt w:val="decimal"/>
      <w:lvlText w:val="%7."/>
      <w:lvlJc w:val="left"/>
      <w:pPr>
        <w:ind w:left="5465" w:hanging="360"/>
      </w:pPr>
    </w:lvl>
    <w:lvl w:ilvl="7">
      <w:start w:val="1"/>
      <w:numFmt w:val="lowerLetter"/>
      <w:lvlText w:val="%8."/>
      <w:lvlJc w:val="left"/>
      <w:pPr>
        <w:ind w:left="6185" w:hanging="360"/>
      </w:pPr>
    </w:lvl>
    <w:lvl w:ilvl="8">
      <w:start w:val="1"/>
      <w:numFmt w:val="lowerRoman"/>
      <w:lvlText w:val="%9."/>
      <w:lvlJc w:val="right"/>
      <w:pPr>
        <w:ind w:left="6905" w:hanging="180"/>
      </w:pPr>
    </w:lvl>
  </w:abstractNum>
  <w:abstractNum w:abstractNumId="10">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Pr>
    </w:lvl>
  </w:abstractNum>
  <w:abstractNum w:abstractNumId="11">
    <w:lvl w:ilvl="0">
      <w:start w:val="1"/>
      <w:numFmt w:val="decimal"/>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none"/>
      <w:suff w:val="nothing"/>
      <w:lvlText w:val=""/>
      <w:lvlJc w:val="left"/>
      <w:pPr>
        <w:ind w:left="720" w:hanging="360"/>
      </w:pPr>
      <w:rPr>
        <w:sz w:val="24"/>
        <w:b/>
        <w:rFonts w:cs="Times New Roman"/>
      </w:rPr>
    </w:lvl>
    <w:lvl w:ilvl="1">
      <w:start w:val="1"/>
      <w:numFmt w:val="none"/>
      <w:suff w:val="nothing"/>
      <w:lvlText w:val=""/>
      <w:lvlJc w:val="left"/>
      <w:pPr>
        <w:ind w:left="1080" w:hanging="360"/>
      </w:pPr>
      <w:rPr>
        <w:rFonts w:cs="Times New Roman"/>
      </w:rPr>
    </w:lvl>
    <w:lvl w:ilvl="2">
      <w:start w:val="1"/>
      <w:numFmt w:val="none"/>
      <w:suff w:val="nothing"/>
      <w:lvlText w:val=""/>
      <w:lvlJc w:val="left"/>
      <w:pPr>
        <w:ind w:left="1440" w:hanging="360"/>
      </w:pPr>
      <w:rPr>
        <w:rFonts w:cs="Times New Roman"/>
      </w:rPr>
    </w:lvl>
    <w:lvl w:ilvl="3">
      <w:start w:val="1"/>
      <w:numFmt w:val="none"/>
      <w:suff w:val="nothing"/>
      <w:lvlText w:val=""/>
      <w:lvlJc w:val="left"/>
      <w:pPr>
        <w:ind w:left="1800" w:hanging="360"/>
      </w:pPr>
      <w:rPr>
        <w:rFonts w:cs="Times New Roman"/>
      </w:rPr>
    </w:lvl>
    <w:lvl w:ilvl="4">
      <w:start w:val="1"/>
      <w:numFmt w:val="none"/>
      <w:suff w:val="nothing"/>
      <w:lvlText w:val=""/>
      <w:lvlJc w:val="left"/>
      <w:pPr>
        <w:ind w:left="2160" w:hanging="360"/>
      </w:pPr>
      <w:rPr>
        <w:rFonts w:cs="Times New Roman"/>
      </w:rPr>
    </w:lvl>
    <w:lvl w:ilvl="5">
      <w:start w:val="1"/>
      <w:numFmt w:val="none"/>
      <w:suff w:val="nothing"/>
      <w:lvlText w:val=""/>
      <w:lvlJc w:val="left"/>
      <w:pPr>
        <w:ind w:left="2520" w:hanging="360"/>
      </w:pPr>
      <w:rPr>
        <w:rFonts w:cs="Times New Roman"/>
      </w:rPr>
    </w:lvl>
    <w:lvl w:ilvl="6">
      <w:start w:val="1"/>
      <w:numFmt w:val="none"/>
      <w:suff w:val="nothing"/>
      <w:lvlText w:val=""/>
      <w:lvlJc w:val="left"/>
      <w:pPr>
        <w:ind w:left="2880" w:hanging="360"/>
      </w:pPr>
      <w:rPr>
        <w:rFonts w:cs="Times New Roman"/>
      </w:rPr>
    </w:lvl>
    <w:lvl w:ilvl="7">
      <w:start w:val="1"/>
      <w:numFmt w:val="none"/>
      <w:suff w:val="nothing"/>
      <w:lvlText w:val=""/>
      <w:lvlJc w:val="left"/>
      <w:pPr>
        <w:ind w:left="3240" w:hanging="360"/>
      </w:pPr>
      <w:rPr>
        <w:rFonts w:cs="Times New Roman"/>
      </w:rPr>
    </w:lvl>
    <w:lvl w:ilvl="8">
      <w:start w:val="1"/>
      <w:numFmt w:val="none"/>
      <w:suff w:val="nothing"/>
      <w:lvlText w:val=""/>
      <w:lvlJc w:val="left"/>
      <w:pPr>
        <w:ind w:left="3600" w:hanging="360"/>
      </w:pPr>
      <w:rPr>
        <w:rFonts w:cs="Times New Roman"/>
      </w:rPr>
    </w:lvl>
  </w:abstractNum>
  <w:abstractNum w:abstractNumId="13">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Fonts w:cs="Courier New"/>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Fonts w:cs="Courier New"/>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Fonts w:cs="Courier New"/>
      </w:rPr>
    </w:lvl>
    <w:lvl w:ilvl="8">
      <w:start w:val="1"/>
      <w:numFmt w:val="bullet"/>
      <w:lvlText w:val=""/>
      <w:lvlJc w:val="left"/>
      <w:pPr>
        <w:ind w:left="6688" w:hanging="360"/>
      </w:pPr>
      <w:rPr>
        <w:rFonts w:ascii="Wingdings" w:hAnsi="Wingdings" w:cs="Wingdings" w:hint="default"/>
      </w:rPr>
    </w:lvl>
  </w:abstractNum>
  <w:abstractNum w:abstractNumId="14">
    <w:lvl w:ilvl="0">
      <w:start w:val="1"/>
      <w:numFmt w:val="bullet"/>
      <w:lvlText w:val=""/>
      <w:lvlJc w:val="left"/>
      <w:pPr>
        <w:ind w:left="1145" w:hanging="360"/>
      </w:pPr>
      <w:rPr>
        <w:rFonts w:ascii="Symbol" w:hAnsi="Symbol" w:cs="Symbol" w:hint="default"/>
      </w:rPr>
    </w:lvl>
    <w:lvl w:ilvl="1">
      <w:start w:val="1"/>
      <w:numFmt w:val="bullet"/>
      <w:lvlText w:val="o"/>
      <w:lvlJc w:val="left"/>
      <w:pPr>
        <w:ind w:left="1865" w:hanging="360"/>
      </w:pPr>
      <w:rPr>
        <w:rFonts w:ascii="Courier New" w:hAnsi="Courier New" w:cs="Courier New" w:hint="default"/>
        <w:rFonts w:cs="Courier New"/>
      </w:rPr>
    </w:lvl>
    <w:lvl w:ilvl="2">
      <w:start w:val="1"/>
      <w:numFmt w:val="bullet"/>
      <w:lvlText w:val=""/>
      <w:lvlJc w:val="left"/>
      <w:pPr>
        <w:ind w:left="2585" w:hanging="360"/>
      </w:pPr>
      <w:rPr>
        <w:rFonts w:ascii="Wingdings" w:hAnsi="Wingdings" w:cs="Wingdings" w:hint="default"/>
      </w:rPr>
    </w:lvl>
    <w:lvl w:ilvl="3">
      <w:start w:val="1"/>
      <w:numFmt w:val="bullet"/>
      <w:lvlText w:val=""/>
      <w:lvlJc w:val="left"/>
      <w:pPr>
        <w:ind w:left="3305" w:hanging="360"/>
      </w:pPr>
      <w:rPr>
        <w:rFonts w:ascii="Symbol" w:hAnsi="Symbol" w:cs="Symbol" w:hint="default"/>
      </w:rPr>
    </w:lvl>
    <w:lvl w:ilvl="4">
      <w:start w:val="1"/>
      <w:numFmt w:val="bullet"/>
      <w:lvlText w:val="o"/>
      <w:lvlJc w:val="left"/>
      <w:pPr>
        <w:ind w:left="4025" w:hanging="360"/>
      </w:pPr>
      <w:rPr>
        <w:rFonts w:ascii="Courier New" w:hAnsi="Courier New" w:cs="Courier New" w:hint="default"/>
        <w:rFonts w:cs="Courier New"/>
      </w:rPr>
    </w:lvl>
    <w:lvl w:ilvl="5">
      <w:start w:val="1"/>
      <w:numFmt w:val="bullet"/>
      <w:lvlText w:val=""/>
      <w:lvlJc w:val="left"/>
      <w:pPr>
        <w:ind w:left="4745" w:hanging="360"/>
      </w:pPr>
      <w:rPr>
        <w:rFonts w:ascii="Wingdings" w:hAnsi="Wingdings" w:cs="Wingdings" w:hint="default"/>
      </w:rPr>
    </w:lvl>
    <w:lvl w:ilvl="6">
      <w:start w:val="1"/>
      <w:numFmt w:val="bullet"/>
      <w:lvlText w:val=""/>
      <w:lvlJc w:val="left"/>
      <w:pPr>
        <w:ind w:left="5465" w:hanging="360"/>
      </w:pPr>
      <w:rPr>
        <w:rFonts w:ascii="Symbol" w:hAnsi="Symbol" w:cs="Symbol" w:hint="default"/>
      </w:rPr>
    </w:lvl>
    <w:lvl w:ilvl="7">
      <w:start w:val="1"/>
      <w:numFmt w:val="bullet"/>
      <w:lvlText w:val="o"/>
      <w:lvlJc w:val="left"/>
      <w:pPr>
        <w:ind w:left="6185" w:hanging="360"/>
      </w:pPr>
      <w:rPr>
        <w:rFonts w:ascii="Courier New" w:hAnsi="Courier New" w:cs="Courier New" w:hint="default"/>
        <w:rFonts w:cs="Courier New"/>
      </w:rPr>
    </w:lvl>
    <w:lvl w:ilvl="8">
      <w:start w:val="1"/>
      <w:numFmt w:val="bullet"/>
      <w:lvlText w:val=""/>
      <w:lvlJc w:val="left"/>
      <w:pPr>
        <w:ind w:left="6905" w:hanging="360"/>
      </w:pPr>
      <w:rPr>
        <w:rFonts w:ascii="Wingdings" w:hAnsi="Wingdings" w:cs="Wingdings" w:hint="default"/>
      </w:rPr>
    </w:lvl>
  </w:abstractNum>
  <w:abstractNum w:abstractNumId="15">
    <w:lvl w:ilvl="0">
      <w:start w:val="1"/>
      <w:numFmt w:val="decimal"/>
      <w:lvlText w:val="%1."/>
      <w:lvlJc w:val="left"/>
      <w:pPr>
        <w:ind w:left="502"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6">
    <w:lvl w:ilvl="0">
      <w:start w:val="1"/>
      <w:numFmt w:val="bullet"/>
      <w:lvlText w:val=""/>
      <w:lvlJc w:val="left"/>
      <w:pPr>
        <w:ind w:left="928" w:hanging="360"/>
      </w:pPr>
      <w:rPr>
        <w:rFonts w:ascii="Symbol" w:hAnsi="Symbol" w:cs="Symbol" w:hint="default"/>
      </w:rPr>
    </w:lvl>
    <w:lvl w:ilvl="1">
      <w:start w:val="1"/>
      <w:numFmt w:val="bullet"/>
      <w:lvlText w:val="o"/>
      <w:lvlJc w:val="left"/>
      <w:pPr>
        <w:ind w:left="1648" w:hanging="360"/>
      </w:pPr>
      <w:rPr>
        <w:rFonts w:ascii="Courier New" w:hAnsi="Courier New" w:cs="Courier New" w:hint="default"/>
        <w:rFonts w:cs="Courier New"/>
      </w:rPr>
    </w:lvl>
    <w:lvl w:ilvl="2">
      <w:start w:val="1"/>
      <w:numFmt w:val="bullet"/>
      <w:lvlText w:val=""/>
      <w:lvlJc w:val="left"/>
      <w:pPr>
        <w:ind w:left="2368" w:hanging="360"/>
      </w:pPr>
      <w:rPr>
        <w:rFonts w:ascii="Wingdings" w:hAnsi="Wingdings" w:cs="Wingdings" w:hint="default"/>
      </w:rPr>
    </w:lvl>
    <w:lvl w:ilvl="3">
      <w:start w:val="1"/>
      <w:numFmt w:val="bullet"/>
      <w:lvlText w:val=""/>
      <w:lvlJc w:val="left"/>
      <w:pPr>
        <w:ind w:left="3088" w:hanging="360"/>
      </w:pPr>
      <w:rPr>
        <w:rFonts w:ascii="Symbol" w:hAnsi="Symbol" w:cs="Symbol" w:hint="default"/>
      </w:rPr>
    </w:lvl>
    <w:lvl w:ilvl="4">
      <w:start w:val="1"/>
      <w:numFmt w:val="bullet"/>
      <w:lvlText w:val="o"/>
      <w:lvlJc w:val="left"/>
      <w:pPr>
        <w:ind w:left="3808" w:hanging="360"/>
      </w:pPr>
      <w:rPr>
        <w:rFonts w:ascii="Courier New" w:hAnsi="Courier New" w:cs="Courier New" w:hint="default"/>
        <w:rFonts w:cs="Courier New"/>
      </w:rPr>
    </w:lvl>
    <w:lvl w:ilvl="5">
      <w:start w:val="1"/>
      <w:numFmt w:val="bullet"/>
      <w:lvlText w:val=""/>
      <w:lvlJc w:val="left"/>
      <w:pPr>
        <w:ind w:left="4528" w:hanging="360"/>
      </w:pPr>
      <w:rPr>
        <w:rFonts w:ascii="Wingdings" w:hAnsi="Wingdings" w:cs="Wingdings" w:hint="default"/>
      </w:rPr>
    </w:lvl>
    <w:lvl w:ilvl="6">
      <w:start w:val="1"/>
      <w:numFmt w:val="bullet"/>
      <w:lvlText w:val=""/>
      <w:lvlJc w:val="left"/>
      <w:pPr>
        <w:ind w:left="5248" w:hanging="360"/>
      </w:pPr>
      <w:rPr>
        <w:rFonts w:ascii="Symbol" w:hAnsi="Symbol" w:cs="Symbol" w:hint="default"/>
      </w:rPr>
    </w:lvl>
    <w:lvl w:ilvl="7">
      <w:start w:val="1"/>
      <w:numFmt w:val="bullet"/>
      <w:lvlText w:val="o"/>
      <w:lvlJc w:val="left"/>
      <w:pPr>
        <w:ind w:left="5968" w:hanging="360"/>
      </w:pPr>
      <w:rPr>
        <w:rFonts w:ascii="Courier New" w:hAnsi="Courier New" w:cs="Courier New" w:hint="default"/>
        <w:rFonts w:cs="Courier New"/>
      </w:rPr>
    </w:lvl>
    <w:lvl w:ilvl="8">
      <w:start w:val="1"/>
      <w:numFmt w:val="bullet"/>
      <w:lvlText w:val=""/>
      <w:lvlJc w:val="left"/>
      <w:pPr>
        <w:ind w:left="6688" w:hanging="360"/>
      </w:pPr>
      <w:rPr>
        <w:rFonts w:ascii="Wingdings" w:hAnsi="Wingdings" w:cs="Wingdings" w:hint="default"/>
      </w:rPr>
    </w:lvl>
  </w:abstractNum>
  <w:abstractNum w:abstractNumId="17">
    <w:lvl w:ilvl="0">
      <w:start w:val="1"/>
      <w:numFmt w:val="bullet"/>
      <w:lvlText w:val=""/>
      <w:lvlJc w:val="left"/>
      <w:pPr>
        <w:ind w:left="502" w:hanging="360"/>
      </w:pPr>
      <w:rPr>
        <w:rFonts w:ascii="Symbol" w:hAnsi="Symbol" w:cs="Symbol" w:hint="default"/>
        <w:sz w:val="24"/>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w="http://schemas.openxmlformats.org/wordprocessingml/2006/main">
  <w:zoom w:percent="140"/>
  <w:defaultTabStop w:val="57"/>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9" w:qFormat="1"/>
    <w:lsdException w:name="heading 4" w:uiPriority="99"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99"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a0f4b"/>
    <w:pPr>
      <w:widowControl/>
      <w:bidi w:val="0"/>
      <w:ind w:firstLine="851"/>
      <w:jc w:val="both"/>
    </w:pPr>
    <w:rPr>
      <w:rFonts w:ascii="Times New Roman" w:hAnsi="Times New Roman" w:eastAsia="Times New Roman" w:cs="Times New Roman"/>
      <w:color w:val="auto"/>
      <w:sz w:val="20"/>
      <w:szCs w:val="20"/>
      <w:lang w:val="ru-RU" w:eastAsia="ru-RU" w:bidi="ar-SA"/>
    </w:rPr>
  </w:style>
  <w:style w:type="paragraph" w:styleId="1">
    <w:name w:val="Heading 1"/>
    <w:basedOn w:val="Normal"/>
    <w:link w:val="10"/>
    <w:uiPriority w:val="99"/>
    <w:qFormat/>
    <w:rsid w:val="00852aa1"/>
    <w:pPr>
      <w:pageBreakBefore/>
      <w:suppressAutoHyphens w:val="true"/>
      <w:spacing w:before="0" w:afterAutospacing="1"/>
      <w:jc w:val="center"/>
      <w:outlineLvl w:val="0"/>
    </w:pPr>
    <w:rPr>
      <w:b/>
      <w:caps/>
      <w:spacing w:val="20"/>
    </w:rPr>
  </w:style>
  <w:style w:type="paragraph" w:styleId="2">
    <w:name w:val="Heading 2"/>
    <w:basedOn w:val="Normal"/>
    <w:link w:val="21"/>
    <w:autoRedefine/>
    <w:uiPriority w:val="99"/>
    <w:qFormat/>
    <w:rsid w:val="00a84dde"/>
    <w:pPr>
      <w:keepNext/>
      <w:numPr>
        <w:ilvl w:val="0"/>
        <w:numId w:val="1"/>
      </w:numPr>
      <w:spacing w:lineRule="auto" w:line="360"/>
      <w:ind w:left="57" w:hanging="0"/>
      <w:outlineLvl w:val="0"/>
      <w:outlineLvl w:val="0"/>
    </w:pPr>
    <w:rPr>
      <w:b/>
      <w:i/>
      <w:iCs/>
      <w:sz w:val="24"/>
      <w:szCs w:val="24"/>
    </w:rPr>
  </w:style>
  <w:style w:type="paragraph" w:styleId="3">
    <w:name w:val="Heading 3"/>
    <w:basedOn w:val="Normal"/>
    <w:link w:val="30"/>
    <w:uiPriority w:val="99"/>
    <w:qFormat/>
    <w:rsid w:val="006655d4"/>
    <w:pPr>
      <w:keepNext/>
      <w:suppressAutoHyphens w:val="true"/>
      <w:spacing w:before="120" w:after="60"/>
      <w:outlineLvl w:val="2"/>
    </w:pPr>
    <w:rPr>
      <w:b/>
    </w:rPr>
  </w:style>
  <w:style w:type="paragraph" w:styleId="4">
    <w:name w:val="Heading 4"/>
    <w:basedOn w:val="Normal"/>
    <w:link w:val="41"/>
    <w:uiPriority w:val="99"/>
    <w:qFormat/>
    <w:rsid w:val="00b8513e"/>
    <w:pPr>
      <w:keepNext/>
      <w:numPr>
        <w:ilvl w:val="3"/>
        <w:numId w:val="1"/>
      </w:numPr>
      <w:outlineLvl w:val="3"/>
      <w:outlineLvl w:val="3"/>
    </w:pPr>
    <w:rPr>
      <w:spacing w:val="20"/>
      <w:sz w:val="24"/>
    </w:rPr>
  </w:style>
  <w:style w:type="paragraph" w:styleId="5">
    <w:name w:val="Heading 5"/>
    <w:basedOn w:val="Normal"/>
    <w:qFormat/>
    <w:rsid w:val="00b8513e"/>
    <w:pPr>
      <w:numPr>
        <w:ilvl w:val="4"/>
        <w:numId w:val="1"/>
      </w:numPr>
      <w:outlineLvl w:val="4"/>
      <w:outlineLvl w:val="4"/>
    </w:pPr>
    <w:rPr>
      <w:sz w:val="24"/>
    </w:rPr>
  </w:style>
  <w:style w:type="paragraph" w:styleId="6">
    <w:name w:val="Heading 6"/>
    <w:basedOn w:val="Normal"/>
    <w:link w:val="60"/>
    <w:qFormat/>
    <w:rsid w:val="00265b41"/>
    <w:pPr>
      <w:spacing w:before="240" w:after="60"/>
      <w:outlineLvl w:val="5"/>
    </w:pPr>
    <w:rPr>
      <w:i/>
      <w:sz w:val="22"/>
    </w:rPr>
  </w:style>
  <w:style w:type="paragraph" w:styleId="7">
    <w:name w:val="Heading 7"/>
    <w:basedOn w:val="Normal"/>
    <w:link w:val="70"/>
    <w:qFormat/>
    <w:rsid w:val="00265b41"/>
    <w:pPr>
      <w:keepNext/>
      <w:pageBreakBefore/>
      <w:suppressAutoHyphens w:val="true"/>
      <w:spacing w:before="240" w:after="240"/>
      <w:outlineLvl w:val="6"/>
    </w:pPr>
    <w:rPr>
      <w:b/>
      <w:caps/>
      <w:spacing w:val="20"/>
      <w:sz w:val="36"/>
    </w:rPr>
  </w:style>
  <w:style w:type="paragraph" w:styleId="8">
    <w:name w:val="Heading 8"/>
    <w:basedOn w:val="Normal"/>
    <w:qFormat/>
    <w:rsid w:val="00265b41"/>
    <w:pPr>
      <w:keepNext/>
      <w:suppressAutoHyphens w:val="true"/>
      <w:spacing w:lineRule="auto" w:line="360" w:before="240" w:after="120"/>
      <w:outlineLvl w:val="7"/>
    </w:pPr>
    <w:rPr>
      <w:spacing w:val="60"/>
    </w:rPr>
  </w:style>
  <w:style w:type="paragraph" w:styleId="9">
    <w:name w:val="Heading 9"/>
    <w:basedOn w:val="Normal"/>
    <w:link w:val="90"/>
    <w:qFormat/>
    <w:rsid w:val="00265b41"/>
    <w:pPr>
      <w:spacing w:lineRule="auto" w:line="360" w:before="120" w:after="120"/>
      <w:outlineLvl w:val="8"/>
    </w:pPr>
    <w:rPr>
      <w:sz w:val="24"/>
    </w:rPr>
  </w:style>
  <w:style w:type="character" w:styleId="DefaultParagraphFont" w:default="1">
    <w:name w:val="Default Paragraph Font"/>
    <w:uiPriority w:val="1"/>
    <w:unhideWhenUsed/>
    <w:qFormat/>
    <w:rPr/>
  </w:style>
  <w:style w:type="character" w:styleId="Pagenumber">
    <w:name w:val="page number"/>
    <w:qFormat/>
    <w:rsid w:val="00265b41"/>
    <w:rPr>
      <w:sz w:val="24"/>
    </w:rPr>
  </w:style>
  <w:style w:type="character" w:styleId="Style5" w:customStyle="1">
    <w:name w:val="Нижний Индекс"/>
    <w:qFormat/>
    <w:rsid w:val="00265b41"/>
    <w:rPr>
      <w:rFonts w:ascii="Times New Roman" w:hAnsi="Times New Roman"/>
      <w:i/>
      <w:sz w:val="24"/>
      <w:vertAlign w:val="subscript"/>
    </w:rPr>
  </w:style>
  <w:style w:type="character" w:styleId="Annotationreference">
    <w:name w:val="annotation reference"/>
    <w:qFormat/>
    <w:rsid w:val="00265b41"/>
    <w:rPr>
      <w:sz w:val="16"/>
      <w:szCs w:val="16"/>
    </w:rPr>
  </w:style>
  <w:style w:type="character" w:styleId="Footnotereference">
    <w:name w:val="footnote reference"/>
    <w:qFormat/>
    <w:rsid w:val="00cc5ab4"/>
    <w:rPr>
      <w:vertAlign w:val="superscript"/>
    </w:rPr>
  </w:style>
  <w:style w:type="character" w:styleId="Style6">
    <w:name w:val="Интернет-ссылка"/>
    <w:basedOn w:val="DefaultParagraphFont"/>
    <w:uiPriority w:val="99"/>
    <w:rsid w:val="00885edb"/>
    <w:rPr>
      <w:rFonts w:ascii="Times New Roman" w:hAnsi="Times New Roman"/>
      <w:i w:val="false"/>
      <w:caps w:val="false"/>
      <w:smallCaps w:val="false"/>
      <w:strike w:val="false"/>
      <w:dstrike w:val="false"/>
      <w:vanish w:val="false"/>
      <w:color w:val="00000A"/>
      <w:position w:val="0"/>
      <w:sz w:val="28"/>
      <w:sz w:val="28"/>
      <w:u w:val="none"/>
      <w:vertAlign w:val="baseline"/>
    </w:rPr>
  </w:style>
  <w:style w:type="character" w:styleId="Style7" w:customStyle="1">
    <w:name w:val="Основной текст Знак"/>
    <w:link w:val="a4"/>
    <w:uiPriority w:val="1"/>
    <w:qFormat/>
    <w:rsid w:val="00163aa2"/>
    <w:rPr>
      <w:sz w:val="24"/>
      <w:lang w:val="ru-RU" w:eastAsia="ru-RU" w:bidi="ar-SA"/>
    </w:rPr>
  </w:style>
  <w:style w:type="character" w:styleId="11" w:customStyle="1">
    <w:name w:val="Знак Знак1"/>
    <w:qFormat/>
    <w:rsid w:val="000562e1"/>
    <w:rPr>
      <w:sz w:val="24"/>
      <w:lang w:val="ru-RU" w:eastAsia="ru-RU" w:bidi="ar-SA"/>
    </w:rPr>
  </w:style>
  <w:style w:type="character" w:styleId="Style8" w:customStyle="1">
    <w:name w:val="Текст примечания Знак"/>
    <w:link w:val="afa"/>
    <w:semiHidden/>
    <w:qFormat/>
    <w:rsid w:val="000562e1"/>
    <w:rPr>
      <w:lang w:val="ru-RU" w:eastAsia="ru-RU" w:bidi="ar-SA"/>
    </w:rPr>
  </w:style>
  <w:style w:type="character" w:styleId="31" w:customStyle="1">
    <w:name w:val="Знак Знак3"/>
    <w:qFormat/>
    <w:rsid w:val="00651a7b"/>
    <w:rPr>
      <w:sz w:val="24"/>
      <w:lang w:val="ru-RU" w:eastAsia="ru-RU" w:bidi="ar-SA"/>
    </w:rPr>
  </w:style>
  <w:style w:type="character" w:styleId="HTML" w:customStyle="1">
    <w:name w:val="Стандартный HTML Знак"/>
    <w:link w:val="HTML"/>
    <w:uiPriority w:val="99"/>
    <w:qFormat/>
    <w:rsid w:val="008a7b41"/>
    <w:rPr>
      <w:rFonts w:ascii="Courier New" w:hAnsi="Courier New" w:cs="Courier New"/>
    </w:rPr>
  </w:style>
  <w:style w:type="character" w:styleId="12" w:customStyle="1">
    <w:name w:val="Заголовок 1 Знак"/>
    <w:link w:val="1"/>
    <w:uiPriority w:val="99"/>
    <w:qFormat/>
    <w:rsid w:val="00852aa1"/>
    <w:rPr>
      <w:b/>
      <w:caps/>
      <w:spacing w:val="20"/>
      <w:sz w:val="28"/>
    </w:rPr>
  </w:style>
  <w:style w:type="character" w:styleId="Style9" w:customStyle="1">
    <w:name w:val="Верхний колонтитул Знак"/>
    <w:link w:val="a9"/>
    <w:qFormat/>
    <w:locked/>
    <w:rsid w:val="00c53c1f"/>
    <w:rPr>
      <w:sz w:val="16"/>
    </w:rPr>
  </w:style>
  <w:style w:type="character" w:styleId="Emailstyle15" w:customStyle="1">
    <w:name w:val="emailstyle15"/>
    <w:semiHidden/>
    <w:qFormat/>
    <w:rsid w:val="00a47d43"/>
    <w:rPr>
      <w:rFonts w:ascii="Arial" w:hAnsi="Arial" w:cs="Arial"/>
      <w:color w:val="000000"/>
      <w:sz w:val="20"/>
    </w:rPr>
  </w:style>
  <w:style w:type="character" w:styleId="Style10" w:customStyle="1">
    <w:name w:val="Основной текст_"/>
    <w:link w:val="130"/>
    <w:qFormat/>
    <w:rsid w:val="007d3132"/>
    <w:rPr>
      <w:rFonts w:ascii="Arial Narrow" w:hAnsi="Arial Narrow" w:eastAsia="Arial Narrow" w:cs="Arial Narrow"/>
      <w:sz w:val="28"/>
      <w:szCs w:val="28"/>
      <w:shd w:fill="FFFFFF" w:val="clear"/>
    </w:rPr>
  </w:style>
  <w:style w:type="character" w:styleId="111" w:customStyle="1">
    <w:name w:val="Основной текст (11)_"/>
    <w:link w:val="111"/>
    <w:qFormat/>
    <w:rsid w:val="007d3132"/>
    <w:rPr>
      <w:rFonts w:ascii="Arial Narrow" w:hAnsi="Arial Narrow" w:eastAsia="Arial Narrow" w:cs="Arial Narrow"/>
      <w:sz w:val="24"/>
      <w:szCs w:val="24"/>
      <w:shd w:fill="FFFFFF" w:val="clear"/>
    </w:rPr>
  </w:style>
  <w:style w:type="character" w:styleId="1114pt" w:customStyle="1">
    <w:name w:val="Основной текст (11) + 14 pt;Не полужирный"/>
    <w:qFormat/>
    <w:rsid w:val="007d3132"/>
    <w:rPr>
      <w:rFonts w:ascii="Arial Narrow" w:hAnsi="Arial Narrow" w:eastAsia="Arial Narrow" w:cs="Arial Narrow"/>
      <w:sz w:val="28"/>
      <w:szCs w:val="28"/>
      <w:shd w:fill="FFFFFF" w:val="clear"/>
    </w:rPr>
  </w:style>
  <w:style w:type="character" w:styleId="ArialUnicodeMS115pt" w:customStyle="1">
    <w:name w:val="Основной текст + Arial Unicode MS;11;5 pt"/>
    <w:qFormat/>
    <w:rsid w:val="007d3132"/>
    <w:rPr>
      <w:rFonts w:ascii="Arial Unicode MS" w:hAnsi="Arial Unicode MS" w:eastAsia="Arial Unicode MS" w:cs="Arial Unicode MS"/>
      <w:sz w:val="23"/>
      <w:szCs w:val="23"/>
      <w:shd w:fill="FFFFFF" w:val="clear"/>
    </w:rPr>
  </w:style>
  <w:style w:type="character" w:styleId="10" w:customStyle="1">
    <w:name w:val="Основной текст (10)_"/>
    <w:link w:val="101"/>
    <w:qFormat/>
    <w:rsid w:val="007d3132"/>
    <w:rPr>
      <w:sz w:val="23"/>
      <w:szCs w:val="23"/>
      <w:shd w:fill="FFFFFF" w:val="clear"/>
    </w:rPr>
  </w:style>
  <w:style w:type="character" w:styleId="10ArialNarrow12pt" w:customStyle="1">
    <w:name w:val="Основной текст (10) + Arial Narrow;12 pt;Полужирный"/>
    <w:qFormat/>
    <w:rsid w:val="007d3132"/>
    <w:rPr>
      <w:rFonts w:ascii="Arial Narrow" w:hAnsi="Arial Narrow" w:eastAsia="Arial Narrow" w:cs="Arial Narrow"/>
      <w:sz w:val="24"/>
      <w:szCs w:val="24"/>
      <w:shd w:fill="FFFFFF" w:val="clear"/>
    </w:rPr>
  </w:style>
  <w:style w:type="character" w:styleId="10ArialNarrow14pt" w:customStyle="1">
    <w:name w:val="Основной текст (10) + Arial Narrow;14 pt"/>
    <w:qFormat/>
    <w:rsid w:val="007d3132"/>
    <w:rPr>
      <w:rFonts w:ascii="Arial Narrow" w:hAnsi="Arial Narrow" w:eastAsia="Arial Narrow" w:cs="Arial Narrow"/>
      <w:sz w:val="28"/>
      <w:szCs w:val="28"/>
      <w:shd w:fill="FFFFFF" w:val="clear"/>
    </w:rPr>
  </w:style>
  <w:style w:type="character" w:styleId="11ArialUnicodeMS115pt" w:customStyle="1">
    <w:name w:val="Основной текст (11) + Arial Unicode MS;11;5 pt;Не полужирный"/>
    <w:qFormat/>
    <w:rsid w:val="007d3132"/>
    <w:rPr>
      <w:rFonts w:ascii="Arial Unicode MS" w:hAnsi="Arial Unicode MS" w:eastAsia="Arial Unicode MS" w:cs="Arial Unicode MS"/>
      <w:sz w:val="23"/>
      <w:szCs w:val="23"/>
      <w:shd w:fill="FFFFFF" w:val="clear"/>
    </w:rPr>
  </w:style>
  <w:style w:type="character" w:styleId="12pt" w:customStyle="1">
    <w:name w:val="Основной текст + 12 pt;Полужирный"/>
    <w:qFormat/>
    <w:rsid w:val="007d3132"/>
    <w:rPr>
      <w:rFonts w:ascii="Arial Narrow" w:hAnsi="Arial Narrow" w:eastAsia="Arial Narrow" w:cs="Arial Narrow"/>
      <w:sz w:val="24"/>
      <w:szCs w:val="24"/>
      <w:shd w:fill="FFFFFF" w:val="clear"/>
    </w:rPr>
  </w:style>
  <w:style w:type="character" w:styleId="13" w:customStyle="1">
    <w:name w:val="Основной текст1"/>
    <w:basedOn w:val="Style10"/>
    <w:qFormat/>
    <w:rsid w:val="007d3132"/>
    <w:rPr>
      <w:rFonts w:ascii="Arial Narrow" w:hAnsi="Arial Narrow" w:eastAsia="Arial Narrow" w:cs="Arial Narrow"/>
      <w:sz w:val="28"/>
      <w:szCs w:val="28"/>
      <w:shd w:fill="FFFFFF" w:val="clear"/>
    </w:rPr>
  </w:style>
  <w:style w:type="character" w:styleId="Appleconvertedspace" w:customStyle="1">
    <w:name w:val="apple-converted-space"/>
    <w:basedOn w:val="DefaultParagraphFont"/>
    <w:qFormat/>
    <w:rsid w:val="00ce1b37"/>
    <w:rPr/>
  </w:style>
  <w:style w:type="character" w:styleId="PlaceholderText">
    <w:name w:val="Placeholder Text"/>
    <w:basedOn w:val="DefaultParagraphFont"/>
    <w:uiPriority w:val="99"/>
    <w:semiHidden/>
    <w:qFormat/>
    <w:rsid w:val="00ea5729"/>
    <w:rPr>
      <w:color w:val="808080"/>
    </w:rPr>
  </w:style>
  <w:style w:type="character" w:styleId="Style11" w:customStyle="1">
    <w:name w:val="Без интервала Знак"/>
    <w:link w:val="afff5"/>
    <w:uiPriority w:val="1"/>
    <w:qFormat/>
    <w:locked/>
    <w:rsid w:val="00cf46f0"/>
    <w:rPr>
      <w:rFonts w:ascii="Calibri" w:hAnsi="Calibri" w:eastAsia="Calibri" w:cs="" w:asciiTheme="minorHAnsi" w:cstheme="minorBidi" w:eastAsiaTheme="minorHAnsi" w:hAnsiTheme="minorHAnsi"/>
      <w:sz w:val="22"/>
      <w:szCs w:val="22"/>
      <w:lang w:eastAsia="en-US"/>
    </w:rPr>
  </w:style>
  <w:style w:type="character" w:styleId="Style12" w:customStyle="1">
    <w:name w:val="Подзаголовок Знак"/>
    <w:basedOn w:val="DefaultParagraphFont"/>
    <w:link w:val="afff7"/>
    <w:qFormat/>
    <w:rsid w:val="00ea5425"/>
    <w:rPr>
      <w:b/>
      <w:sz w:val="28"/>
      <w:szCs w:val="24"/>
    </w:rPr>
  </w:style>
  <w:style w:type="character" w:styleId="Style13" w:customStyle="1">
    <w:name w:val="Название Знак"/>
    <w:basedOn w:val="DefaultParagraphFont"/>
    <w:link w:val="afff9"/>
    <w:uiPriority w:val="10"/>
    <w:qFormat/>
    <w:rsid w:val="0056219f"/>
    <w:rPr>
      <w:b/>
      <w:sz w:val="22"/>
    </w:rPr>
  </w:style>
  <w:style w:type="character" w:styleId="Rvts482210" w:customStyle="1">
    <w:name w:val="rvts482210"/>
    <w:qFormat/>
    <w:rsid w:val="00684bfc"/>
    <w:rPr>
      <w:rFonts w:ascii="Verdana" w:hAnsi="Verdana"/>
      <w:i/>
      <w:iCs/>
      <w:color w:val="000000"/>
      <w:sz w:val="16"/>
      <w:szCs w:val="16"/>
      <w:effect w:val="none"/>
      <w:shd w:fill="FFFFFF" w:val="clear"/>
    </w:rPr>
  </w:style>
  <w:style w:type="character" w:styleId="Rvts48223" w:customStyle="1">
    <w:name w:val="rvts48223"/>
    <w:qFormat/>
    <w:rsid w:val="00684bfc"/>
    <w:rPr>
      <w:rFonts w:ascii="Verdana" w:hAnsi="Verdana"/>
      <w:i w:val="false"/>
      <w:iCs w:val="false"/>
      <w:color w:val="000080"/>
      <w:sz w:val="16"/>
      <w:szCs w:val="16"/>
      <w:effect w:val="none"/>
      <w:shd w:fill="FFFFFF" w:val="clear"/>
    </w:rPr>
  </w:style>
  <w:style w:type="character" w:styleId="Style14" w:customStyle="1">
    <w:name w:val="Текст Знак"/>
    <w:basedOn w:val="DefaultParagraphFont"/>
    <w:link w:val="afffb"/>
    <w:uiPriority w:val="99"/>
    <w:qFormat/>
    <w:rsid w:val="00684bfc"/>
    <w:rPr>
      <w:rFonts w:ascii="Courier New" w:hAnsi="Courier New" w:cs="Courier New"/>
    </w:rPr>
  </w:style>
  <w:style w:type="character" w:styleId="Strong">
    <w:name w:val="Strong"/>
    <w:uiPriority w:val="22"/>
    <w:qFormat/>
    <w:rsid w:val="00684bfc"/>
    <w:rPr>
      <w:b/>
      <w:bCs/>
    </w:rPr>
  </w:style>
  <w:style w:type="character" w:styleId="FollowedHyperlink">
    <w:name w:val="FollowedHyperlink"/>
    <w:qFormat/>
    <w:rsid w:val="00684bfc"/>
    <w:rPr>
      <w:color w:val="800080"/>
      <w:u w:val="single"/>
    </w:rPr>
  </w:style>
  <w:style w:type="character" w:styleId="21" w:customStyle="1">
    <w:name w:val="Основной текст с отступом 2 Знак"/>
    <w:basedOn w:val="DefaultParagraphFont"/>
    <w:link w:val="26"/>
    <w:qFormat/>
    <w:rsid w:val="00684bfc"/>
    <w:rPr>
      <w:sz w:val="24"/>
      <w:szCs w:val="22"/>
    </w:rPr>
  </w:style>
  <w:style w:type="character" w:styleId="WW8Num8z2" w:customStyle="1">
    <w:name w:val="WW8Num8z2"/>
    <w:qFormat/>
    <w:rsid w:val="00684bfc"/>
    <w:rPr>
      <w:rFonts w:ascii="Wingdings" w:hAnsi="Wingdings"/>
    </w:rPr>
  </w:style>
  <w:style w:type="character" w:styleId="Style15" w:customStyle="1">
    <w:name w:val="Текст выноски Знак"/>
    <w:link w:val="afd"/>
    <w:semiHidden/>
    <w:qFormat/>
    <w:rsid w:val="00684bfc"/>
    <w:rPr>
      <w:rFonts w:ascii="Tahoma" w:hAnsi="Tahoma" w:cs="Tahoma"/>
      <w:sz w:val="16"/>
      <w:szCs w:val="16"/>
    </w:rPr>
  </w:style>
  <w:style w:type="character" w:styleId="T" w:customStyle="1">
    <w:name w:val="t"/>
    <w:basedOn w:val="DefaultParagraphFont"/>
    <w:qFormat/>
    <w:rsid w:val="00684bfc"/>
    <w:rPr/>
  </w:style>
  <w:style w:type="character" w:styleId="FontStyle12" w:customStyle="1">
    <w:name w:val="Font Style12"/>
    <w:uiPriority w:val="99"/>
    <w:qFormat/>
    <w:rsid w:val="00684bfc"/>
    <w:rPr>
      <w:rFonts w:ascii="Times New Roman" w:hAnsi="Times New Roman" w:cs="Times New Roman"/>
      <w:color w:val="000000"/>
      <w:spacing w:val="10"/>
      <w:sz w:val="48"/>
      <w:szCs w:val="48"/>
    </w:rPr>
  </w:style>
  <w:style w:type="character" w:styleId="FontStyle13" w:customStyle="1">
    <w:name w:val="Font Style13"/>
    <w:uiPriority w:val="99"/>
    <w:qFormat/>
    <w:rsid w:val="00684bfc"/>
    <w:rPr>
      <w:rFonts w:ascii="Times New Roman" w:hAnsi="Times New Roman" w:cs="Times New Roman"/>
      <w:color w:val="000000"/>
      <w:sz w:val="50"/>
      <w:szCs w:val="50"/>
    </w:rPr>
  </w:style>
  <w:style w:type="character" w:styleId="FontStyle14" w:customStyle="1">
    <w:name w:val="Font Style14"/>
    <w:uiPriority w:val="99"/>
    <w:qFormat/>
    <w:rsid w:val="00684bfc"/>
    <w:rPr>
      <w:rFonts w:ascii="Times New Roman" w:hAnsi="Times New Roman" w:cs="Times New Roman"/>
      <w:color w:val="000000"/>
      <w:spacing w:val="40"/>
      <w:sz w:val="42"/>
      <w:szCs w:val="42"/>
    </w:rPr>
  </w:style>
  <w:style w:type="character" w:styleId="FontStyle15" w:customStyle="1">
    <w:name w:val="Font Style15"/>
    <w:uiPriority w:val="99"/>
    <w:qFormat/>
    <w:rsid w:val="00684bfc"/>
    <w:rPr>
      <w:rFonts w:ascii="Times New Roman" w:hAnsi="Times New Roman" w:cs="Times New Roman"/>
      <w:color w:val="000000"/>
      <w:sz w:val="48"/>
      <w:szCs w:val="48"/>
    </w:rPr>
  </w:style>
  <w:style w:type="character" w:styleId="FontStyle16" w:customStyle="1">
    <w:name w:val="Font Style16"/>
    <w:uiPriority w:val="99"/>
    <w:qFormat/>
    <w:rsid w:val="00684bfc"/>
    <w:rPr>
      <w:rFonts w:ascii="Times New Roman" w:hAnsi="Times New Roman" w:cs="Times New Roman"/>
      <w:color w:val="000000"/>
      <w:sz w:val="48"/>
      <w:szCs w:val="48"/>
    </w:rPr>
  </w:style>
  <w:style w:type="character" w:styleId="Style16">
    <w:name w:val="Выделение"/>
    <w:uiPriority w:val="20"/>
    <w:qFormat/>
    <w:rsid w:val="00684bfc"/>
    <w:rPr>
      <w:i/>
      <w:iCs/>
    </w:rPr>
  </w:style>
  <w:style w:type="character" w:styleId="FontStyle47" w:customStyle="1">
    <w:name w:val="Font Style47"/>
    <w:uiPriority w:val="99"/>
    <w:qFormat/>
    <w:rsid w:val="00684bfc"/>
    <w:rPr>
      <w:rFonts w:ascii="Times New Roman" w:hAnsi="Times New Roman" w:cs="Times New Roman"/>
      <w:spacing w:val="30"/>
      <w:sz w:val="32"/>
      <w:szCs w:val="32"/>
    </w:rPr>
  </w:style>
  <w:style w:type="character" w:styleId="22" w:customStyle="1">
    <w:name w:val="Заголовок 2 Знак"/>
    <w:link w:val="20"/>
    <w:uiPriority w:val="99"/>
    <w:qFormat/>
    <w:rsid w:val="00a84dde"/>
    <w:rPr>
      <w:b/>
      <w:i/>
      <w:iCs/>
      <w:sz w:val="24"/>
      <w:szCs w:val="24"/>
    </w:rPr>
  </w:style>
  <w:style w:type="character" w:styleId="FontStyle17" w:customStyle="1">
    <w:name w:val="Font Style17"/>
    <w:uiPriority w:val="99"/>
    <w:qFormat/>
    <w:rsid w:val="00684bfc"/>
    <w:rPr>
      <w:rFonts w:ascii="Times New Roman" w:hAnsi="Times New Roman" w:cs="Times New Roman"/>
      <w:color w:val="000000"/>
      <w:sz w:val="22"/>
      <w:szCs w:val="22"/>
    </w:rPr>
  </w:style>
  <w:style w:type="character" w:styleId="FontStyle20" w:customStyle="1">
    <w:name w:val="Font Style20"/>
    <w:uiPriority w:val="99"/>
    <w:qFormat/>
    <w:rsid w:val="00684bfc"/>
    <w:rPr>
      <w:rFonts w:ascii="FrankRuehl" w:hAnsi="FrankRuehl" w:cs="FrankRuehl"/>
      <w:smallCaps/>
      <w:color w:val="000000"/>
      <w:spacing w:val="10"/>
      <w:sz w:val="20"/>
      <w:szCs w:val="20"/>
    </w:rPr>
  </w:style>
  <w:style w:type="character" w:styleId="FontStyle11" w:customStyle="1">
    <w:name w:val="Font Style11"/>
    <w:uiPriority w:val="99"/>
    <w:qFormat/>
    <w:rsid w:val="00684bfc"/>
    <w:rPr>
      <w:rFonts w:ascii="Times New Roman" w:hAnsi="Times New Roman" w:cs="Times New Roman"/>
      <w:color w:val="000000"/>
      <w:sz w:val="22"/>
      <w:szCs w:val="22"/>
    </w:rPr>
  </w:style>
  <w:style w:type="character" w:styleId="Style17" w:customStyle="1">
    <w:name w:val="Основной текст с отступом Знак"/>
    <w:basedOn w:val="DefaultParagraphFont"/>
    <w:link w:val="aff7"/>
    <w:qFormat/>
    <w:rsid w:val="00684bfc"/>
    <w:rPr/>
  </w:style>
  <w:style w:type="character" w:styleId="Applestylespan" w:customStyle="1">
    <w:name w:val="apple-style-span"/>
    <w:basedOn w:val="DefaultParagraphFont"/>
    <w:qFormat/>
    <w:rsid w:val="00684bfc"/>
    <w:rPr/>
  </w:style>
  <w:style w:type="character" w:styleId="71" w:customStyle="1">
    <w:name w:val="Знак Знак7"/>
    <w:basedOn w:val="DefaultParagraphFont"/>
    <w:qFormat/>
    <w:rsid w:val="00684bfc"/>
    <w:rPr/>
  </w:style>
  <w:style w:type="character" w:styleId="Style18" w:customStyle="1">
    <w:name w:val="Нижний колонтитул Знак"/>
    <w:basedOn w:val="DefaultParagraphFont"/>
    <w:link w:val="af6"/>
    <w:uiPriority w:val="99"/>
    <w:qFormat/>
    <w:rsid w:val="00684bfc"/>
    <w:rPr>
      <w:sz w:val="16"/>
    </w:rPr>
  </w:style>
  <w:style w:type="character" w:styleId="32" w:customStyle="1">
    <w:name w:val="Заголовок 3 Знак"/>
    <w:basedOn w:val="DefaultParagraphFont"/>
    <w:link w:val="3"/>
    <w:qFormat/>
    <w:rsid w:val="006655d4"/>
    <w:rPr>
      <w:b/>
      <w:sz w:val="28"/>
    </w:rPr>
  </w:style>
  <w:style w:type="character" w:styleId="Style19" w:customStyle="1">
    <w:name w:val="Схема документа Знак"/>
    <w:basedOn w:val="DefaultParagraphFont"/>
    <w:link w:val="aff5"/>
    <w:qFormat/>
    <w:rsid w:val="00684bfc"/>
    <w:rPr>
      <w:rFonts w:ascii="Tahoma" w:hAnsi="Tahoma" w:cs="Tahoma"/>
      <w:shd w:fill="000080" w:val="clear"/>
    </w:rPr>
  </w:style>
  <w:style w:type="character" w:styleId="41" w:customStyle="1">
    <w:name w:val="Заголовок 4 Знак"/>
    <w:basedOn w:val="DefaultParagraphFont"/>
    <w:link w:val="4"/>
    <w:uiPriority w:val="99"/>
    <w:qFormat/>
    <w:rsid w:val="00684bfc"/>
    <w:rPr>
      <w:spacing w:val="20"/>
      <w:sz w:val="24"/>
    </w:rPr>
  </w:style>
  <w:style w:type="character" w:styleId="61" w:customStyle="1">
    <w:name w:val="Заголовок 6 Знак"/>
    <w:basedOn w:val="DefaultParagraphFont"/>
    <w:link w:val="6"/>
    <w:qFormat/>
    <w:rsid w:val="00684bfc"/>
    <w:rPr>
      <w:i/>
      <w:sz w:val="22"/>
    </w:rPr>
  </w:style>
  <w:style w:type="character" w:styleId="81" w:customStyle="1">
    <w:name w:val="Знак Знак8"/>
    <w:basedOn w:val="DefaultParagraphFont"/>
    <w:qFormat/>
    <w:rsid w:val="00684bfc"/>
    <w:rPr>
      <w:lang w:val="ru-RU" w:eastAsia="ru-RU" w:bidi="ar-SA"/>
    </w:rPr>
  </w:style>
  <w:style w:type="character" w:styleId="14" w:customStyle="1">
    <w:name w:val="Верхний колонтитул Знак1"/>
    <w:basedOn w:val="DefaultParagraphFont"/>
    <w:uiPriority w:val="99"/>
    <w:qFormat/>
    <w:locked/>
    <w:rsid w:val="00684bfc"/>
    <w:rPr>
      <w:lang w:eastAsia="ar-SA"/>
    </w:rPr>
  </w:style>
  <w:style w:type="character" w:styleId="Small" w:customStyle="1">
    <w:name w:val="small"/>
    <w:basedOn w:val="DefaultParagraphFont"/>
    <w:qFormat/>
    <w:rsid w:val="00684bfc"/>
    <w:rPr/>
  </w:style>
  <w:style w:type="character" w:styleId="Searchhighlight" w:customStyle="1">
    <w:name w:val="searchhighlight"/>
    <w:basedOn w:val="DefaultParagraphFont"/>
    <w:qFormat/>
    <w:rsid w:val="00684bfc"/>
    <w:rPr/>
  </w:style>
  <w:style w:type="character" w:styleId="Style20" w:customStyle="1">
    <w:name w:val="Текст сноски Знак"/>
    <w:basedOn w:val="DefaultParagraphFont"/>
    <w:link w:val="aff0"/>
    <w:qFormat/>
    <w:rsid w:val="00684bfc"/>
    <w:rPr/>
  </w:style>
  <w:style w:type="character" w:styleId="Style21" w:customStyle="1">
    <w:name w:val="Тема примечания Знак"/>
    <w:basedOn w:val="Style8"/>
    <w:link w:val="aff9"/>
    <w:qFormat/>
    <w:rsid w:val="00684bfc"/>
    <w:rPr>
      <w:b/>
      <w:bCs/>
      <w:lang w:val="ru-RU" w:eastAsia="ru-RU" w:bidi="ar-SA"/>
    </w:rPr>
  </w:style>
  <w:style w:type="character" w:styleId="15" w:customStyle="1">
    <w:name w:val="1-ый уровень Знак"/>
    <w:basedOn w:val="DefaultParagraphFont"/>
    <w:link w:val="1-"/>
    <w:qFormat/>
    <w:rsid w:val="00684bfc"/>
    <w:rPr>
      <w:rFonts w:ascii="Arial" w:hAnsi="Arial" w:cs="Arial"/>
      <w:b/>
      <w:bCs/>
      <w:sz w:val="24"/>
      <w:szCs w:val="24"/>
    </w:rPr>
  </w:style>
  <w:style w:type="character" w:styleId="Style22" w:customStyle="1">
    <w:name w:val="УРАЛГИПРОМЕЗ текст Знак"/>
    <w:basedOn w:val="DefaultParagraphFont"/>
    <w:link w:val="affff5"/>
    <w:qFormat/>
    <w:rsid w:val="00684bfc"/>
    <w:rPr>
      <w:rFonts w:ascii="Arial" w:hAnsi="Arial" w:cs="Arial"/>
      <w:sz w:val="24"/>
      <w:szCs w:val="24"/>
    </w:rPr>
  </w:style>
  <w:style w:type="character" w:styleId="12pt0pt" w:customStyle="1">
    <w:name w:val="Основной текст + 12 pt;Интервал 0 pt"/>
    <w:qFormat/>
    <w:rsid w:val="00f409d0"/>
    <w:rPr>
      <w:rFonts w:ascii="Times New Roman" w:hAnsi="Times New Roman" w:eastAsia="Times New Roman" w:cs="Times New Roman"/>
      <w:b w:val="false"/>
      <w:bCs w:val="false"/>
      <w:i w:val="false"/>
      <w:iCs w:val="false"/>
      <w:caps w:val="false"/>
      <w:smallCaps w:val="false"/>
      <w:strike w:val="false"/>
      <w:dstrike w:val="false"/>
      <w:color w:val="000000"/>
      <w:spacing w:val="10"/>
      <w:w w:val="100"/>
      <w:sz w:val="24"/>
      <w:szCs w:val="24"/>
      <w:u w:val="none"/>
      <w:lang w:val="ru-RU" w:eastAsia="ru-RU" w:bidi="ru-RU"/>
    </w:rPr>
  </w:style>
  <w:style w:type="character" w:styleId="FontStyle78" w:customStyle="1">
    <w:name w:val="Font Style78"/>
    <w:uiPriority w:val="99"/>
    <w:qFormat/>
    <w:rsid w:val="00790706"/>
    <w:rPr>
      <w:rFonts w:ascii="Times New Roman" w:hAnsi="Times New Roman" w:cs="Times New Roman"/>
      <w:color w:val="000000"/>
      <w:sz w:val="38"/>
      <w:szCs w:val="38"/>
    </w:rPr>
  </w:style>
  <w:style w:type="character" w:styleId="FontStyle111" w:customStyle="1">
    <w:name w:val="Font Style111"/>
    <w:uiPriority w:val="99"/>
    <w:qFormat/>
    <w:rsid w:val="00790706"/>
    <w:rPr>
      <w:rFonts w:ascii="Times New Roman" w:hAnsi="Times New Roman" w:cs="Times New Roman"/>
      <w:color w:val="000000"/>
      <w:sz w:val="22"/>
      <w:szCs w:val="22"/>
    </w:rPr>
  </w:style>
  <w:style w:type="character" w:styleId="91" w:customStyle="1">
    <w:name w:val="Заголовок 9 Знак"/>
    <w:link w:val="9"/>
    <w:qFormat/>
    <w:rsid w:val="007571cd"/>
    <w:rPr>
      <w:sz w:val="24"/>
    </w:rPr>
  </w:style>
  <w:style w:type="character" w:styleId="72" w:customStyle="1">
    <w:name w:val="Заголовок 7 Знак"/>
    <w:basedOn w:val="DefaultParagraphFont"/>
    <w:link w:val="7"/>
    <w:qFormat/>
    <w:rsid w:val="00c95a25"/>
    <w:rPr>
      <w:b/>
      <w:caps/>
      <w:spacing w:val="20"/>
      <w:sz w:val="36"/>
    </w:rPr>
  </w:style>
  <w:style w:type="character" w:styleId="16" w:customStyle="1">
    <w:name w:val="Название объекта1 Знак"/>
    <w:basedOn w:val="DefaultParagraphFont"/>
    <w:link w:val="1e"/>
    <w:qFormat/>
    <w:rsid w:val="006144dd"/>
    <w:rPr>
      <w:b/>
      <w:bCs/>
      <w:szCs w:val="24"/>
      <w:lang w:eastAsia="ar-SA"/>
    </w:rPr>
  </w:style>
  <w:style w:type="character" w:styleId="17" w:customStyle="1">
    <w:name w:val="Оглавление 1 Знак"/>
    <w:basedOn w:val="16"/>
    <w:link w:val="12"/>
    <w:uiPriority w:val="39"/>
    <w:qFormat/>
    <w:rsid w:val="00853a85"/>
    <w:rPr>
      <w:b w:val="false"/>
      <w:bCs/>
      <w:caps/>
      <w:sz w:val="24"/>
      <w:szCs w:val="24"/>
      <w:lang w:eastAsia="ar-SA"/>
    </w:rPr>
  </w:style>
  <w:style w:type="character" w:styleId="141" w:customStyle="1">
    <w:name w:val="Основной текст + 141"/>
    <w:uiPriority w:val="99"/>
    <w:qFormat/>
    <w:rsid w:val="00d65f43"/>
    <w:rPr>
      <w:rFonts w:ascii="Times New Roman" w:hAnsi="Times New Roman" w:cs="Times New Roman"/>
      <w:sz w:val="29"/>
      <w:szCs w:val="29"/>
      <w:u w:val="none"/>
    </w:rPr>
  </w:style>
  <w:style w:type="character" w:styleId="Style23" w:customStyle="1">
    <w:name w:val="Абзац списка Знак"/>
    <w:basedOn w:val="DefaultParagraphFont"/>
    <w:link w:val="affd"/>
    <w:uiPriority w:val="34"/>
    <w:qFormat/>
    <w:rsid w:val="0061593a"/>
    <w:rPr/>
  </w:style>
  <w:style w:type="character" w:styleId="23" w:customStyle="1">
    <w:name w:val="Основной текст 2 Знак"/>
    <w:basedOn w:val="DefaultParagraphFont"/>
    <w:link w:val="23"/>
    <w:qFormat/>
    <w:rsid w:val="00d96732"/>
    <w:rPr/>
  </w:style>
  <w:style w:type="character" w:styleId="ListLabel1">
    <w:name w:val="ListLabel 1"/>
    <w:qFormat/>
    <w:rPr>
      <w:sz w:val="24"/>
      <w:szCs w:val="24"/>
    </w:rPr>
  </w:style>
  <w:style w:type="character" w:styleId="ListLabel2">
    <w:name w:val="ListLabel 2"/>
    <w:qFormat/>
    <w:rPr>
      <w:b/>
      <w:i w:val="false"/>
      <w:sz w:val="28"/>
      <w:szCs w:val="28"/>
    </w:rPr>
  </w:style>
  <w:style w:type="character" w:styleId="ListLabel3">
    <w:name w:val="ListLabel 3"/>
    <w:qFormat/>
    <w:rPr>
      <w:b/>
      <w:i w:val="false"/>
      <w:sz w:val="24"/>
      <w:szCs w:val="24"/>
    </w:rPr>
  </w:style>
  <w:style w:type="character" w:styleId="ListLabel4">
    <w:name w:val="ListLabel 4"/>
    <w:qFormat/>
    <w:rPr>
      <w:b/>
      <w:i/>
      <w:sz w:val="24"/>
      <w:szCs w:val="24"/>
    </w:rPr>
  </w:style>
  <w:style w:type="character" w:styleId="ListLabel5">
    <w:name w:val="ListLabel 5"/>
    <w:qFormat/>
    <w:rPr>
      <w:sz w:val="24"/>
    </w:rPr>
  </w:style>
  <w:style w:type="character" w:styleId="ListLabel6">
    <w:name w:val="ListLabel 6"/>
    <w:qFormat/>
    <w:rPr>
      <w:b w:val="false"/>
      <w:i w:val="false"/>
      <w:sz w:val="24"/>
      <w:szCs w:val="24"/>
    </w:rPr>
  </w:style>
  <w:style w:type="character" w:styleId="ListLabel7">
    <w:name w:val="ListLabel 7"/>
    <w:qFormat/>
    <w:rPr>
      <w:sz w:val="28"/>
    </w:rPr>
  </w:style>
  <w:style w:type="character" w:styleId="ListLabel8">
    <w:name w:val="ListLabel 8"/>
    <w:qFormat/>
    <w:rPr>
      <w:b w:val="false"/>
      <w:i w:val="false"/>
    </w:rPr>
  </w:style>
  <w:style w:type="character" w:styleId="ListLabel9">
    <w:name w:val="ListLabel 9"/>
    <w:qFormat/>
    <w:rPr>
      <w:b w:val="false"/>
      <w:i w:val="false"/>
      <w:sz w:val="24"/>
      <w:szCs w:val="24"/>
    </w:rPr>
  </w:style>
  <w:style w:type="character" w:styleId="ListLabel10">
    <w:name w:val="ListLabel 10"/>
    <w:qFormat/>
    <w:rPr>
      <w:sz w:val="24"/>
      <w:szCs w:val="24"/>
    </w:rPr>
  </w:style>
  <w:style w:type="character" w:styleId="ListLabel11">
    <w:name w:val="ListLabel 11"/>
    <w:qFormat/>
    <w:rPr>
      <w:rFonts w:cs="Times New Roman"/>
      <w:b w:val="false"/>
      <w:i w:val="false"/>
      <w:caps w:val="false"/>
      <w:smallCaps w:val="false"/>
      <w:strike w:val="false"/>
      <w:dstrike w:val="false"/>
      <w:vanish w:val="false"/>
      <w:color w:val="000000"/>
      <w:position w:val="0"/>
      <w:sz w:val="24"/>
      <w:sz w:val="24"/>
      <w:u w:val="none"/>
      <w:vertAlign w:val="baseline"/>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eastAsia="Times New Roman"/>
      <w:b/>
    </w:rPr>
  </w:style>
  <w:style w:type="character" w:styleId="ListLabel16">
    <w:name w:val="ListLabel 16"/>
    <w:qFormat/>
    <w:rPr>
      <w:rFonts w:eastAsia="Times New Roman"/>
      <w:b w:val="false"/>
    </w:rPr>
  </w:style>
  <w:style w:type="character" w:styleId="ListLabel17">
    <w:name w:val="ListLabel 17"/>
    <w:qFormat/>
    <w:rPr>
      <w:rFonts w:eastAsia="Times New Roman"/>
      <w:b w:val="false"/>
    </w:rPr>
  </w:style>
  <w:style w:type="character" w:styleId="ListLabel18">
    <w:name w:val="ListLabel 18"/>
    <w:qFormat/>
    <w:rPr>
      <w:rFonts w:eastAsia="Times New Roman"/>
      <w:b w:val="false"/>
    </w:rPr>
  </w:style>
  <w:style w:type="character" w:styleId="ListLabel19">
    <w:name w:val="ListLabel 19"/>
    <w:qFormat/>
    <w:rPr>
      <w:rFonts w:eastAsia="Times New Roman"/>
      <w:b w:val="false"/>
    </w:rPr>
  </w:style>
  <w:style w:type="character" w:styleId="ListLabel20">
    <w:name w:val="ListLabel 20"/>
    <w:qFormat/>
    <w:rPr>
      <w:rFonts w:eastAsia="Times New Roman"/>
      <w:b w:val="false"/>
    </w:rPr>
  </w:style>
  <w:style w:type="character" w:styleId="ListLabel21">
    <w:name w:val="ListLabel 21"/>
    <w:qFormat/>
    <w:rPr>
      <w:rFonts w:eastAsia="Times New Roman"/>
      <w:b w:val="false"/>
    </w:rPr>
  </w:style>
  <w:style w:type="character" w:styleId="ListLabel22">
    <w:name w:val="ListLabel 22"/>
    <w:qFormat/>
    <w:rPr>
      <w:rFonts w:eastAsia="Times New Roman"/>
      <w:b w:val="false"/>
    </w:rPr>
  </w:style>
  <w:style w:type="character" w:styleId="ListLabel23">
    <w:name w:val="ListLabel 23"/>
    <w:qFormat/>
    <w:rPr>
      <w:b/>
      <w:i/>
      <w:sz w:val="24"/>
    </w:rPr>
  </w:style>
  <w:style w:type="character" w:styleId="ListLabel24">
    <w:name w:val="ListLabel 24"/>
    <w:qFormat/>
    <w:rPr>
      <w:b/>
      <w:i/>
      <w:sz w:val="24"/>
      <w:szCs w:val="28"/>
    </w:rPr>
  </w:style>
  <w:style w:type="character" w:styleId="ListLabel25">
    <w:name w:val="ListLabel 25"/>
    <w:qFormat/>
    <w:rPr>
      <w:rFonts w:eastAsia="Times New Roman"/>
      <w:b/>
      <w:bCs/>
      <w:sz w:val="24"/>
      <w:szCs w:val="24"/>
    </w:rPr>
  </w:style>
  <w:style w:type="character" w:styleId="ListLabel26">
    <w:name w:val="ListLabel 26"/>
    <w:qFormat/>
    <w:rPr>
      <w:rFonts w:eastAsia="Times New Roman"/>
      <w:sz w:val="24"/>
      <w:szCs w:val="24"/>
    </w:rPr>
  </w:style>
  <w:style w:type="character" w:styleId="ListLabel27">
    <w:name w:val="ListLabel 27"/>
    <w:qFormat/>
    <w:rPr>
      <w:rFonts w:eastAsia="Times New Roman"/>
      <w:sz w:val="24"/>
      <w:szCs w:val="24"/>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Times New Roman"/>
      <w:b/>
      <w:sz w:val="24"/>
    </w:rPr>
  </w:style>
  <w:style w:type="character" w:styleId="ListLabel32">
    <w:name w:val="ListLabel 32"/>
    <w:qFormat/>
    <w:rPr>
      <w:rFonts w:cs="Times New Roman"/>
    </w:rPr>
  </w:style>
  <w:style w:type="character" w:styleId="ListLabel33">
    <w:name w:val="ListLabel 33"/>
    <w:qFormat/>
    <w:rPr>
      <w:rFonts w:cs="Times New Roman"/>
    </w:rPr>
  </w:style>
  <w:style w:type="character" w:styleId="ListLabel34">
    <w:name w:val="ListLabel 34"/>
    <w:qFormat/>
    <w:rPr>
      <w:rFonts w:cs="Times New Roman"/>
    </w:rPr>
  </w:style>
  <w:style w:type="character" w:styleId="ListLabel35">
    <w:name w:val="ListLabel 35"/>
    <w:qFormat/>
    <w:rPr>
      <w:rFonts w:cs="Times New Roman"/>
    </w:rPr>
  </w:style>
  <w:style w:type="character" w:styleId="ListLabel36">
    <w:name w:val="ListLabel 36"/>
    <w:qFormat/>
    <w:rPr>
      <w:rFonts w:cs="Times New Roman"/>
    </w:rPr>
  </w:style>
  <w:style w:type="character" w:styleId="ListLabel37">
    <w:name w:val="ListLabel 37"/>
    <w:qFormat/>
    <w:rPr>
      <w:rFonts w:cs="Times New Roman"/>
    </w:rPr>
  </w:style>
  <w:style w:type="character" w:styleId="ListLabel38">
    <w:name w:val="ListLabel 38"/>
    <w:qFormat/>
    <w:rPr>
      <w:rFonts w:cs="Times New Roman"/>
    </w:rPr>
  </w:style>
  <w:style w:type="character" w:styleId="ListLabel39">
    <w:name w:val="ListLabel 39"/>
    <w:qFormat/>
    <w:rPr>
      <w:rFonts w:cs="Times New Roman"/>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sz w:val="24"/>
    </w:rPr>
  </w:style>
  <w:style w:type="character" w:styleId="Style24">
    <w:name w:val="Ссылка указателя"/>
    <w:qFormat/>
    <w:rPr/>
  </w:style>
  <w:style w:type="paragraph" w:styleId="Style25" w:customStyle="1">
    <w:name w:val="Заголовок"/>
    <w:basedOn w:val="Normal"/>
    <w:next w:val="Style26"/>
    <w:qFormat/>
    <w:rsid w:val="00684bfc"/>
    <w:pPr>
      <w:widowControl/>
      <w:bidi w:val="0"/>
      <w:jc w:val="left"/>
    </w:pPr>
    <w:rPr>
      <w:rFonts w:ascii="Arial" w:hAnsi="Arial"/>
      <w:b/>
      <w:sz w:val="22"/>
    </w:rPr>
  </w:style>
  <w:style w:type="paragraph" w:styleId="Style26">
    <w:name w:val="Body Text"/>
    <w:basedOn w:val="Normal"/>
    <w:link w:val="a8"/>
    <w:uiPriority w:val="1"/>
    <w:qFormat/>
    <w:rsid w:val="00265b41"/>
    <w:pPr>
      <w:ind w:firstLine="709"/>
    </w:pPr>
    <w:rPr>
      <w:sz w:val="24"/>
    </w:rPr>
  </w:style>
  <w:style w:type="paragraph" w:styleId="Style27">
    <w:name w:val="List"/>
    <w:basedOn w:val="Normal"/>
    <w:rsid w:val="00265b41"/>
    <w:pPr>
      <w:tabs>
        <w:tab w:val="left" w:pos="567" w:leader="none"/>
      </w:tabs>
      <w:ind w:left="567" w:hanging="567"/>
    </w:pPr>
    <w:rPr>
      <w:sz w:val="24"/>
    </w:rPr>
  </w:style>
  <w:style w:type="paragraph" w:styleId="Style28">
    <w:name w:val="Caption"/>
    <w:basedOn w:val="Normal"/>
    <w:qFormat/>
    <w:pPr>
      <w:suppressLineNumbers/>
      <w:spacing w:before="120" w:after="120"/>
    </w:pPr>
    <w:rPr>
      <w:rFonts w:cs="FreeSans"/>
      <w:i/>
      <w:iCs/>
      <w:sz w:val="24"/>
      <w:szCs w:val="24"/>
    </w:rPr>
  </w:style>
  <w:style w:type="paragraph" w:styleId="Style29">
    <w:name w:val="Указатель"/>
    <w:basedOn w:val="Normal"/>
    <w:qFormat/>
    <w:pPr>
      <w:suppressLineNumbers/>
    </w:pPr>
    <w:rPr>
      <w:rFonts w:cs="FreeSans"/>
    </w:rPr>
  </w:style>
  <w:style w:type="paragraph" w:styleId="18" w:customStyle="1">
    <w:name w:val="Заголовок 1 без номера"/>
    <w:basedOn w:val="Normal"/>
    <w:qFormat/>
    <w:rsid w:val="00b8513e"/>
    <w:pPr>
      <w:pageBreakBefore/>
      <w:suppressAutoHyphens w:val="true"/>
      <w:spacing w:before="0" w:after="600"/>
      <w:jc w:val="center"/>
      <w:outlineLvl w:val="0"/>
    </w:pPr>
    <w:rPr>
      <w:b/>
      <w:caps/>
      <w:spacing w:val="20"/>
    </w:rPr>
  </w:style>
  <w:style w:type="paragraph" w:styleId="Style30">
    <w:name w:val="Header"/>
    <w:basedOn w:val="Normal"/>
    <w:link w:val="aa"/>
    <w:uiPriority w:val="99"/>
    <w:rsid w:val="00265b41"/>
    <w:pPr>
      <w:tabs>
        <w:tab w:val="center" w:pos="4153" w:leader="none"/>
        <w:tab w:val="right" w:pos="8306" w:leader="none"/>
      </w:tabs>
      <w:jc w:val="center"/>
    </w:pPr>
    <w:rPr>
      <w:sz w:val="16"/>
    </w:rPr>
  </w:style>
  <w:style w:type="paragraph" w:styleId="ListBullet">
    <w:name w:val="List Bullet"/>
    <w:basedOn w:val="Normal"/>
    <w:autoRedefine/>
    <w:qFormat/>
    <w:rsid w:val="00da406c"/>
    <w:pPr>
      <w:tabs>
        <w:tab w:val="left" w:pos="993" w:leader="none"/>
      </w:tabs>
      <w:spacing w:lineRule="auto" w:line="360" w:before="0" w:after="120"/>
      <w:ind w:firstLine="709"/>
    </w:pPr>
    <w:rPr>
      <w:spacing w:val="-8"/>
      <w:sz w:val="24"/>
      <w:szCs w:val="24"/>
    </w:rPr>
  </w:style>
  <w:style w:type="paragraph" w:styleId="Caption">
    <w:name w:val="caption"/>
    <w:basedOn w:val="Normal"/>
    <w:qFormat/>
    <w:rsid w:val="00731d87"/>
    <w:pPr>
      <w:suppressAutoHyphens w:val="true"/>
      <w:spacing w:before="120" w:after="0"/>
      <w:jc w:val="center"/>
    </w:pPr>
    <w:rPr>
      <w:b/>
    </w:rPr>
  </w:style>
  <w:style w:type="paragraph" w:styleId="Style31" w:customStyle="1">
    <w:name w:val="Формула"/>
    <w:basedOn w:val="Style26"/>
    <w:qFormat/>
    <w:rsid w:val="00731d87"/>
    <w:pPr>
      <w:tabs>
        <w:tab w:val="center" w:pos="4536" w:leader="none"/>
        <w:tab w:val="right" w:pos="9214" w:leader="none"/>
      </w:tabs>
      <w:spacing w:before="120" w:after="120"/>
      <w:ind w:hanging="0"/>
      <w:jc w:val="left"/>
    </w:pPr>
    <w:rPr/>
  </w:style>
  <w:style w:type="paragraph" w:styleId="Style32" w:customStyle="1">
    <w:name w:val="Текст в Таблице"/>
    <w:basedOn w:val="Normal"/>
    <w:qFormat/>
    <w:rsid w:val="00265b41"/>
    <w:pPr>
      <w:jc w:val="center"/>
    </w:pPr>
    <w:rPr/>
  </w:style>
  <w:style w:type="paragraph" w:styleId="Style33" w:customStyle="1">
    <w:name w:val="Подпись к Таблице"/>
    <w:basedOn w:val="Normal"/>
    <w:qFormat/>
    <w:rsid w:val="00731d87"/>
    <w:pPr>
      <w:jc w:val="center"/>
    </w:pPr>
    <w:rPr>
      <w:b/>
    </w:rPr>
  </w:style>
  <w:style w:type="paragraph" w:styleId="MessageHeader">
    <w:name w:val="Message Header"/>
    <w:basedOn w:val="Normal"/>
    <w:qFormat/>
    <w:rsid w:val="00265b41"/>
    <w:pPr>
      <w:jc w:val="center"/>
    </w:pPr>
    <w:rPr>
      <w:b/>
    </w:rPr>
  </w:style>
  <w:style w:type="paragraph" w:styleId="19">
    <w:name w:val="TOC 1"/>
    <w:basedOn w:val="Normal"/>
    <w:link w:val="13"/>
    <w:autoRedefine/>
    <w:uiPriority w:val="39"/>
    <w:qFormat/>
    <w:rsid w:val="00853a85"/>
    <w:pPr>
      <w:tabs>
        <w:tab w:val="right" w:pos="10196" w:leader="dot"/>
      </w:tabs>
      <w:spacing w:lineRule="auto" w:line="276"/>
      <w:ind w:firstLine="57"/>
    </w:pPr>
    <w:rPr>
      <w:bCs/>
      <w:caps/>
      <w:sz w:val="24"/>
    </w:rPr>
  </w:style>
  <w:style w:type="paragraph" w:styleId="24">
    <w:name w:val="TOC 2"/>
    <w:basedOn w:val="Normal"/>
    <w:autoRedefine/>
    <w:uiPriority w:val="39"/>
    <w:rsid w:val="00246857"/>
    <w:pPr>
      <w:spacing w:lineRule="auto" w:line="276"/>
      <w:ind w:firstLine="57"/>
    </w:pPr>
    <w:rPr>
      <w:i/>
      <w:sz w:val="24"/>
    </w:rPr>
  </w:style>
  <w:style w:type="paragraph" w:styleId="33">
    <w:name w:val="TOC 3"/>
    <w:basedOn w:val="Normal"/>
    <w:autoRedefine/>
    <w:uiPriority w:val="39"/>
    <w:rsid w:val="000f2ea4"/>
    <w:pPr>
      <w:ind w:left="400" w:firstLine="851"/>
      <w:jc w:val="left"/>
    </w:pPr>
    <w:rPr>
      <w:rFonts w:ascii="Calibri" w:hAnsi="Calibri" w:asciiTheme="minorHAnsi" w:hAnsiTheme="minorHAnsi"/>
      <w:i/>
      <w:iCs/>
    </w:rPr>
  </w:style>
  <w:style w:type="paragraph" w:styleId="42">
    <w:name w:val="TOC 4"/>
    <w:basedOn w:val="Normal"/>
    <w:autoRedefine/>
    <w:uiPriority w:val="39"/>
    <w:rsid w:val="00265b41"/>
    <w:pPr>
      <w:ind w:left="600" w:firstLine="851"/>
      <w:jc w:val="left"/>
    </w:pPr>
    <w:rPr>
      <w:rFonts w:ascii="Calibri" w:hAnsi="Calibri" w:asciiTheme="minorHAnsi" w:hAnsiTheme="minorHAnsi"/>
      <w:sz w:val="18"/>
      <w:szCs w:val="18"/>
    </w:rPr>
  </w:style>
  <w:style w:type="paragraph" w:styleId="Style34" w:customStyle="1">
    <w:name w:val="Содержание"/>
    <w:basedOn w:val="Normal"/>
    <w:qFormat/>
    <w:rsid w:val="001a6b59"/>
    <w:pPr>
      <w:suppressAutoHyphens w:val="true"/>
      <w:spacing w:before="0" w:after="600"/>
      <w:jc w:val="center"/>
    </w:pPr>
    <w:rPr>
      <w:b/>
      <w:caps/>
    </w:rPr>
  </w:style>
  <w:style w:type="paragraph" w:styleId="ListNumber">
    <w:name w:val="List Number"/>
    <w:basedOn w:val="Normal"/>
    <w:qFormat/>
    <w:rsid w:val="00ec1938"/>
    <w:pPr>
      <w:suppressAutoHyphens w:val="true"/>
    </w:pPr>
    <w:rPr>
      <w:sz w:val="24"/>
    </w:rPr>
  </w:style>
  <w:style w:type="paragraph" w:styleId="Style35" w:customStyle="1">
    <w:name w:val="Таблица"/>
    <w:basedOn w:val="Style26"/>
    <w:qFormat/>
    <w:rsid w:val="00731d87"/>
    <w:pPr>
      <w:keepNext/>
      <w:spacing w:before="0" w:after="60"/>
      <w:ind w:hanging="0"/>
      <w:jc w:val="right"/>
    </w:pPr>
    <w:rPr>
      <w:b/>
      <w:sz w:val="20"/>
    </w:rPr>
  </w:style>
  <w:style w:type="paragraph" w:styleId="Style36">
    <w:name w:val="Footer"/>
    <w:basedOn w:val="Normal"/>
    <w:link w:val="af7"/>
    <w:rsid w:val="00265b41"/>
    <w:pPr>
      <w:tabs>
        <w:tab w:val="center" w:pos="4153" w:leader="none"/>
        <w:tab w:val="right" w:pos="8306" w:leader="none"/>
      </w:tabs>
      <w:ind w:right="284" w:firstLine="851"/>
    </w:pPr>
    <w:rPr>
      <w:sz w:val="16"/>
    </w:rPr>
  </w:style>
  <w:style w:type="paragraph" w:styleId="Style37" w:customStyle="1">
    <w:name w:val="Название Отчета"/>
    <w:basedOn w:val="Normal"/>
    <w:qFormat/>
    <w:rsid w:val="00265b41"/>
    <w:pPr>
      <w:suppressAutoHyphens w:val="true"/>
      <w:ind w:left="709" w:right="706" w:firstLine="851"/>
      <w:jc w:val="center"/>
    </w:pPr>
    <w:rPr>
      <w:b/>
      <w:sz w:val="32"/>
    </w:rPr>
  </w:style>
  <w:style w:type="paragraph" w:styleId="Annotationtext">
    <w:name w:val="annotation text"/>
    <w:basedOn w:val="Normal"/>
    <w:link w:val="afb"/>
    <w:semiHidden/>
    <w:qFormat/>
    <w:rsid w:val="00265b41"/>
    <w:pPr/>
    <w:rPr/>
  </w:style>
  <w:style w:type="paragraph" w:styleId="51">
    <w:name w:val="TOC 5"/>
    <w:basedOn w:val="Normal"/>
    <w:autoRedefine/>
    <w:uiPriority w:val="39"/>
    <w:rsid w:val="00265b41"/>
    <w:pPr>
      <w:ind w:left="800" w:firstLine="851"/>
      <w:jc w:val="left"/>
    </w:pPr>
    <w:rPr>
      <w:rFonts w:ascii="Calibri" w:hAnsi="Calibri" w:asciiTheme="minorHAnsi" w:hAnsiTheme="minorHAnsi"/>
      <w:sz w:val="18"/>
      <w:szCs w:val="18"/>
    </w:rPr>
  </w:style>
  <w:style w:type="paragraph" w:styleId="62">
    <w:name w:val="TOC 6"/>
    <w:basedOn w:val="Normal"/>
    <w:autoRedefine/>
    <w:uiPriority w:val="39"/>
    <w:rsid w:val="00265b41"/>
    <w:pPr>
      <w:ind w:left="1000" w:firstLine="851"/>
      <w:jc w:val="left"/>
    </w:pPr>
    <w:rPr>
      <w:rFonts w:ascii="Calibri" w:hAnsi="Calibri" w:asciiTheme="minorHAnsi" w:hAnsiTheme="minorHAnsi"/>
      <w:sz w:val="18"/>
      <w:szCs w:val="18"/>
    </w:rPr>
  </w:style>
  <w:style w:type="paragraph" w:styleId="73">
    <w:name w:val="TOC 7"/>
    <w:basedOn w:val="Normal"/>
    <w:autoRedefine/>
    <w:uiPriority w:val="39"/>
    <w:rsid w:val="00265b41"/>
    <w:pPr>
      <w:ind w:left="1200" w:firstLine="851"/>
      <w:jc w:val="left"/>
    </w:pPr>
    <w:rPr>
      <w:rFonts w:ascii="Calibri" w:hAnsi="Calibri" w:asciiTheme="minorHAnsi" w:hAnsiTheme="minorHAnsi"/>
      <w:sz w:val="18"/>
      <w:szCs w:val="18"/>
    </w:rPr>
  </w:style>
  <w:style w:type="paragraph" w:styleId="82">
    <w:name w:val="TOC 8"/>
    <w:basedOn w:val="Normal"/>
    <w:autoRedefine/>
    <w:uiPriority w:val="39"/>
    <w:rsid w:val="00265b41"/>
    <w:pPr>
      <w:ind w:left="1400" w:firstLine="851"/>
      <w:jc w:val="left"/>
    </w:pPr>
    <w:rPr>
      <w:rFonts w:ascii="Calibri" w:hAnsi="Calibri" w:asciiTheme="minorHAnsi" w:hAnsiTheme="minorHAnsi"/>
      <w:sz w:val="18"/>
      <w:szCs w:val="18"/>
    </w:rPr>
  </w:style>
  <w:style w:type="paragraph" w:styleId="92">
    <w:name w:val="TOC 9"/>
    <w:basedOn w:val="Normal"/>
    <w:autoRedefine/>
    <w:uiPriority w:val="39"/>
    <w:rsid w:val="00265b41"/>
    <w:pPr>
      <w:ind w:left="1600" w:firstLine="851"/>
      <w:jc w:val="left"/>
    </w:pPr>
    <w:rPr>
      <w:rFonts w:ascii="Calibri" w:hAnsi="Calibri" w:asciiTheme="minorHAnsi" w:hAnsiTheme="minorHAnsi"/>
      <w:sz w:val="18"/>
      <w:szCs w:val="18"/>
    </w:rPr>
  </w:style>
  <w:style w:type="paragraph" w:styleId="Style38" w:customStyle="1">
    <w:name w:val="Чертежный"/>
    <w:qFormat/>
    <w:rsid w:val="00316b7f"/>
    <w:pPr>
      <w:widowControl/>
      <w:bidi w:val="0"/>
      <w:jc w:val="both"/>
    </w:pPr>
    <w:rPr>
      <w:rFonts w:ascii="ISOCPEUR" w:hAnsi="ISOCPEUR" w:eastAsia="Times New Roman" w:cs="Times New Roman"/>
      <w:i/>
      <w:color w:val="auto"/>
      <w:sz w:val="28"/>
      <w:szCs w:val="20"/>
      <w:lang w:val="uk-UA" w:eastAsia="ru-RU" w:bidi="ar-SA"/>
    </w:rPr>
  </w:style>
  <w:style w:type="paragraph" w:styleId="BalloonText">
    <w:name w:val="Balloon Text"/>
    <w:basedOn w:val="Normal"/>
    <w:link w:val="afe"/>
    <w:semiHidden/>
    <w:qFormat/>
    <w:rsid w:val="00924e19"/>
    <w:pPr/>
    <w:rPr>
      <w:rFonts w:ascii="Tahoma" w:hAnsi="Tahoma" w:cs="Tahoma"/>
      <w:sz w:val="16"/>
      <w:szCs w:val="16"/>
    </w:rPr>
  </w:style>
  <w:style w:type="paragraph" w:styleId="110" w:customStyle="1">
    <w:name w:val="Обычный1"/>
    <w:qFormat/>
    <w:rsid w:val="003f67d1"/>
    <w:pPr>
      <w:widowControl w:val="false"/>
      <w:bidi w:val="0"/>
      <w:jc w:val="left"/>
    </w:pPr>
    <w:rPr>
      <w:rFonts w:ascii="Courier New" w:hAnsi="Courier New" w:eastAsia="Times New Roman" w:cs="Times New Roman"/>
      <w:color w:val="auto"/>
      <w:sz w:val="20"/>
      <w:szCs w:val="20"/>
      <w:lang w:val="ru-RU" w:eastAsia="ru-RU" w:bidi="ar-SA"/>
    </w:rPr>
  </w:style>
  <w:style w:type="paragraph" w:styleId="Style39" w:customStyle="1">
    <w:name w:val="Приложения"/>
    <w:basedOn w:val="ListNumber"/>
    <w:qFormat/>
    <w:rsid w:val="00947c37"/>
    <w:pPr>
      <w:tabs>
        <w:tab w:val="left" w:pos="1843" w:leader="none"/>
      </w:tabs>
      <w:ind w:left="1843" w:hanging="1843"/>
      <w:jc w:val="left"/>
    </w:pPr>
    <w:rPr/>
  </w:style>
  <w:style w:type="paragraph" w:styleId="Footnotetext">
    <w:name w:val="footnote text"/>
    <w:basedOn w:val="Normal"/>
    <w:link w:val="aff1"/>
    <w:qFormat/>
    <w:rsid w:val="00cc5ab4"/>
    <w:pPr/>
    <w:rPr/>
  </w:style>
  <w:style w:type="paragraph" w:styleId="Style40" w:customStyle="1">
    <w:name w:val="Информация"/>
    <w:basedOn w:val="Normal"/>
    <w:qFormat/>
    <w:rsid w:val="00216a6b"/>
    <w:pPr>
      <w:tabs>
        <w:tab w:val="center" w:pos="4253" w:leader="none"/>
        <w:tab w:val="right" w:pos="9072" w:leader="none"/>
      </w:tabs>
    </w:pPr>
    <w:rPr>
      <w:rFonts w:ascii="Tahoma" w:hAnsi="Tahoma"/>
    </w:rPr>
  </w:style>
  <w:style w:type="paragraph" w:styleId="Style41" w:customStyle="1">
    <w:name w:val="Рисунки"/>
    <w:basedOn w:val="Normal"/>
    <w:qFormat/>
    <w:rsid w:val="00d50dc6"/>
    <w:pPr>
      <w:tabs>
        <w:tab w:val="left" w:pos="993" w:leader="none"/>
      </w:tabs>
      <w:suppressAutoHyphens w:val="true"/>
      <w:ind w:left="993" w:hanging="993"/>
    </w:pPr>
    <w:rPr>
      <w:sz w:val="24"/>
    </w:rPr>
  </w:style>
  <w:style w:type="paragraph" w:styleId="BodyText3">
    <w:name w:val="Body Text 3"/>
    <w:basedOn w:val="Normal"/>
    <w:qFormat/>
    <w:rsid w:val="00bb2ecf"/>
    <w:pPr>
      <w:spacing w:before="0" w:after="120"/>
    </w:pPr>
    <w:rPr>
      <w:sz w:val="16"/>
      <w:szCs w:val="16"/>
    </w:rPr>
  </w:style>
  <w:style w:type="paragraph" w:styleId="Default" w:customStyle="1">
    <w:name w:val="Default"/>
    <w:qFormat/>
    <w:rsid w:val="00233c46"/>
    <w:pPr>
      <w:widowControl/>
      <w:bidi w:val="0"/>
      <w:jc w:val="left"/>
    </w:pPr>
    <w:rPr>
      <w:rFonts w:ascii="Times New Roman" w:hAnsi="Times New Roman" w:eastAsia="Times New Roman" w:cs="Times New Roman"/>
      <w:color w:val="000000"/>
      <w:sz w:val="24"/>
      <w:szCs w:val="24"/>
      <w:lang w:val="ru-RU" w:eastAsia="ru-RU" w:bidi="ar-SA"/>
    </w:rPr>
  </w:style>
  <w:style w:type="paragraph" w:styleId="ConsNormal" w:customStyle="1">
    <w:name w:val="ConsNormal"/>
    <w:qFormat/>
    <w:rsid w:val="005f04cd"/>
    <w:pPr>
      <w:widowControl w:val="false"/>
      <w:overflowPunct w:val="true"/>
      <w:bidi w:val="0"/>
      <w:ind w:firstLine="720"/>
      <w:jc w:val="left"/>
      <w:textAlignment w:val="baseline"/>
    </w:pPr>
    <w:rPr>
      <w:rFonts w:ascii="Arial" w:hAnsi="Arial" w:eastAsia="Times New Roman" w:cs="Times New Roman"/>
      <w:color w:val="auto"/>
      <w:sz w:val="20"/>
      <w:szCs w:val="20"/>
      <w:lang w:val="ru-RU" w:eastAsia="ru-RU" w:bidi="ar-SA"/>
    </w:rPr>
  </w:style>
  <w:style w:type="paragraph" w:styleId="ConsNonformat" w:customStyle="1">
    <w:name w:val="ConsNonformat"/>
    <w:qFormat/>
    <w:rsid w:val="005f04cd"/>
    <w:pPr>
      <w:widowControl w:val="false"/>
      <w:overflowPunct w:val="true"/>
      <w:bidi w:val="0"/>
      <w:jc w:val="left"/>
      <w:textAlignment w:val="baseline"/>
    </w:pPr>
    <w:rPr>
      <w:rFonts w:ascii="Courier New" w:hAnsi="Courier New" w:eastAsia="Times New Roman" w:cs="Times New Roman"/>
      <w:color w:val="auto"/>
      <w:sz w:val="20"/>
      <w:szCs w:val="20"/>
      <w:lang w:val="ru-RU" w:eastAsia="ru-RU" w:bidi="ar-SA"/>
    </w:rPr>
  </w:style>
  <w:style w:type="paragraph" w:styleId="DocumentMap">
    <w:name w:val="Document Map"/>
    <w:basedOn w:val="Normal"/>
    <w:link w:val="aff6"/>
    <w:qFormat/>
    <w:rsid w:val="00b75203"/>
    <w:pPr>
      <w:shd w:val="clear" w:color="auto" w:fill="000080"/>
    </w:pPr>
    <w:rPr>
      <w:rFonts w:ascii="Tahoma" w:hAnsi="Tahoma" w:cs="Tahoma"/>
    </w:rPr>
  </w:style>
  <w:style w:type="paragraph" w:styleId="Berschrift3" w:customStyle="1">
    <w:name w:val="Ьberschrift 3"/>
    <w:basedOn w:val="Default"/>
    <w:next w:val="Default"/>
    <w:qFormat/>
    <w:rsid w:val="00cf7992"/>
    <w:pPr>
      <w:spacing w:before="0" w:after="120"/>
    </w:pPr>
    <w:rPr>
      <w:rFonts w:ascii="Arial" w:hAnsi="Arial"/>
      <w:color w:val="00000A"/>
    </w:rPr>
  </w:style>
  <w:style w:type="paragraph" w:styleId="Textkrper" w:customStyle="1">
    <w:name w:val="Textkцrper"/>
    <w:basedOn w:val="Default"/>
    <w:next w:val="Default"/>
    <w:qFormat/>
    <w:rsid w:val="00cf7992"/>
    <w:pPr/>
    <w:rPr>
      <w:rFonts w:ascii="Arial" w:hAnsi="Arial"/>
      <w:color w:val="00000A"/>
    </w:rPr>
  </w:style>
  <w:style w:type="paragraph" w:styleId="TMTitel" w:customStyle="1">
    <w:name w:val="TM Titel"/>
    <w:basedOn w:val="Default"/>
    <w:next w:val="Default"/>
    <w:qFormat/>
    <w:rsid w:val="00535479"/>
    <w:pPr>
      <w:spacing w:before="120" w:after="120"/>
    </w:pPr>
    <w:rPr>
      <w:rFonts w:ascii="Arial Narrow" w:hAnsi="Arial Narrow"/>
      <w:color w:val="00000A"/>
    </w:rPr>
  </w:style>
  <w:style w:type="paragraph" w:styleId="Style42">
    <w:name w:val="Body Text Indent"/>
    <w:basedOn w:val="Normal"/>
    <w:link w:val="aff8"/>
    <w:rsid w:val="00be2a68"/>
    <w:pPr>
      <w:spacing w:before="0" w:after="120"/>
      <w:ind w:left="283" w:firstLine="851"/>
    </w:pPr>
    <w:rPr/>
  </w:style>
  <w:style w:type="paragraph" w:styleId="BodyTextIndent3">
    <w:name w:val="Body Text Indent 3"/>
    <w:basedOn w:val="Normal"/>
    <w:qFormat/>
    <w:rsid w:val="0051402f"/>
    <w:pPr>
      <w:spacing w:before="0" w:after="120"/>
      <w:ind w:left="283" w:firstLine="851"/>
    </w:pPr>
    <w:rPr>
      <w:sz w:val="16"/>
      <w:szCs w:val="16"/>
    </w:rPr>
  </w:style>
  <w:style w:type="paragraph" w:styleId="Annotationsubject">
    <w:name w:val="annotation subject"/>
    <w:basedOn w:val="Annotationtext"/>
    <w:link w:val="affa"/>
    <w:qFormat/>
    <w:rsid w:val="000f47fc"/>
    <w:pPr/>
    <w:rPr>
      <w:b/>
      <w:bCs/>
    </w:rPr>
  </w:style>
  <w:style w:type="paragraph" w:styleId="NormalWeb">
    <w:name w:val="Normal (Web)"/>
    <w:basedOn w:val="Normal"/>
    <w:uiPriority w:val="99"/>
    <w:qFormat/>
    <w:rsid w:val="00b91cf1"/>
    <w:pPr>
      <w:spacing w:beforeAutospacing="1" w:afterAutospacing="1"/>
    </w:pPr>
    <w:rPr>
      <w:sz w:val="24"/>
      <w:szCs w:val="24"/>
    </w:rPr>
  </w:style>
  <w:style w:type="paragraph" w:styleId="BodyText2">
    <w:name w:val="Body Text 2"/>
    <w:basedOn w:val="Normal"/>
    <w:link w:val="24"/>
    <w:qFormat/>
    <w:rsid w:val="00352c76"/>
    <w:pPr>
      <w:spacing w:lineRule="auto" w:line="480" w:before="0" w:after="120"/>
    </w:pPr>
    <w:rPr/>
  </w:style>
  <w:style w:type="paragraph" w:styleId="43" w:customStyle="1">
    <w:name w:val="Стиль4"/>
    <w:basedOn w:val="Normal"/>
    <w:autoRedefine/>
    <w:qFormat/>
    <w:rsid w:val="00081a31"/>
    <w:pPr>
      <w:widowControl w:val="false"/>
      <w:tabs>
        <w:tab w:val="left" w:pos="993" w:leader="none"/>
      </w:tabs>
      <w:spacing w:lineRule="auto" w:line="360"/>
      <w:ind w:firstLine="709"/>
    </w:pPr>
    <w:rPr>
      <w:sz w:val="24"/>
      <w:szCs w:val="24"/>
    </w:rPr>
  </w:style>
  <w:style w:type="paragraph" w:styleId="ConsTitle" w:customStyle="1">
    <w:name w:val="ConsTitle"/>
    <w:qFormat/>
    <w:rsid w:val="00e25e8f"/>
    <w:pPr>
      <w:widowControl w:val="false"/>
      <w:bidi w:val="0"/>
      <w:jc w:val="left"/>
    </w:pPr>
    <w:rPr>
      <w:rFonts w:ascii="Arial" w:hAnsi="Arial" w:cs="Arial" w:eastAsia="Times New Roman"/>
      <w:b/>
      <w:bCs/>
      <w:color w:val="auto"/>
      <w:sz w:val="16"/>
      <w:szCs w:val="16"/>
      <w:lang w:val="ru-RU" w:eastAsia="ru-RU" w:bidi="ar-SA"/>
    </w:rPr>
  </w:style>
  <w:style w:type="paragraph" w:styleId="HTMLPreformatted">
    <w:name w:val="HTML Preformatted"/>
    <w:basedOn w:val="Normal"/>
    <w:link w:val="HTML0"/>
    <w:uiPriority w:val="99"/>
    <w:qFormat/>
    <w:rsid w:val="0068628f"/>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rPr>
  </w:style>
  <w:style w:type="paragraph" w:styleId="Style43" w:customStyle="1">
    <w:name w:val="Содержимое таблицы"/>
    <w:basedOn w:val="Normal"/>
    <w:qFormat/>
    <w:rsid w:val="00515bda"/>
    <w:pPr>
      <w:suppressLineNumbers/>
    </w:pPr>
    <w:rPr>
      <w:lang w:eastAsia="ar-SA"/>
    </w:rPr>
  </w:style>
  <w:style w:type="paragraph" w:styleId="ListParagraph">
    <w:name w:val="List Paragraph"/>
    <w:basedOn w:val="Normal"/>
    <w:link w:val="affe"/>
    <w:uiPriority w:val="34"/>
    <w:qFormat/>
    <w:rsid w:val="006a76ea"/>
    <w:pPr>
      <w:spacing w:before="0" w:after="0"/>
      <w:ind w:left="720" w:firstLine="851"/>
      <w:contextualSpacing/>
    </w:pPr>
    <w:rPr/>
  </w:style>
  <w:style w:type="paragraph" w:styleId="Style44" w:customStyle="1">
    <w:name w:val="Название ПМ"/>
    <w:basedOn w:val="Normal"/>
    <w:qFormat/>
    <w:rsid w:val="006e7431"/>
    <w:pPr>
      <w:widowControl w:val="false"/>
      <w:jc w:val="center"/>
    </w:pPr>
    <w:rPr>
      <w:b/>
      <w:caps/>
      <w:szCs w:val="28"/>
      <w:lang w:val="uk-UA"/>
    </w:rPr>
  </w:style>
  <w:style w:type="paragraph" w:styleId="112" w:customStyle="1">
    <w:name w:val="Заголовок 1 перед"/>
    <w:basedOn w:val="1"/>
    <w:qFormat/>
    <w:rsid w:val="00197858"/>
    <w:pPr>
      <w:keepNext/>
      <w:pageBreakBefore w:val="false"/>
      <w:suppressAutoHyphens w:val="false"/>
      <w:spacing w:lineRule="auto" w:line="360" w:before="360" w:after="300"/>
    </w:pPr>
    <w:rPr>
      <w:rFonts w:cs="Arial"/>
      <w:bCs/>
      <w:caps w:val="false"/>
      <w:smallCaps w:val="false"/>
      <w:spacing w:val="0"/>
      <w:szCs w:val="32"/>
    </w:rPr>
  </w:style>
  <w:style w:type="paragraph" w:styleId="BlockText">
    <w:name w:val="Block Text"/>
    <w:basedOn w:val="Normal"/>
    <w:qFormat/>
    <w:rsid w:val="006420aa"/>
    <w:pPr>
      <w:spacing w:lineRule="auto" w:line="360"/>
      <w:ind w:left="4286" w:right="601" w:hanging="3118"/>
    </w:pPr>
    <w:rPr>
      <w:sz w:val="24"/>
    </w:rPr>
  </w:style>
  <w:style w:type="paragraph" w:styleId="Style45" w:customStyle="1">
    <w:name w:val="абзац"/>
    <w:basedOn w:val="Normal"/>
    <w:qFormat/>
    <w:rsid w:val="008f1aa5"/>
    <w:pPr>
      <w:ind w:firstLine="567"/>
    </w:pPr>
    <w:rPr/>
  </w:style>
  <w:style w:type="paragraph" w:styleId="ConsPlusTitle" w:customStyle="1">
    <w:name w:val="ConsPlusTitle"/>
    <w:uiPriority w:val="99"/>
    <w:qFormat/>
    <w:rsid w:val="00f7108d"/>
    <w:pPr>
      <w:widowControl w:val="false"/>
      <w:bidi w:val="0"/>
      <w:jc w:val="left"/>
    </w:pPr>
    <w:rPr>
      <w:rFonts w:ascii="Calibri" w:hAnsi="Calibri" w:cs="Calibri" w:eastAsia="Times New Roman"/>
      <w:b/>
      <w:bCs/>
      <w:color w:val="auto"/>
      <w:sz w:val="22"/>
      <w:szCs w:val="22"/>
      <w:lang w:val="ru-RU" w:eastAsia="ru-RU" w:bidi="ar-SA"/>
    </w:rPr>
  </w:style>
  <w:style w:type="paragraph" w:styleId="131" w:customStyle="1">
    <w:name w:val="Основной текст13"/>
    <w:basedOn w:val="Normal"/>
    <w:link w:val="afff2"/>
    <w:qFormat/>
    <w:rsid w:val="007d3132"/>
    <w:pPr>
      <w:shd w:val="clear" w:color="auto" w:fill="FFFFFF"/>
      <w:spacing w:lineRule="auto"/>
      <w:ind w:hanging="340"/>
    </w:pPr>
    <w:rPr>
      <w:rFonts w:ascii="Arial Narrow" w:hAnsi="Arial Narrow" w:eastAsia="Arial Narrow"/>
      <w:szCs w:val="28"/>
    </w:rPr>
  </w:style>
  <w:style w:type="paragraph" w:styleId="113" w:customStyle="1">
    <w:name w:val="Основной текст (11)"/>
    <w:basedOn w:val="Normal"/>
    <w:link w:val="110"/>
    <w:qFormat/>
    <w:rsid w:val="007d3132"/>
    <w:pPr>
      <w:shd w:val="clear" w:color="auto" w:fill="FFFFFF"/>
      <w:spacing w:lineRule="exact" w:line="86"/>
    </w:pPr>
    <w:rPr>
      <w:rFonts w:ascii="Arial Narrow" w:hAnsi="Arial Narrow" w:eastAsia="Arial Narrow"/>
      <w:sz w:val="24"/>
      <w:szCs w:val="24"/>
    </w:rPr>
  </w:style>
  <w:style w:type="paragraph" w:styleId="101" w:customStyle="1">
    <w:name w:val="Основной текст (10)"/>
    <w:basedOn w:val="Normal"/>
    <w:link w:val="100"/>
    <w:qFormat/>
    <w:rsid w:val="007d3132"/>
    <w:pPr>
      <w:shd w:val="clear" w:color="auto" w:fill="FFFFFF"/>
      <w:spacing w:lineRule="exact" w:line="96" w:before="60" w:after="420"/>
    </w:pPr>
    <w:rPr>
      <w:sz w:val="23"/>
      <w:szCs w:val="23"/>
    </w:rPr>
  </w:style>
  <w:style w:type="paragraph" w:styleId="114" w:customStyle="1">
    <w:name w:val="Абзац списка1"/>
    <w:basedOn w:val="Normal"/>
    <w:qFormat/>
    <w:rsid w:val="0039781e"/>
    <w:pPr>
      <w:spacing w:lineRule="auto" w:line="276" w:before="0" w:after="200"/>
      <w:ind w:left="720" w:firstLine="851"/>
      <w:contextualSpacing/>
    </w:pPr>
    <w:rPr>
      <w:rFonts w:ascii="Calibri" w:hAnsi="Calibri"/>
      <w:sz w:val="22"/>
      <w:szCs w:val="22"/>
      <w:lang w:eastAsia="en-US"/>
    </w:rPr>
  </w:style>
  <w:style w:type="paragraph" w:styleId="TOCHeading">
    <w:name w:val="TOC Heading"/>
    <w:basedOn w:val="1"/>
    <w:uiPriority w:val="39"/>
    <w:unhideWhenUsed/>
    <w:qFormat/>
    <w:rsid w:val="00885edb"/>
    <w:pPr>
      <w:keepNext/>
      <w:keepLines/>
      <w:pageBreakBefore w:val="false"/>
      <w:suppressAutoHyphens w:val="false"/>
      <w:spacing w:lineRule="auto" w:line="276" w:beforeAutospacing="1" w:after="280"/>
    </w:pPr>
    <w:rPr>
      <w:rFonts w:eastAsia="" w:cs="" w:cstheme="majorBidi" w:eastAsiaTheme="majorEastAsia"/>
      <w:bCs/>
      <w:caps w:val="false"/>
      <w:smallCaps w:val="false"/>
      <w:spacing w:val="0"/>
      <w:szCs w:val="28"/>
      <w:lang w:eastAsia="en-US"/>
    </w:rPr>
  </w:style>
  <w:style w:type="paragraph" w:styleId="NoSpacing">
    <w:name w:val="No Spacing"/>
    <w:link w:val="afff6"/>
    <w:uiPriority w:val="1"/>
    <w:qFormat/>
    <w:rsid w:val="00175618"/>
    <w:pPr>
      <w:widowControl/>
      <w:bidi w:val="0"/>
      <w:jc w:val="left"/>
    </w:pPr>
    <w:rPr>
      <w:rFonts w:ascii="Calibri" w:hAnsi="Calibri" w:eastAsia="Calibri" w:cs="" w:asciiTheme="minorHAnsi" w:cstheme="minorBidi" w:eastAsiaTheme="minorHAnsi" w:hAnsiTheme="minorHAnsi"/>
      <w:color w:val="auto"/>
      <w:sz w:val="22"/>
      <w:szCs w:val="22"/>
      <w:lang w:eastAsia="en-US" w:val="ru-RU" w:bidi="ar-SA"/>
    </w:rPr>
  </w:style>
  <w:style w:type="paragraph" w:styleId="115" w:customStyle="1">
    <w:name w:val="Без интервала11"/>
    <w:uiPriority w:val="99"/>
    <w:qFormat/>
    <w:rsid w:val="00aa0d03"/>
    <w:pPr>
      <w:widowControl/>
      <w:bidi w:val="0"/>
      <w:jc w:val="left"/>
    </w:pPr>
    <w:rPr>
      <w:rFonts w:ascii="Times New Roman" w:hAnsi="Times New Roman" w:eastAsia="Times New Roman" w:cs="Times New Roman"/>
      <w:color w:val="auto"/>
      <w:sz w:val="24"/>
      <w:szCs w:val="24"/>
      <w:lang w:val="ru-RU" w:eastAsia="ru-RU" w:bidi="ar-SA"/>
    </w:rPr>
  </w:style>
  <w:style w:type="paragraph" w:styleId="116" w:customStyle="1">
    <w:name w:val="Без интервала1"/>
    <w:qFormat/>
    <w:rsid w:val="00cf46f0"/>
    <w:pPr>
      <w:widowControl/>
      <w:bidi w:val="0"/>
      <w:spacing w:lineRule="auto" w:line="312"/>
      <w:ind w:left="709" w:hanging="0"/>
      <w:jc w:val="both"/>
    </w:pPr>
    <w:rPr>
      <w:rFonts w:ascii="Times New Roman" w:hAnsi="Times New Roman" w:eastAsia="Times New Roman" w:cs="Times New Roman"/>
      <w:color w:val="auto"/>
      <w:sz w:val="24"/>
      <w:szCs w:val="24"/>
      <w:lang w:eastAsia="en-US" w:val="ru-RU" w:bidi="ar-SA"/>
    </w:rPr>
  </w:style>
  <w:style w:type="paragraph" w:styleId="Style46">
    <w:name w:val="Subtitle"/>
    <w:basedOn w:val="Normal"/>
    <w:link w:val="afff8"/>
    <w:qFormat/>
    <w:rsid w:val="00ea5425"/>
    <w:pPr>
      <w:jc w:val="center"/>
    </w:pPr>
    <w:rPr>
      <w:b/>
      <w:szCs w:val="24"/>
    </w:rPr>
  </w:style>
  <w:style w:type="paragraph" w:styleId="Style47">
    <w:name w:val="Title"/>
    <w:basedOn w:val="Normal"/>
    <w:link w:val="afffa"/>
    <w:uiPriority w:val="10"/>
    <w:qFormat/>
    <w:rsid w:val="0056219f"/>
    <w:pPr>
      <w:jc w:val="center"/>
    </w:pPr>
    <w:rPr>
      <w:b/>
      <w:sz w:val="22"/>
    </w:rPr>
  </w:style>
  <w:style w:type="paragraph" w:styleId="Headertext" w:customStyle="1">
    <w:name w:val="headertext"/>
    <w:uiPriority w:val="99"/>
    <w:qFormat/>
    <w:rsid w:val="00c13147"/>
    <w:pPr>
      <w:widowControl w:val="false"/>
      <w:bidi w:val="0"/>
      <w:jc w:val="left"/>
    </w:pPr>
    <w:rPr>
      <w:rFonts w:ascii="Arial" w:hAnsi="Arial" w:eastAsia="" w:cs="Arial" w:eastAsiaTheme="minorEastAsia"/>
      <w:b/>
      <w:bCs/>
      <w:color w:val="auto"/>
      <w:sz w:val="22"/>
      <w:szCs w:val="22"/>
      <w:lang w:val="ru-RU" w:eastAsia="ru-RU" w:bidi="ar-SA"/>
    </w:rPr>
  </w:style>
  <w:style w:type="paragraph" w:styleId="117" w:customStyle="1">
    <w:name w:val="Стиль1"/>
    <w:basedOn w:val="19"/>
    <w:autoRedefine/>
    <w:qFormat/>
    <w:rsid w:val="00684bfc"/>
    <w:pPr>
      <w:tabs>
        <w:tab w:val="left" w:pos="284" w:leader="none"/>
        <w:tab w:val="right" w:pos="9781" w:leader="dot"/>
      </w:tabs>
    </w:pPr>
    <w:rPr>
      <w:b/>
      <w:caps w:val="false"/>
      <w:smallCaps w:val="false"/>
      <w:sz w:val="20"/>
    </w:rPr>
  </w:style>
  <w:style w:type="paragraph" w:styleId="25" w:customStyle="1">
    <w:name w:val="Стиль2"/>
    <w:basedOn w:val="Normal"/>
    <w:qFormat/>
    <w:rsid w:val="00684bfc"/>
    <w:pPr>
      <w:jc w:val="left"/>
    </w:pPr>
    <w:rPr>
      <w:b/>
      <w:i/>
      <w:sz w:val="26"/>
      <w:szCs w:val="26"/>
    </w:rPr>
  </w:style>
  <w:style w:type="paragraph" w:styleId="PlainText">
    <w:name w:val="Plain Text"/>
    <w:basedOn w:val="Normal"/>
    <w:link w:val="afffc"/>
    <w:uiPriority w:val="99"/>
    <w:qFormat/>
    <w:rsid w:val="00684bfc"/>
    <w:pPr>
      <w:jc w:val="left"/>
    </w:pPr>
    <w:rPr>
      <w:rFonts w:ascii="Courier New" w:hAnsi="Courier New" w:cs="Courier New"/>
    </w:rPr>
  </w:style>
  <w:style w:type="paragraph" w:styleId="Style48" w:customStyle="1">
    <w:name w:val="Обычный.Нормальный"/>
    <w:qFormat/>
    <w:rsid w:val="00684bfc"/>
    <w:pPr>
      <w:widowControl w:val="false"/>
      <w:bidi w:val="0"/>
      <w:jc w:val="left"/>
    </w:pPr>
    <w:rPr>
      <w:rFonts w:ascii="Times New Roman" w:hAnsi="Times New Roman" w:eastAsia="Times New Roman" w:cs="Times New Roman"/>
      <w:color w:val="auto"/>
      <w:sz w:val="20"/>
      <w:szCs w:val="20"/>
      <w:lang w:val="ru-RU" w:eastAsia="ru-RU" w:bidi="ar-SA"/>
    </w:rPr>
  </w:style>
  <w:style w:type="paragraph" w:styleId="Style49" w:customStyle="1">
    <w:name w:val="Îáû÷íûé"/>
    <w:qFormat/>
    <w:rsid w:val="00684bfc"/>
    <w:pPr>
      <w:widowControl/>
      <w:bidi w:val="0"/>
      <w:jc w:val="left"/>
    </w:pPr>
    <w:rPr>
      <w:rFonts w:ascii="Courier New" w:hAnsi="Courier New" w:eastAsia="Times New Roman" w:cs="Times New Roman"/>
      <w:color w:val="auto"/>
      <w:sz w:val="24"/>
      <w:szCs w:val="20"/>
      <w:lang w:val="ru-RU" w:eastAsia="ru-RU" w:bidi="ar-SA"/>
    </w:rPr>
  </w:style>
  <w:style w:type="paragraph" w:styleId="BodyText31" w:customStyle="1">
    <w:name w:val="Body Text 31"/>
    <w:basedOn w:val="Normal"/>
    <w:qFormat/>
    <w:rsid w:val="00684bfc"/>
    <w:pPr>
      <w:spacing w:before="120" w:after="120"/>
    </w:pPr>
    <w:rPr>
      <w:sz w:val="24"/>
    </w:rPr>
  </w:style>
  <w:style w:type="paragraph" w:styleId="52">
    <w:name w:val="List Number"/>
    <w:basedOn w:val="Style27"/>
    <w:rsid w:val="00684bfc"/>
    <w:pPr>
      <w:spacing w:lineRule="auto" w:line="360"/>
      <w:ind w:left="567" w:hanging="283"/>
    </w:pPr>
    <w:rPr>
      <w:rFonts w:ascii="Arial" w:hAnsi="Arial"/>
    </w:rPr>
  </w:style>
  <w:style w:type="paragraph" w:styleId="BodyTextIndent2">
    <w:name w:val="Body Text Indent 2"/>
    <w:basedOn w:val="Normal"/>
    <w:link w:val="27"/>
    <w:qFormat/>
    <w:rsid w:val="00684bfc"/>
    <w:pPr>
      <w:ind w:left="360" w:firstLine="851"/>
    </w:pPr>
    <w:rPr>
      <w:sz w:val="24"/>
      <w:szCs w:val="22"/>
    </w:rPr>
  </w:style>
  <w:style w:type="paragraph" w:styleId="Style50" w:customStyle="1">
    <w:name w:val="Тект положения"/>
    <w:basedOn w:val="Normal"/>
    <w:autoRedefine/>
    <w:qFormat/>
    <w:rsid w:val="00684bfc"/>
    <w:pPr>
      <w:widowControl w:val="false"/>
      <w:spacing w:before="120" w:after="120"/>
      <w:ind w:firstLine="720"/>
    </w:pPr>
    <w:rPr/>
  </w:style>
  <w:style w:type="paragraph" w:styleId="Iauiue" w:customStyle="1">
    <w:name w:val="Iau?iue"/>
    <w:qFormat/>
    <w:rsid w:val="00684bfc"/>
    <w:pPr>
      <w:widowControl w:val="false"/>
      <w:bidi w:val="0"/>
      <w:jc w:val="left"/>
    </w:pPr>
    <w:rPr>
      <w:rFonts w:ascii="Times New Roman" w:hAnsi="Times New Roman" w:eastAsia="Times New Roman" w:cs="Times New Roman"/>
      <w:color w:val="auto"/>
      <w:sz w:val="20"/>
      <w:szCs w:val="20"/>
      <w:lang w:val="ru-RU" w:eastAsia="ru-RU" w:bidi="ar-SA"/>
    </w:rPr>
  </w:style>
  <w:style w:type="paragraph" w:styleId="34" w:customStyle="1">
    <w:name w:val="Стиль3"/>
    <w:basedOn w:val="19"/>
    <w:autoRedefine/>
    <w:qFormat/>
    <w:rsid w:val="00684bfc"/>
    <w:pPr>
      <w:tabs>
        <w:tab w:val="left" w:pos="284" w:leader="none"/>
        <w:tab w:val="right" w:pos="9781" w:leader="dot"/>
      </w:tabs>
      <w:spacing w:lineRule="auto" w:line="312"/>
    </w:pPr>
    <w:rPr>
      <w:b/>
      <w:caps w:val="false"/>
      <w:smallCaps w:val="false"/>
      <w:sz w:val="20"/>
    </w:rPr>
  </w:style>
  <w:style w:type="paragraph" w:styleId="Caaieiaie1" w:customStyle="1">
    <w:name w:val="caaieiaie 1"/>
    <w:basedOn w:val="Normal"/>
    <w:qFormat/>
    <w:rsid w:val="00684bfc"/>
    <w:pPr>
      <w:keepNext/>
      <w:widowControl w:val="false"/>
      <w:jc w:val="left"/>
    </w:pPr>
    <w:rPr>
      <w:b/>
      <w:sz w:val="24"/>
    </w:rPr>
  </w:style>
  <w:style w:type="paragraph" w:styleId="BodyText21" w:customStyle="1">
    <w:name w:val="Body Text 21"/>
    <w:basedOn w:val="Normal"/>
    <w:qFormat/>
    <w:rsid w:val="00684bfc"/>
    <w:pPr>
      <w:ind w:right="-1" w:firstLine="709"/>
    </w:pPr>
    <w:rPr>
      <w:rFonts w:ascii="Arial" w:hAnsi="Arial"/>
      <w:sz w:val="24"/>
    </w:rPr>
  </w:style>
  <w:style w:type="paragraph" w:styleId="118" w:customStyle="1">
    <w:name w:val="Верхний колонтитул1"/>
    <w:basedOn w:val="Normal"/>
    <w:qFormat/>
    <w:rsid w:val="00684bfc"/>
    <w:pPr>
      <w:tabs>
        <w:tab w:val="center" w:pos="4153" w:leader="none"/>
        <w:tab w:val="right" w:pos="8306" w:leader="none"/>
      </w:tabs>
      <w:ind w:firstLine="720"/>
    </w:pPr>
    <w:rPr>
      <w:rFonts w:ascii="Arial" w:hAnsi="Arial"/>
      <w:lang w:val="en-US"/>
    </w:rPr>
  </w:style>
  <w:style w:type="paragraph" w:styleId="Caaieiaie2" w:customStyle="1">
    <w:name w:val="caaieiaie 2"/>
    <w:basedOn w:val="Normal"/>
    <w:qFormat/>
    <w:rsid w:val="00684bfc"/>
    <w:pPr>
      <w:keepNext/>
      <w:widowControl w:val="false"/>
      <w:jc w:val="left"/>
    </w:pPr>
    <w:rPr>
      <w:b/>
      <w:sz w:val="18"/>
    </w:rPr>
  </w:style>
  <w:style w:type="paragraph" w:styleId="26" w:customStyle="1">
    <w:name w:val="Заголовок 2 приложение"/>
    <w:basedOn w:val="2"/>
    <w:qFormat/>
    <w:rsid w:val="00915dde"/>
    <w:pPr>
      <w:numPr>
        <w:ilvl w:val="0"/>
        <w:numId w:val="0"/>
      </w:numPr>
      <w:ind w:left="57" w:hanging="0"/>
      <w:jc w:val="right"/>
      <w:outlineLvl w:val="0"/>
    </w:pPr>
    <w:rPr/>
  </w:style>
  <w:style w:type="paragraph" w:styleId="Caaieiaie3" w:customStyle="1">
    <w:name w:val="caaieiaie 3"/>
    <w:basedOn w:val="Normal"/>
    <w:qFormat/>
    <w:rsid w:val="00684bfc"/>
    <w:pPr>
      <w:keepNext/>
      <w:widowControl w:val="false"/>
      <w:spacing w:lineRule="auto" w:line="360"/>
      <w:ind w:firstLine="567"/>
      <w:jc w:val="left"/>
    </w:pPr>
    <w:rPr>
      <w:sz w:val="24"/>
    </w:rPr>
  </w:style>
  <w:style w:type="paragraph" w:styleId="Normal1" w:customStyle="1">
    <w:name w:val="Normal1"/>
    <w:qFormat/>
    <w:rsid w:val="00684bfc"/>
    <w:pPr>
      <w:widowControl w:val="false"/>
      <w:bidi w:val="0"/>
      <w:jc w:val="left"/>
    </w:pPr>
    <w:rPr>
      <w:rFonts w:ascii="Helvetica" w:hAnsi="Helvetica" w:eastAsia="Helvetica" w:cs="Times New Roman"/>
      <w:color w:val="auto"/>
      <w:sz w:val="20"/>
      <w:szCs w:val="20"/>
      <w:lang w:val="ru-RU" w:eastAsia="ru-RU" w:bidi="ar-SA"/>
    </w:rPr>
  </w:style>
  <w:style w:type="paragraph" w:styleId="511" w:customStyle="1">
    <w:name w:val="Заголовок 51"/>
    <w:basedOn w:val="Normal1"/>
    <w:next w:val="Normal1"/>
    <w:qFormat/>
    <w:rsid w:val="00684bfc"/>
    <w:pPr>
      <w:keepNext/>
      <w:widowControl/>
      <w:ind w:firstLine="720"/>
      <w:jc w:val="center"/>
      <w:outlineLvl w:val="4"/>
    </w:pPr>
    <w:rPr>
      <w:rFonts w:ascii="Arial" w:hAnsi="Arial" w:eastAsia="Times New Roman"/>
      <w:sz w:val="24"/>
      <w:lang w:val="en-US"/>
    </w:rPr>
  </w:style>
  <w:style w:type="paragraph" w:styleId="119" w:customStyle="1">
    <w:name w:val="Верхний колонтитул11"/>
    <w:basedOn w:val="110"/>
    <w:qFormat/>
    <w:rsid w:val="00684bfc"/>
    <w:pPr>
      <w:widowControl/>
      <w:tabs>
        <w:tab w:val="center" w:pos="4153" w:leader="none"/>
        <w:tab w:val="right" w:pos="8306" w:leader="none"/>
      </w:tabs>
    </w:pPr>
    <w:rPr>
      <w:rFonts w:ascii="Times New Roman" w:hAnsi="Times New Roman"/>
    </w:rPr>
  </w:style>
  <w:style w:type="paragraph" w:styleId="Xl24" w:customStyle="1">
    <w:name w:val="xl24"/>
    <w:basedOn w:val="Normal"/>
    <w:qFormat/>
    <w:rsid w:val="00684bfc"/>
    <w:pPr>
      <w:pBdr>
        <w:left w:val="single" w:sz="4" w:space="0" w:color="00000A"/>
        <w:bottom w:val="single" w:sz="4" w:space="0" w:color="00000A"/>
        <w:right w:val="single" w:sz="4" w:space="0" w:color="00000A"/>
      </w:pBdr>
      <w:spacing w:beforeAutospacing="1" w:afterAutospacing="1"/>
      <w:jc w:val="center"/>
      <w:textAlignment w:val="center"/>
    </w:pPr>
    <w:rPr>
      <w:sz w:val="24"/>
      <w:szCs w:val="24"/>
    </w:rPr>
  </w:style>
  <w:style w:type="paragraph" w:styleId="Xl25" w:customStyle="1">
    <w:name w:val="xl25"/>
    <w:basedOn w:val="Normal"/>
    <w:qFormat/>
    <w:rsid w:val="00684bfc"/>
    <w:pPr>
      <w:pBdr>
        <w:top w:val="single" w:sz="4" w:space="0" w:color="00000A"/>
        <w:left w:val="single" w:sz="4" w:space="0" w:color="00000A"/>
        <w:bottom w:val="single" w:sz="4" w:space="0" w:color="00000A"/>
        <w:right w:val="single" w:sz="4" w:space="0" w:color="00000A"/>
      </w:pBdr>
      <w:spacing w:beforeAutospacing="1" w:afterAutospacing="1"/>
      <w:jc w:val="left"/>
    </w:pPr>
    <w:rPr>
      <w:sz w:val="24"/>
      <w:szCs w:val="24"/>
    </w:rPr>
  </w:style>
  <w:style w:type="paragraph" w:styleId="Xl26" w:customStyle="1">
    <w:name w:val="xl26"/>
    <w:basedOn w:val="Normal"/>
    <w:qFormat/>
    <w:rsid w:val="00684bfc"/>
    <w:pPr>
      <w:pBdr>
        <w:top w:val="single" w:sz="4" w:space="0" w:color="00000A"/>
        <w:left w:val="single" w:sz="4" w:space="0" w:color="00000A"/>
        <w:bottom w:val="single" w:sz="4" w:space="0" w:color="00000A"/>
        <w:right w:val="single" w:sz="4" w:space="0" w:color="00000A"/>
      </w:pBdr>
      <w:spacing w:beforeAutospacing="1" w:afterAutospacing="1"/>
      <w:jc w:val="center"/>
      <w:textAlignment w:val="center"/>
    </w:pPr>
    <w:rPr>
      <w:sz w:val="24"/>
      <w:szCs w:val="24"/>
    </w:rPr>
  </w:style>
  <w:style w:type="paragraph" w:styleId="Xl27" w:customStyle="1">
    <w:name w:val="xl27"/>
    <w:basedOn w:val="Normal"/>
    <w:qFormat/>
    <w:rsid w:val="00684bfc"/>
    <w:pPr>
      <w:pBdr>
        <w:top w:val="single" w:sz="4" w:space="0" w:color="00000A"/>
        <w:left w:val="single" w:sz="4" w:space="0" w:color="00000A"/>
        <w:bottom w:val="single" w:sz="4" w:space="0" w:color="00000A"/>
        <w:right w:val="single" w:sz="4" w:space="0" w:color="00000A"/>
      </w:pBdr>
      <w:spacing w:beforeAutospacing="1" w:afterAutospacing="1"/>
      <w:jc w:val="center"/>
      <w:textAlignment w:val="center"/>
    </w:pPr>
    <w:rPr>
      <w:sz w:val="24"/>
      <w:szCs w:val="24"/>
    </w:rPr>
  </w:style>
  <w:style w:type="paragraph" w:styleId="Xl28" w:customStyle="1">
    <w:name w:val="xl28"/>
    <w:basedOn w:val="Normal"/>
    <w:qFormat/>
    <w:rsid w:val="00684bfc"/>
    <w:pPr>
      <w:pBdr>
        <w:top w:val="single" w:sz="8" w:space="0" w:color="00000A"/>
        <w:left w:val="single" w:sz="4" w:space="0" w:color="00000A"/>
        <w:bottom w:val="single" w:sz="4" w:space="0" w:color="00000A"/>
        <w:right w:val="single" w:sz="4" w:space="0" w:color="00000A"/>
      </w:pBdr>
      <w:spacing w:beforeAutospacing="1" w:afterAutospacing="1"/>
      <w:jc w:val="center"/>
      <w:textAlignment w:val="center"/>
    </w:pPr>
    <w:rPr>
      <w:sz w:val="24"/>
      <w:szCs w:val="24"/>
    </w:rPr>
  </w:style>
  <w:style w:type="paragraph" w:styleId="Xl29" w:customStyle="1">
    <w:name w:val="xl29"/>
    <w:basedOn w:val="Normal"/>
    <w:qFormat/>
    <w:rsid w:val="00684bfc"/>
    <w:pPr>
      <w:pBdr>
        <w:top w:val="single" w:sz="8" w:space="0" w:color="00000A"/>
        <w:left w:val="single" w:sz="4" w:space="0" w:color="00000A"/>
        <w:bottom w:val="single" w:sz="4" w:space="0" w:color="00000A"/>
        <w:right w:val="single" w:sz="4" w:space="0" w:color="00000A"/>
      </w:pBdr>
      <w:spacing w:beforeAutospacing="1" w:afterAutospacing="1"/>
      <w:jc w:val="center"/>
      <w:textAlignment w:val="center"/>
    </w:pPr>
    <w:rPr>
      <w:sz w:val="24"/>
      <w:szCs w:val="24"/>
    </w:rPr>
  </w:style>
  <w:style w:type="paragraph" w:styleId="Xl30" w:customStyle="1">
    <w:name w:val="xl30"/>
    <w:basedOn w:val="Normal"/>
    <w:qFormat/>
    <w:rsid w:val="00684bfc"/>
    <w:pPr>
      <w:pBdr>
        <w:top w:val="single" w:sz="8" w:space="0" w:color="00000A"/>
        <w:left w:val="single" w:sz="4" w:space="0" w:color="00000A"/>
        <w:bottom w:val="single" w:sz="4" w:space="0" w:color="00000A"/>
        <w:right w:val="single" w:sz="4" w:space="0" w:color="00000A"/>
      </w:pBdr>
      <w:spacing w:beforeAutospacing="1" w:afterAutospacing="1"/>
      <w:jc w:val="left"/>
    </w:pPr>
    <w:rPr>
      <w:sz w:val="24"/>
      <w:szCs w:val="24"/>
    </w:rPr>
  </w:style>
  <w:style w:type="paragraph" w:styleId="Xl31" w:customStyle="1">
    <w:name w:val="xl31"/>
    <w:basedOn w:val="Normal"/>
    <w:qFormat/>
    <w:rsid w:val="00684bfc"/>
    <w:pPr>
      <w:pBdr>
        <w:top w:val="single" w:sz="8" w:space="0" w:color="00000A"/>
        <w:left w:val="single" w:sz="4" w:space="0" w:color="00000A"/>
        <w:right w:val="single" w:sz="4" w:space="0" w:color="00000A"/>
      </w:pBdr>
      <w:spacing w:beforeAutospacing="1" w:afterAutospacing="1"/>
      <w:jc w:val="center"/>
      <w:textAlignment w:val="center"/>
    </w:pPr>
    <w:rPr>
      <w:sz w:val="24"/>
      <w:szCs w:val="24"/>
    </w:rPr>
  </w:style>
  <w:style w:type="paragraph" w:styleId="Xl32" w:customStyle="1">
    <w:name w:val="xl32"/>
    <w:basedOn w:val="Normal"/>
    <w:qFormat/>
    <w:rsid w:val="00684bfc"/>
    <w:pPr>
      <w:pBdr>
        <w:top w:val="single" w:sz="4" w:space="0" w:color="00000A"/>
        <w:left w:val="single" w:sz="4" w:space="0" w:color="00000A"/>
        <w:bottom w:val="single" w:sz="8" w:space="0" w:color="00000A"/>
        <w:right w:val="single" w:sz="4" w:space="0" w:color="00000A"/>
      </w:pBdr>
      <w:spacing w:beforeAutospacing="1" w:afterAutospacing="1"/>
      <w:jc w:val="center"/>
      <w:textAlignment w:val="center"/>
    </w:pPr>
    <w:rPr>
      <w:sz w:val="24"/>
      <w:szCs w:val="24"/>
    </w:rPr>
  </w:style>
  <w:style w:type="paragraph" w:styleId="Xl33" w:customStyle="1">
    <w:name w:val="xl33"/>
    <w:basedOn w:val="Normal"/>
    <w:qFormat/>
    <w:rsid w:val="00684bfc"/>
    <w:pPr>
      <w:pBdr>
        <w:top w:val="single" w:sz="4" w:space="0" w:color="00000A"/>
        <w:left w:val="single" w:sz="4" w:space="0" w:color="00000A"/>
        <w:bottom w:val="single" w:sz="8" w:space="0" w:color="00000A"/>
        <w:right w:val="single" w:sz="4" w:space="0" w:color="00000A"/>
      </w:pBdr>
      <w:spacing w:beforeAutospacing="1" w:afterAutospacing="1"/>
      <w:jc w:val="center"/>
      <w:textAlignment w:val="center"/>
    </w:pPr>
    <w:rPr>
      <w:sz w:val="24"/>
      <w:szCs w:val="24"/>
    </w:rPr>
  </w:style>
  <w:style w:type="paragraph" w:styleId="Xl34" w:customStyle="1">
    <w:name w:val="xl34"/>
    <w:basedOn w:val="Normal"/>
    <w:qFormat/>
    <w:rsid w:val="00684bfc"/>
    <w:pPr>
      <w:pBdr>
        <w:top w:val="single" w:sz="4" w:space="0" w:color="00000A"/>
        <w:left w:val="single" w:sz="4" w:space="0" w:color="00000A"/>
        <w:bottom w:val="single" w:sz="8" w:space="0" w:color="00000A"/>
        <w:right w:val="single" w:sz="4" w:space="0" w:color="00000A"/>
      </w:pBdr>
      <w:spacing w:beforeAutospacing="1" w:afterAutospacing="1"/>
      <w:jc w:val="left"/>
    </w:pPr>
    <w:rPr>
      <w:sz w:val="24"/>
      <w:szCs w:val="24"/>
    </w:rPr>
  </w:style>
  <w:style w:type="paragraph" w:styleId="Xl35" w:customStyle="1">
    <w:name w:val="xl35"/>
    <w:basedOn w:val="Normal"/>
    <w:qFormat/>
    <w:rsid w:val="00684bfc"/>
    <w:pPr>
      <w:pBdr>
        <w:top w:val="single" w:sz="8" w:space="0" w:color="00000A"/>
        <w:left w:val="single" w:sz="4" w:space="0" w:color="00000A"/>
        <w:bottom w:val="single" w:sz="4" w:space="0" w:color="00000A"/>
        <w:right w:val="single" w:sz="4" w:space="0" w:color="00000A"/>
      </w:pBdr>
      <w:spacing w:beforeAutospacing="1" w:afterAutospacing="1"/>
      <w:jc w:val="left"/>
    </w:pPr>
    <w:rPr>
      <w:sz w:val="24"/>
      <w:szCs w:val="24"/>
    </w:rPr>
  </w:style>
  <w:style w:type="paragraph" w:styleId="Xl36" w:customStyle="1">
    <w:name w:val="xl36"/>
    <w:basedOn w:val="Normal"/>
    <w:qFormat/>
    <w:rsid w:val="00684bfc"/>
    <w:pPr>
      <w:pBdr>
        <w:top w:val="single" w:sz="4" w:space="0" w:color="00000A"/>
        <w:left w:val="single" w:sz="4" w:space="0" w:color="00000A"/>
        <w:bottom w:val="single" w:sz="8" w:space="0" w:color="00000A"/>
        <w:right w:val="single" w:sz="4" w:space="0" w:color="00000A"/>
      </w:pBdr>
      <w:spacing w:beforeAutospacing="1" w:afterAutospacing="1"/>
      <w:jc w:val="left"/>
    </w:pPr>
    <w:rPr>
      <w:sz w:val="24"/>
      <w:szCs w:val="24"/>
    </w:rPr>
  </w:style>
  <w:style w:type="paragraph" w:styleId="Xl37" w:customStyle="1">
    <w:name w:val="xl37"/>
    <w:basedOn w:val="Normal"/>
    <w:qFormat/>
    <w:rsid w:val="00684bfc"/>
    <w:pPr>
      <w:pBdr>
        <w:top w:val="single" w:sz="8" w:space="0" w:color="00000A"/>
        <w:left w:val="single" w:sz="4" w:space="0" w:color="00000A"/>
        <w:bottom w:val="single" w:sz="4" w:space="0" w:color="00000A"/>
        <w:right w:val="single" w:sz="4" w:space="0" w:color="00000A"/>
      </w:pBdr>
      <w:spacing w:beforeAutospacing="1" w:afterAutospacing="1"/>
      <w:jc w:val="center"/>
      <w:textAlignment w:val="center"/>
    </w:pPr>
    <w:rPr>
      <w:sz w:val="24"/>
      <w:szCs w:val="24"/>
    </w:rPr>
  </w:style>
  <w:style w:type="paragraph" w:styleId="Xl38" w:customStyle="1">
    <w:name w:val="xl38"/>
    <w:basedOn w:val="Normal"/>
    <w:qFormat/>
    <w:rsid w:val="00684bfc"/>
    <w:pPr>
      <w:pBdr>
        <w:top w:val="single" w:sz="4" w:space="0" w:color="00000A"/>
        <w:left w:val="single" w:sz="4" w:space="0" w:color="00000A"/>
        <w:bottom w:val="single" w:sz="4" w:space="0" w:color="00000A"/>
        <w:right w:val="single" w:sz="4" w:space="0" w:color="00000A"/>
      </w:pBdr>
      <w:spacing w:beforeAutospacing="1" w:afterAutospacing="1"/>
      <w:jc w:val="left"/>
    </w:pPr>
    <w:rPr>
      <w:sz w:val="24"/>
      <w:szCs w:val="24"/>
    </w:rPr>
  </w:style>
  <w:style w:type="paragraph" w:styleId="Xl39" w:customStyle="1">
    <w:name w:val="xl39"/>
    <w:basedOn w:val="Normal"/>
    <w:qFormat/>
    <w:rsid w:val="00684bfc"/>
    <w:pPr>
      <w:pBdr>
        <w:top w:val="single" w:sz="4" w:space="0" w:color="00000A"/>
        <w:left w:val="single" w:sz="4" w:space="0" w:color="00000A"/>
        <w:bottom w:val="single" w:sz="8" w:space="0" w:color="00000A"/>
        <w:right w:val="single" w:sz="4" w:space="0" w:color="00000A"/>
      </w:pBdr>
      <w:spacing w:beforeAutospacing="1" w:afterAutospacing="1"/>
      <w:jc w:val="left"/>
    </w:pPr>
    <w:rPr>
      <w:sz w:val="24"/>
      <w:szCs w:val="24"/>
    </w:rPr>
  </w:style>
  <w:style w:type="paragraph" w:styleId="Xl40" w:customStyle="1">
    <w:name w:val="xl40"/>
    <w:basedOn w:val="Normal"/>
    <w:qFormat/>
    <w:rsid w:val="00684bfc"/>
    <w:pPr>
      <w:pBdr>
        <w:top w:val="single" w:sz="8" w:space="0" w:color="00000A"/>
        <w:left w:val="single" w:sz="8" w:space="0" w:color="00000A"/>
        <w:right w:val="single" w:sz="4" w:space="0" w:color="00000A"/>
      </w:pBdr>
      <w:spacing w:beforeAutospacing="1" w:afterAutospacing="1"/>
      <w:jc w:val="center"/>
      <w:textAlignment w:val="center"/>
    </w:pPr>
    <w:rPr>
      <w:sz w:val="24"/>
      <w:szCs w:val="24"/>
    </w:rPr>
  </w:style>
  <w:style w:type="paragraph" w:styleId="Xl41" w:customStyle="1">
    <w:name w:val="xl41"/>
    <w:basedOn w:val="Normal"/>
    <w:qFormat/>
    <w:rsid w:val="00684bfc"/>
    <w:pPr>
      <w:pBdr>
        <w:left w:val="single" w:sz="8" w:space="0" w:color="00000A"/>
        <w:right w:val="single" w:sz="4" w:space="0" w:color="00000A"/>
      </w:pBdr>
      <w:spacing w:beforeAutospacing="1" w:afterAutospacing="1"/>
      <w:jc w:val="center"/>
      <w:textAlignment w:val="center"/>
    </w:pPr>
    <w:rPr>
      <w:sz w:val="24"/>
      <w:szCs w:val="24"/>
    </w:rPr>
  </w:style>
  <w:style w:type="paragraph" w:styleId="Xl42" w:customStyle="1">
    <w:name w:val="xl42"/>
    <w:basedOn w:val="Normal"/>
    <w:qFormat/>
    <w:rsid w:val="00684bfc"/>
    <w:pPr>
      <w:pBdr>
        <w:left w:val="single" w:sz="8" w:space="0" w:color="00000A"/>
        <w:bottom w:val="single" w:sz="8" w:space="0" w:color="00000A"/>
        <w:right w:val="single" w:sz="4" w:space="0" w:color="00000A"/>
      </w:pBdr>
      <w:spacing w:beforeAutospacing="1" w:afterAutospacing="1"/>
      <w:jc w:val="center"/>
      <w:textAlignment w:val="center"/>
    </w:pPr>
    <w:rPr>
      <w:sz w:val="24"/>
      <w:szCs w:val="24"/>
    </w:rPr>
  </w:style>
  <w:style w:type="paragraph" w:styleId="Xl43" w:customStyle="1">
    <w:name w:val="xl43"/>
    <w:basedOn w:val="Normal"/>
    <w:qFormat/>
    <w:rsid w:val="00684bfc"/>
    <w:pPr>
      <w:pBdr>
        <w:left w:val="single" w:sz="4" w:space="0" w:color="00000A"/>
        <w:right w:val="single" w:sz="4" w:space="0" w:color="00000A"/>
      </w:pBdr>
      <w:spacing w:beforeAutospacing="1" w:afterAutospacing="1"/>
      <w:jc w:val="center"/>
      <w:textAlignment w:val="center"/>
    </w:pPr>
    <w:rPr>
      <w:sz w:val="24"/>
      <w:szCs w:val="24"/>
    </w:rPr>
  </w:style>
  <w:style w:type="paragraph" w:styleId="Xl44" w:customStyle="1">
    <w:name w:val="xl44"/>
    <w:basedOn w:val="Normal"/>
    <w:qFormat/>
    <w:rsid w:val="00684bfc"/>
    <w:pPr>
      <w:pBdr>
        <w:left w:val="single" w:sz="4" w:space="0" w:color="00000A"/>
        <w:bottom w:val="single" w:sz="8" w:space="0" w:color="00000A"/>
        <w:right w:val="single" w:sz="4" w:space="0" w:color="00000A"/>
      </w:pBdr>
      <w:spacing w:beforeAutospacing="1" w:afterAutospacing="1"/>
      <w:jc w:val="center"/>
      <w:textAlignment w:val="center"/>
    </w:pPr>
    <w:rPr>
      <w:sz w:val="24"/>
      <w:szCs w:val="24"/>
    </w:rPr>
  </w:style>
  <w:style w:type="paragraph" w:styleId="Xl45" w:customStyle="1">
    <w:name w:val="xl45"/>
    <w:basedOn w:val="Normal"/>
    <w:qFormat/>
    <w:rsid w:val="00684bfc"/>
    <w:pPr>
      <w:pBdr>
        <w:top w:val="single" w:sz="8" w:space="0" w:color="00000A"/>
        <w:left w:val="single" w:sz="4" w:space="0" w:color="00000A"/>
        <w:right w:val="single" w:sz="8" w:space="0" w:color="00000A"/>
      </w:pBdr>
      <w:spacing w:beforeAutospacing="1" w:afterAutospacing="1"/>
      <w:jc w:val="center"/>
      <w:textAlignment w:val="center"/>
    </w:pPr>
    <w:rPr>
      <w:sz w:val="24"/>
      <w:szCs w:val="24"/>
    </w:rPr>
  </w:style>
  <w:style w:type="paragraph" w:styleId="Xl46" w:customStyle="1">
    <w:name w:val="xl46"/>
    <w:basedOn w:val="Normal"/>
    <w:qFormat/>
    <w:rsid w:val="00684bfc"/>
    <w:pPr>
      <w:pBdr>
        <w:left w:val="single" w:sz="4" w:space="0" w:color="00000A"/>
        <w:right w:val="single" w:sz="8" w:space="0" w:color="00000A"/>
      </w:pBdr>
      <w:spacing w:beforeAutospacing="1" w:afterAutospacing="1"/>
      <w:jc w:val="center"/>
      <w:textAlignment w:val="center"/>
    </w:pPr>
    <w:rPr>
      <w:sz w:val="24"/>
      <w:szCs w:val="24"/>
    </w:rPr>
  </w:style>
  <w:style w:type="paragraph" w:styleId="Xl47" w:customStyle="1">
    <w:name w:val="xl47"/>
    <w:basedOn w:val="Normal"/>
    <w:qFormat/>
    <w:rsid w:val="00684bfc"/>
    <w:pPr>
      <w:pBdr>
        <w:left w:val="single" w:sz="4" w:space="0" w:color="00000A"/>
        <w:bottom w:val="single" w:sz="8" w:space="0" w:color="00000A"/>
        <w:right w:val="single" w:sz="8" w:space="0" w:color="00000A"/>
      </w:pBdr>
      <w:spacing w:beforeAutospacing="1" w:afterAutospacing="1"/>
      <w:jc w:val="center"/>
      <w:textAlignment w:val="center"/>
    </w:pPr>
    <w:rPr>
      <w:sz w:val="24"/>
      <w:szCs w:val="24"/>
    </w:rPr>
  </w:style>
  <w:style w:type="paragraph" w:styleId="Xl48" w:customStyle="1">
    <w:name w:val="xl48"/>
    <w:basedOn w:val="Normal"/>
    <w:qFormat/>
    <w:rsid w:val="00684bfc"/>
    <w:pPr>
      <w:pBdr>
        <w:left w:val="single" w:sz="8" w:space="0" w:color="00000A"/>
        <w:right w:val="single" w:sz="8" w:space="0" w:color="00000A"/>
      </w:pBdr>
      <w:spacing w:beforeAutospacing="1" w:afterAutospacing="1"/>
      <w:jc w:val="center"/>
      <w:textAlignment w:val="center"/>
    </w:pPr>
    <w:rPr>
      <w:sz w:val="24"/>
      <w:szCs w:val="24"/>
    </w:rPr>
  </w:style>
  <w:style w:type="paragraph" w:styleId="Xl49" w:customStyle="1">
    <w:name w:val="xl49"/>
    <w:basedOn w:val="Normal"/>
    <w:qFormat/>
    <w:rsid w:val="00684bfc"/>
    <w:pPr>
      <w:pBdr>
        <w:left w:val="single" w:sz="8" w:space="0" w:color="00000A"/>
        <w:bottom w:val="single" w:sz="8" w:space="0" w:color="00000A"/>
        <w:right w:val="single" w:sz="8" w:space="0" w:color="00000A"/>
      </w:pBdr>
      <w:spacing w:beforeAutospacing="1" w:afterAutospacing="1"/>
      <w:jc w:val="center"/>
      <w:textAlignment w:val="center"/>
    </w:pPr>
    <w:rPr>
      <w:sz w:val="24"/>
      <w:szCs w:val="24"/>
    </w:rPr>
  </w:style>
  <w:style w:type="paragraph" w:styleId="Xl50" w:customStyle="1">
    <w:name w:val="xl50"/>
    <w:basedOn w:val="Normal"/>
    <w:qFormat/>
    <w:rsid w:val="00684bfc"/>
    <w:pPr>
      <w:pBdr>
        <w:top w:val="single" w:sz="8" w:space="0" w:color="00000A"/>
        <w:left w:val="single" w:sz="8" w:space="0" w:color="00000A"/>
        <w:right w:val="single" w:sz="8" w:space="0" w:color="00000A"/>
      </w:pBdr>
      <w:spacing w:beforeAutospacing="1" w:afterAutospacing="1"/>
      <w:jc w:val="center"/>
      <w:textAlignment w:val="center"/>
    </w:pPr>
    <w:rPr>
      <w:sz w:val="24"/>
      <w:szCs w:val="24"/>
    </w:rPr>
  </w:style>
  <w:style w:type="paragraph" w:styleId="Xl51" w:customStyle="1">
    <w:name w:val="xl51"/>
    <w:basedOn w:val="Normal"/>
    <w:qFormat/>
    <w:rsid w:val="00684bfc"/>
    <w:pPr>
      <w:pBdr>
        <w:top w:val="single" w:sz="8" w:space="0" w:color="00000A"/>
        <w:left w:val="single" w:sz="8" w:space="0" w:color="00000A"/>
        <w:right w:val="single" w:sz="8" w:space="0" w:color="00000A"/>
      </w:pBdr>
      <w:spacing w:beforeAutospacing="1" w:afterAutospacing="1"/>
      <w:jc w:val="center"/>
      <w:textAlignment w:val="center"/>
    </w:pPr>
    <w:rPr>
      <w:sz w:val="24"/>
      <w:szCs w:val="24"/>
    </w:rPr>
  </w:style>
  <w:style w:type="paragraph" w:styleId="Xl52" w:customStyle="1">
    <w:name w:val="xl52"/>
    <w:basedOn w:val="Normal"/>
    <w:qFormat/>
    <w:rsid w:val="00684bfc"/>
    <w:pPr>
      <w:pBdr>
        <w:left w:val="single" w:sz="8" w:space="0" w:color="00000A"/>
        <w:right w:val="single" w:sz="8" w:space="0" w:color="00000A"/>
      </w:pBdr>
      <w:spacing w:beforeAutospacing="1" w:afterAutospacing="1"/>
      <w:jc w:val="center"/>
      <w:textAlignment w:val="center"/>
    </w:pPr>
    <w:rPr>
      <w:sz w:val="24"/>
      <w:szCs w:val="24"/>
    </w:rPr>
  </w:style>
  <w:style w:type="paragraph" w:styleId="Xl53" w:customStyle="1">
    <w:name w:val="xl53"/>
    <w:basedOn w:val="Normal"/>
    <w:qFormat/>
    <w:rsid w:val="00684bfc"/>
    <w:pPr>
      <w:pBdr>
        <w:left w:val="single" w:sz="8" w:space="0" w:color="00000A"/>
        <w:bottom w:val="single" w:sz="8" w:space="0" w:color="00000A"/>
        <w:right w:val="single" w:sz="8" w:space="0" w:color="00000A"/>
      </w:pBdr>
      <w:spacing w:beforeAutospacing="1" w:afterAutospacing="1"/>
      <w:jc w:val="center"/>
      <w:textAlignment w:val="center"/>
    </w:pPr>
    <w:rPr>
      <w:sz w:val="24"/>
      <w:szCs w:val="24"/>
    </w:rPr>
  </w:style>
  <w:style w:type="paragraph" w:styleId="Xl54" w:customStyle="1">
    <w:name w:val="xl54"/>
    <w:basedOn w:val="Normal"/>
    <w:qFormat/>
    <w:rsid w:val="00684bfc"/>
    <w:pPr>
      <w:pBdr>
        <w:top w:val="single" w:sz="8" w:space="0" w:color="00000A"/>
        <w:left w:val="single" w:sz="8" w:space="0" w:color="00000A"/>
        <w:bottom w:val="single" w:sz="8" w:space="0" w:color="00000A"/>
      </w:pBdr>
      <w:spacing w:beforeAutospacing="1" w:afterAutospacing="1"/>
      <w:jc w:val="center"/>
      <w:textAlignment w:val="center"/>
    </w:pPr>
    <w:rPr>
      <w:sz w:val="24"/>
      <w:szCs w:val="24"/>
    </w:rPr>
  </w:style>
  <w:style w:type="paragraph" w:styleId="Xl55" w:customStyle="1">
    <w:name w:val="xl55"/>
    <w:basedOn w:val="Normal"/>
    <w:qFormat/>
    <w:rsid w:val="00684bfc"/>
    <w:pPr>
      <w:pBdr>
        <w:top w:val="single" w:sz="8" w:space="0" w:color="00000A"/>
        <w:bottom w:val="single" w:sz="8" w:space="0" w:color="00000A"/>
        <w:right w:val="single" w:sz="8" w:space="0" w:color="00000A"/>
      </w:pBdr>
      <w:spacing w:beforeAutospacing="1" w:afterAutospacing="1"/>
      <w:jc w:val="center"/>
      <w:textAlignment w:val="center"/>
    </w:pPr>
    <w:rPr>
      <w:sz w:val="24"/>
      <w:szCs w:val="24"/>
    </w:rPr>
  </w:style>
  <w:style w:type="paragraph" w:styleId="Index1">
    <w:name w:val="index 1"/>
    <w:basedOn w:val="Normal"/>
    <w:autoRedefine/>
    <w:qFormat/>
    <w:rsid w:val="00684bfc"/>
    <w:pPr>
      <w:ind w:left="240" w:hanging="240"/>
      <w:jc w:val="left"/>
    </w:pPr>
    <w:rPr>
      <w:sz w:val="26"/>
      <w:szCs w:val="24"/>
    </w:rPr>
  </w:style>
  <w:style w:type="paragraph" w:styleId="120" w:customStyle="1">
    <w:name w:val="Название объекта1"/>
    <w:basedOn w:val="Normal"/>
    <w:link w:val="1f"/>
    <w:qFormat/>
    <w:rsid w:val="00684bfc"/>
    <w:pPr>
      <w:jc w:val="center"/>
    </w:pPr>
    <w:rPr>
      <w:b/>
      <w:bCs/>
      <w:szCs w:val="24"/>
      <w:lang w:eastAsia="ar-SA"/>
    </w:rPr>
  </w:style>
  <w:style w:type="paragraph" w:styleId="211" w:customStyle="1">
    <w:name w:val="Основной текст с отступом 21"/>
    <w:basedOn w:val="Normal"/>
    <w:uiPriority w:val="99"/>
    <w:qFormat/>
    <w:rsid w:val="00684bfc"/>
    <w:pPr>
      <w:tabs>
        <w:tab w:val="left" w:pos="852" w:leader="none"/>
      </w:tabs>
      <w:ind w:left="284" w:firstLine="851"/>
      <w:jc w:val="left"/>
    </w:pPr>
    <w:rPr>
      <w:b/>
      <w:i/>
      <w:lang w:eastAsia="ar-SA"/>
    </w:rPr>
  </w:style>
  <w:style w:type="paragraph" w:styleId="121" w:customStyle="1">
    <w:name w:val="Продолжение списка1"/>
    <w:basedOn w:val="Normal"/>
    <w:qFormat/>
    <w:rsid w:val="00684bfc"/>
    <w:pPr>
      <w:spacing w:before="0" w:after="120"/>
      <w:ind w:left="283" w:firstLine="851"/>
      <w:jc w:val="left"/>
    </w:pPr>
    <w:rPr>
      <w:sz w:val="24"/>
      <w:lang w:eastAsia="ar-SA"/>
    </w:rPr>
  </w:style>
  <w:style w:type="paragraph" w:styleId="Style51" w:customStyle="1">
    <w:name w:val="Наименование"/>
    <w:basedOn w:val="Normal"/>
    <w:qFormat/>
    <w:rsid w:val="00684bfc"/>
    <w:pPr>
      <w:jc w:val="left"/>
    </w:pPr>
    <w:rPr>
      <w:lang w:eastAsia="ar-SA"/>
    </w:rPr>
  </w:style>
  <w:style w:type="paragraph" w:styleId="122" w:customStyle="1">
    <w:name w:val="Текст1"/>
    <w:basedOn w:val="Normal"/>
    <w:qFormat/>
    <w:rsid w:val="00684bfc"/>
    <w:pPr>
      <w:jc w:val="left"/>
    </w:pPr>
    <w:rPr>
      <w:rFonts w:ascii="Courier New" w:hAnsi="Courier New"/>
      <w:lang w:eastAsia="ar-SA"/>
    </w:rPr>
  </w:style>
  <w:style w:type="paragraph" w:styleId="Body" w:customStyle="1">
    <w:name w:val="body"/>
    <w:basedOn w:val="Normal"/>
    <w:qFormat/>
    <w:rsid w:val="00684bfc"/>
    <w:pPr>
      <w:spacing w:beforeAutospacing="1" w:afterAutospacing="1"/>
      <w:jc w:val="left"/>
    </w:pPr>
    <w:rPr>
      <w:rFonts w:ascii="Arial" w:hAnsi="Arial" w:cs="Arial"/>
      <w:color w:val="000000"/>
    </w:rPr>
  </w:style>
  <w:style w:type="paragraph" w:styleId="Xl64" w:customStyle="1">
    <w:name w:val="xl64"/>
    <w:basedOn w:val="Normal"/>
    <w:qFormat/>
    <w:rsid w:val="00684bfc"/>
    <w:pPr>
      <w:spacing w:beforeAutospacing="1" w:afterAutospacing="1"/>
      <w:jc w:val="left"/>
    </w:pPr>
    <w:rPr>
      <w:sz w:val="24"/>
      <w:szCs w:val="24"/>
    </w:rPr>
  </w:style>
  <w:style w:type="paragraph" w:styleId="Style71" w:customStyle="1">
    <w:name w:val="Style7"/>
    <w:basedOn w:val="Normal"/>
    <w:uiPriority w:val="99"/>
    <w:qFormat/>
    <w:rsid w:val="00684bfc"/>
    <w:pPr>
      <w:widowControl w:val="false"/>
      <w:spacing w:lineRule="exact" w:line="972"/>
      <w:ind w:firstLine="1328"/>
    </w:pPr>
    <w:rPr>
      <w:rFonts w:ascii="Courier New" w:hAnsi="Courier New" w:cs="Courier New"/>
      <w:sz w:val="24"/>
      <w:szCs w:val="24"/>
    </w:rPr>
  </w:style>
  <w:style w:type="paragraph" w:styleId="Style310" w:customStyle="1">
    <w:name w:val="Style3"/>
    <w:basedOn w:val="Normal"/>
    <w:uiPriority w:val="99"/>
    <w:qFormat/>
    <w:rsid w:val="00684bfc"/>
    <w:pPr>
      <w:widowControl w:val="false"/>
      <w:spacing w:lineRule="exact" w:line="936"/>
      <w:ind w:firstLine="1432"/>
    </w:pPr>
    <w:rPr>
      <w:sz w:val="24"/>
      <w:szCs w:val="24"/>
    </w:rPr>
  </w:style>
  <w:style w:type="paragraph" w:styleId="Style410" w:customStyle="1">
    <w:name w:val="Style4"/>
    <w:basedOn w:val="Normal"/>
    <w:uiPriority w:val="99"/>
    <w:qFormat/>
    <w:rsid w:val="00684bfc"/>
    <w:pPr>
      <w:widowControl w:val="false"/>
      <w:spacing w:lineRule="exact" w:line="1040"/>
    </w:pPr>
    <w:rPr>
      <w:sz w:val="24"/>
      <w:szCs w:val="24"/>
    </w:rPr>
  </w:style>
  <w:style w:type="paragraph" w:styleId="Style52" w:customStyle="1">
    <w:name w:val="Style5"/>
    <w:basedOn w:val="Normal"/>
    <w:uiPriority w:val="99"/>
    <w:qFormat/>
    <w:rsid w:val="00684bfc"/>
    <w:pPr>
      <w:widowControl w:val="false"/>
      <w:jc w:val="left"/>
    </w:pPr>
    <w:rPr>
      <w:sz w:val="24"/>
      <w:szCs w:val="24"/>
    </w:rPr>
  </w:style>
  <w:style w:type="paragraph" w:styleId="Style61" w:customStyle="1">
    <w:name w:val="Style6"/>
    <w:basedOn w:val="Normal"/>
    <w:uiPriority w:val="99"/>
    <w:qFormat/>
    <w:rsid w:val="00684bfc"/>
    <w:pPr>
      <w:widowControl w:val="false"/>
      <w:spacing w:lineRule="exact" w:line="504"/>
      <w:jc w:val="left"/>
    </w:pPr>
    <w:rPr>
      <w:sz w:val="24"/>
      <w:szCs w:val="24"/>
    </w:rPr>
  </w:style>
  <w:style w:type="paragraph" w:styleId="Style81" w:customStyle="1">
    <w:name w:val="Style8"/>
    <w:basedOn w:val="Normal"/>
    <w:qFormat/>
    <w:rsid w:val="00684bfc"/>
    <w:pPr>
      <w:widowControl w:val="false"/>
      <w:spacing w:lineRule="exact" w:line="832"/>
    </w:pPr>
    <w:rPr>
      <w:sz w:val="24"/>
      <w:szCs w:val="24"/>
    </w:rPr>
  </w:style>
  <w:style w:type="paragraph" w:styleId="Style91" w:customStyle="1">
    <w:name w:val="Style9"/>
    <w:basedOn w:val="Normal"/>
    <w:uiPriority w:val="99"/>
    <w:qFormat/>
    <w:rsid w:val="00684bfc"/>
    <w:pPr>
      <w:widowControl w:val="false"/>
      <w:jc w:val="left"/>
    </w:pPr>
    <w:rPr>
      <w:sz w:val="24"/>
      <w:szCs w:val="24"/>
    </w:rPr>
  </w:style>
  <w:style w:type="paragraph" w:styleId="Style101" w:customStyle="1">
    <w:name w:val="Style10"/>
    <w:basedOn w:val="Normal"/>
    <w:uiPriority w:val="99"/>
    <w:qFormat/>
    <w:rsid w:val="00684bfc"/>
    <w:pPr>
      <w:widowControl w:val="false"/>
      <w:spacing w:lineRule="exact" w:line="616"/>
    </w:pPr>
    <w:rPr>
      <w:sz w:val="24"/>
      <w:szCs w:val="24"/>
    </w:rPr>
  </w:style>
  <w:style w:type="paragraph" w:styleId="221" w:customStyle="1">
    <w:name w:val="Основной текст с отступом 22"/>
    <w:basedOn w:val="Normal"/>
    <w:qFormat/>
    <w:rsid w:val="00684bfc"/>
    <w:pPr>
      <w:spacing w:before="120" w:after="0"/>
      <w:ind w:firstLine="397"/>
      <w:jc w:val="left"/>
    </w:pPr>
    <w:rPr>
      <w:sz w:val="24"/>
    </w:rPr>
  </w:style>
  <w:style w:type="paragraph" w:styleId="Style201" w:customStyle="1">
    <w:name w:val="Style20"/>
    <w:basedOn w:val="Normal"/>
    <w:uiPriority w:val="99"/>
    <w:qFormat/>
    <w:rsid w:val="00684bfc"/>
    <w:pPr>
      <w:widowControl w:val="false"/>
      <w:spacing w:lineRule="exact" w:line="624"/>
      <w:ind w:firstLine="1108"/>
    </w:pPr>
    <w:rPr>
      <w:sz w:val="24"/>
      <w:szCs w:val="24"/>
    </w:rPr>
  </w:style>
  <w:style w:type="paragraph" w:styleId="Style210" w:customStyle="1">
    <w:name w:val="Style2"/>
    <w:basedOn w:val="Normal"/>
    <w:uiPriority w:val="99"/>
    <w:qFormat/>
    <w:rsid w:val="00684bfc"/>
    <w:pPr>
      <w:widowControl w:val="false"/>
      <w:jc w:val="left"/>
    </w:pPr>
    <w:rPr>
      <w:sz w:val="24"/>
      <w:szCs w:val="24"/>
    </w:rPr>
  </w:style>
  <w:style w:type="paragraph" w:styleId="Rmcrqcbf" w:customStyle="1">
    <w:name w:val="rmcrqcbf"/>
    <w:basedOn w:val="Normal"/>
    <w:qFormat/>
    <w:rsid w:val="00684bfc"/>
    <w:pPr>
      <w:spacing w:beforeAutospacing="1" w:afterAutospacing="1"/>
      <w:jc w:val="left"/>
    </w:pPr>
    <w:rPr>
      <w:sz w:val="24"/>
      <w:szCs w:val="24"/>
    </w:rPr>
  </w:style>
  <w:style w:type="paragraph" w:styleId="ListBullet2">
    <w:name w:val="List Bullet 2"/>
    <w:basedOn w:val="Normal"/>
    <w:autoRedefine/>
    <w:qFormat/>
    <w:rsid w:val="00684bfc"/>
    <w:pPr>
      <w:tabs>
        <w:tab w:val="left" w:pos="643" w:leader="none"/>
      </w:tabs>
      <w:ind w:left="643" w:hanging="360"/>
      <w:jc w:val="left"/>
    </w:pPr>
    <w:rPr/>
  </w:style>
  <w:style w:type="paragraph" w:styleId="Style53" w:customStyle="1">
    <w:name w:val="Знак Знак Знак Знак"/>
    <w:basedOn w:val="Normal"/>
    <w:qFormat/>
    <w:rsid w:val="00684bfc"/>
    <w:pPr>
      <w:keepLines/>
      <w:spacing w:lineRule="exact" w:line="240" w:before="0" w:after="160"/>
      <w:jc w:val="left"/>
    </w:pPr>
    <w:rPr>
      <w:rFonts w:ascii="Verdana" w:hAnsi="Verdana" w:eastAsia="MS Mincho" w:cs="Franklin Gothic Book"/>
      <w:lang w:val="en-US" w:eastAsia="en-US"/>
    </w:rPr>
  </w:style>
  <w:style w:type="paragraph" w:styleId="53" w:customStyle="1">
    <w:name w:val="Стиль5"/>
    <w:basedOn w:val="Normal"/>
    <w:qFormat/>
    <w:rsid w:val="00684bfc"/>
    <w:pPr/>
    <w:rPr>
      <w:sz w:val="24"/>
    </w:rPr>
  </w:style>
  <w:style w:type="paragraph" w:styleId="123" w:customStyle="1">
    <w:name w:val="Знак Знак Знак Знак1"/>
    <w:basedOn w:val="Normal"/>
    <w:qFormat/>
    <w:rsid w:val="00684bfc"/>
    <w:pPr>
      <w:keepLines/>
      <w:spacing w:lineRule="exact" w:line="240" w:before="0" w:after="160"/>
      <w:jc w:val="left"/>
    </w:pPr>
    <w:rPr>
      <w:rFonts w:ascii="Verdana" w:hAnsi="Verdana" w:eastAsia="MS Mincho" w:cs="Franklin Gothic Book"/>
      <w:lang w:val="en-US" w:eastAsia="en-US"/>
    </w:rPr>
  </w:style>
  <w:style w:type="paragraph" w:styleId="124" w:customStyle="1">
    <w:name w:val="1-ый уровень"/>
    <w:basedOn w:val="1"/>
    <w:link w:val="1-0"/>
    <w:qFormat/>
    <w:rsid w:val="00684bfc"/>
    <w:pPr>
      <w:keepNext/>
      <w:pageBreakBefore w:val="false"/>
      <w:tabs>
        <w:tab w:val="left" w:pos="2268" w:leader="none"/>
      </w:tabs>
      <w:suppressAutoHyphens w:val="false"/>
      <w:spacing w:before="240" w:after="60"/>
      <w:ind w:left="1418" w:firstLine="567"/>
      <w:jc w:val="left"/>
    </w:pPr>
    <w:rPr>
      <w:rFonts w:ascii="Arial" w:hAnsi="Arial" w:cs="Arial"/>
      <w:bCs/>
      <w:caps w:val="false"/>
      <w:smallCaps w:val="false"/>
      <w:spacing w:val="0"/>
      <w:sz w:val="24"/>
      <w:szCs w:val="24"/>
    </w:rPr>
  </w:style>
  <w:style w:type="paragraph" w:styleId="Style54" w:customStyle="1">
    <w:name w:val="УРАЛГИПРОМЕЗ текст"/>
    <w:basedOn w:val="Normal"/>
    <w:link w:val="affff6"/>
    <w:qFormat/>
    <w:rsid w:val="00684bfc"/>
    <w:pPr>
      <w:tabs>
        <w:tab w:val="left" w:pos="627" w:leader="none"/>
        <w:tab w:val="left" w:pos="855" w:leader="none"/>
        <w:tab w:val="left" w:pos="3477" w:leader="none"/>
      </w:tabs>
      <w:spacing w:lineRule="auto" w:line="360" w:before="120" w:after="120"/>
      <w:ind w:left="1440" w:firstLine="539"/>
    </w:pPr>
    <w:rPr>
      <w:rFonts w:ascii="Arial" w:hAnsi="Arial" w:cs="Arial"/>
      <w:sz w:val="24"/>
      <w:szCs w:val="24"/>
    </w:rPr>
  </w:style>
  <w:style w:type="paragraph" w:styleId="TimesNewRoman" w:customStyle="1">
    <w:name w:val="Стиль Заголовок оглавления + Times New Roman"/>
    <w:basedOn w:val="TOCHeading"/>
    <w:qFormat/>
    <w:rsid w:val="00b60c6e"/>
    <w:pPr/>
    <w:rPr/>
  </w:style>
  <w:style w:type="paragraph" w:styleId="125" w:customStyle="1">
    <w:name w:val="Стиль Первая строка:  1"/>
    <w:basedOn w:val="Normal"/>
    <w:qFormat/>
    <w:rsid w:val="00852aa1"/>
    <w:pPr/>
    <w:rPr/>
  </w:style>
  <w:style w:type="paragraph" w:styleId="Style55" w:customStyle="1">
    <w:name w:val="Список_нумерованный"/>
    <w:basedOn w:val="Normal"/>
    <w:qFormat/>
    <w:rsid w:val="00787003"/>
    <w:pPr>
      <w:spacing w:before="120" w:after="0"/>
    </w:pPr>
    <w:rPr>
      <w:rFonts w:eastAsia="Calibri" w:eastAsiaTheme="minorHAnsi"/>
      <w:sz w:val="24"/>
      <w:szCs w:val="24"/>
    </w:rPr>
  </w:style>
  <w:style w:type="paragraph" w:styleId="Revision">
    <w:name w:val="Revision"/>
    <w:uiPriority w:val="99"/>
    <w:semiHidden/>
    <w:qFormat/>
    <w:rsid w:val="00f25922"/>
    <w:pPr>
      <w:widowControl/>
      <w:bidi w:val="0"/>
      <w:jc w:val="left"/>
    </w:pPr>
    <w:rPr>
      <w:rFonts w:ascii="Times New Roman" w:hAnsi="Times New Roman" w:eastAsia="Times New Roman" w:cs="Times New Roman"/>
      <w:color w:val="auto"/>
      <w:sz w:val="28"/>
      <w:szCs w:val="20"/>
      <w:lang w:val="ru-RU" w:eastAsia="ru-RU" w:bidi="ar-SA"/>
    </w:rPr>
  </w:style>
  <w:style w:type="paragraph" w:styleId="ConsPlusNormal" w:customStyle="1">
    <w:name w:val="ConsPlusNormal"/>
    <w:uiPriority w:val="99"/>
    <w:qFormat/>
    <w:rsid w:val="00524c6e"/>
    <w:pPr>
      <w:widowControl w:val="false"/>
      <w:bidi w:val="0"/>
      <w:ind w:firstLine="720"/>
      <w:jc w:val="left"/>
    </w:pPr>
    <w:rPr>
      <w:rFonts w:ascii="Times New Roman" w:hAnsi="Times New Roman" w:eastAsia="Times New Roman" w:cs="Times New Roman"/>
      <w:color w:val="auto"/>
      <w:sz w:val="20"/>
      <w:szCs w:val="20"/>
      <w:lang w:val="ru-RU" w:eastAsia="ru-RU" w:bidi="ar-SA"/>
    </w:rPr>
  </w:style>
  <w:style w:type="paragraph" w:styleId="ConsPlusNonformat" w:customStyle="1">
    <w:name w:val="ConsPlusNonformat"/>
    <w:uiPriority w:val="99"/>
    <w:qFormat/>
    <w:rsid w:val="00ed3c87"/>
    <w:pPr>
      <w:widowControl w:val="false"/>
      <w:bidi w:val="0"/>
      <w:jc w:val="left"/>
    </w:pPr>
    <w:rPr>
      <w:rFonts w:ascii="Courier New" w:hAnsi="Courier New" w:eastAsia="" w:cs="Courier New" w:eastAsiaTheme="minorEastAsia"/>
      <w:color w:val="auto"/>
      <w:sz w:val="20"/>
      <w:szCs w:val="20"/>
      <w:lang w:val="ru-RU" w:eastAsia="ru-RU" w:bidi="ar-SA"/>
    </w:rPr>
  </w:style>
  <w:style w:type="paragraph" w:styleId="Xl118" w:customStyle="1">
    <w:name w:val="xl118"/>
    <w:basedOn w:val="Normal"/>
    <w:qFormat/>
    <w:rsid w:val="00066f90"/>
    <w:pPr>
      <w:pBdr>
        <w:left w:val="single" w:sz="8" w:space="0" w:color="00000A"/>
      </w:pBdr>
      <w:spacing w:before="100" w:after="100"/>
      <w:ind w:hanging="0"/>
      <w:jc w:val="center"/>
    </w:pPr>
    <w:rPr>
      <w:rFonts w:ascii="Arial CYR" w:hAnsi="Arial CYR"/>
      <w:b/>
      <w:sz w:val="24"/>
    </w:rPr>
  </w:style>
  <w:style w:type="paragraph" w:styleId="Xl121" w:customStyle="1">
    <w:name w:val="xl121"/>
    <w:basedOn w:val="Normal"/>
    <w:qFormat/>
    <w:rsid w:val="00c74b7e"/>
    <w:pPr>
      <w:pBdr>
        <w:right w:val="single" w:sz="8" w:space="0" w:color="00000A"/>
      </w:pBdr>
      <w:spacing w:before="100" w:after="100"/>
      <w:ind w:hanging="0"/>
      <w:jc w:val="center"/>
    </w:pPr>
    <w:rPr>
      <w:sz w:val="24"/>
    </w:rPr>
  </w:style>
  <w:style w:type="paragraph" w:styleId="Font6" w:customStyle="1">
    <w:name w:val="font6"/>
    <w:basedOn w:val="Normal"/>
    <w:qFormat/>
    <w:rsid w:val="00d564b1"/>
    <w:pPr>
      <w:spacing w:beforeAutospacing="1" w:afterAutospacing="1"/>
      <w:ind w:hanging="0"/>
      <w:jc w:val="left"/>
    </w:pPr>
    <w:rPr>
      <w:szCs w:val="28"/>
    </w:rPr>
  </w:style>
  <w:style w:type="paragraph" w:styleId="27">
    <w:name w:val="List Bullet 3"/>
    <w:basedOn w:val="Normal"/>
    <w:semiHidden/>
    <w:unhideWhenUsed/>
    <w:rsid w:val="006144dd"/>
    <w:pPr>
      <w:spacing w:before="0" w:after="0"/>
      <w:ind w:left="566" w:hanging="283"/>
      <w:contextualSpacing/>
    </w:pPr>
    <w:rPr/>
  </w:style>
  <w:style w:type="paragraph" w:styleId="Style56" w:customStyle="1">
    <w:name w:val="Курьер"/>
    <w:basedOn w:val="Normal"/>
    <w:qFormat/>
    <w:rsid w:val="00cf681a"/>
    <w:pPr>
      <w:ind w:hanging="0"/>
      <w:jc w:val="left"/>
    </w:pPr>
    <w:rPr>
      <w:rFonts w:ascii="Courier New" w:hAnsi="Courier New"/>
      <w:sz w:val="24"/>
    </w:rPr>
  </w:style>
  <w:style w:type="paragraph" w:styleId="TableParagraph" w:customStyle="1">
    <w:name w:val="Table Paragraph"/>
    <w:basedOn w:val="Normal"/>
    <w:uiPriority w:val="1"/>
    <w:qFormat/>
    <w:rsid w:val="00393ba8"/>
    <w:pPr>
      <w:ind w:hanging="0"/>
      <w:jc w:val="left"/>
    </w:pPr>
    <w:rPr>
      <w:sz w:val="24"/>
      <w:szCs w:val="24"/>
    </w:rPr>
  </w:style>
  <w:style w:type="paragraph" w:styleId="Style57">
    <w:name w:val="Содержимое врезки"/>
    <w:basedOn w:val="Normal"/>
    <w:qFormat/>
    <w:pPr/>
    <w:rPr/>
  </w:style>
  <w:style w:type="numbering" w:styleId="NoList" w:default="1">
    <w:name w:val="No List"/>
    <w:uiPriority w:val="99"/>
    <w:semiHidden/>
    <w:unhideWhenUsed/>
    <w:qFormat/>
  </w:style>
  <w:style w:type="numbering" w:styleId="126" w:customStyle="1">
    <w:name w:val="Нет списка1"/>
    <w:uiPriority w:val="99"/>
    <w:semiHidden/>
    <w:unhideWhenUsed/>
    <w:qFormat/>
    <w:rsid w:val="00684bfc"/>
  </w:style>
  <w:style w:type="numbering" w:styleId="OutlineList2">
    <w:name w:val="Outline List 2"/>
    <w:qFormat/>
    <w:rsid w:val="00684bfc"/>
  </w:style>
  <w:style w:type="table" w:default="1" w:styleId="a6">
    <w:name w:val="Normal Table"/>
    <w:uiPriority w:val="99"/>
    <w:semiHidden/>
    <w:unhideWhenUsed/>
    <w:tblPr>
      <w:tblInd w:w="0" w:type="dxa"/>
      <w:tblCellMar>
        <w:top w:w="0" w:type="dxa"/>
        <w:left w:w="108" w:type="dxa"/>
        <w:bottom w:w="0" w:type="dxa"/>
        <w:right w:w="108" w:type="dxa"/>
      </w:tblCellMar>
    </w:tblPr>
  </w:style>
  <w:style w:type="table" w:styleId="aff">
    <w:name w:val="Table Grid"/>
    <w:basedOn w:val="a6"/>
    <w:uiPriority w:val="39"/>
    <w:rsid w:val="001437b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f5">
    <w:name w:val="Сетка таблицы1"/>
    <w:basedOn w:val="a6"/>
    <w:rsid w:val="001f2856"/>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9">
    <w:name w:val="Сетка таблицы2"/>
    <w:basedOn w:val="a6"/>
    <w:uiPriority w:val="59"/>
    <w:rsid w:val="00507552"/>
    <w:rPr>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
    <w:name w:val="Сетка таблицы3"/>
    <w:basedOn w:val="a6"/>
    <w:uiPriority w:val="59"/>
    <w:rsid w:val="00a46977"/>
    <w:rPr>
      <w:lang w:eastAsia="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
    <w:name w:val="Сетка таблицы4"/>
    <w:basedOn w:val="a6"/>
    <w:uiPriority w:val="59"/>
    <w:rsid w:val="00aa1959"/>
    <w:rPr>
      <w:lang w:eastAsia="en-US"/>
      <w:sz w:val="28"/>
      <w:szCs w:val="28"/>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Normal">
    <w:name w:val="Table Normal"/>
    <w:uiPriority w:val="2"/>
    <w:semiHidden/>
    <w:unhideWhenUsed/>
    <w:qFormat/>
    <w:rsid w:val="009e4415"/>
    <w:rPr>
      <w:rFonts w:asciiTheme="minorHAnsi" w:hAnsiTheme="minorHAnsi" w:eastAsiaTheme="minorHAnsi" w:cstheme="minorBidi"/>
      <w:lang w:val="en-US" w:eastAsia="en-US"/>
      <w:sz w:val="22"/>
      <w:szCs w:val="22"/>
    </w:rPr>
    <w:tblPr>
      <w:tblInd w:w="0" w:type="dxa"/>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yperlink" Target="mailto:info@prommashtest.ru" TargetMode="External"/><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wmf"/><Relationship Id="rId14" Type="http://schemas.openxmlformats.org/officeDocument/2006/relationships/image" Target="media/image11.wmf"/><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pn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jpeg"/><Relationship Id="rId30" Type="http://schemas.openxmlformats.org/officeDocument/2006/relationships/image" Target="media/image27.jpeg"/><Relationship Id="rId31" Type="http://schemas.openxmlformats.org/officeDocument/2006/relationships/image" Target="media/image28.jpeg"/><Relationship Id="rId32" Type="http://schemas.openxmlformats.org/officeDocument/2006/relationships/chart" Target="charts/chart1.xml"/><Relationship Id="rId33" Type="http://schemas.openxmlformats.org/officeDocument/2006/relationships/chart" Target="charts/chart2.xml"/><Relationship Id="rId34" Type="http://schemas.openxmlformats.org/officeDocument/2006/relationships/chart" Target="charts/chart3.xml"/><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header" Target="header2.xml"/><Relationship Id="rId46" Type="http://schemas.openxmlformats.org/officeDocument/2006/relationships/footer" Target="footer1.xml"/><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Relationship Id="rId51" Type="http://schemas.openxmlformats.org/officeDocument/2006/relationships/customXml" Target="../customXml/item1.xml"/><Relationship Id="rId52" Type="http://schemas.openxmlformats.org/officeDocument/2006/relationships/customXml" Target="../customXml/item2.xml"/>
</Relationships>
</file>

<file path=word/_rels/header2.xml.rels><?xml version="1.0" encoding="UTF-8"?>
<Relationships xmlns="http://schemas.openxmlformats.org/package/2006/relationships"><Relationship Id="rId1" Type="http://schemas.openxmlformats.org/officeDocument/2006/relationships/image" Target="media/image39.png"/>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200" spc="117" strike="noStrike">
                <a:solidFill>
                  <a:srgbClr val="000000"/>
                </a:solidFill>
                <a:uFill>
                  <a:solidFill>
                    <a:srgbClr val="ffffff"/>
                  </a:solidFill>
                </a:uFill>
                <a:latin typeface="Times New Roman"/>
              </a:defRPr>
            </a:pPr>
            <a:r>
              <a:rPr b="0" sz="1200" spc="117" strike="noStrike">
                <a:solidFill>
                  <a:srgbClr val="000000"/>
                </a:solidFill>
                <a:uFill>
                  <a:solidFill>
                    <a:srgbClr val="ffffff"/>
                  </a:solidFill>
                </a:uFill>
                <a:latin typeface="Times New Roman"/>
              </a:rPr>
              <a:t>График функции остаточного ресурса</a:t>
            </a:r>
          </a:p>
        </c:rich>
      </c:tx>
      <c:overlay val="0"/>
    </c:title>
    <c:autoTitleDeleted val="0"/>
    <c:plotArea>
      <c:scatterChart>
        <c:scatterStyle val="line"/>
        <c:varyColors val="0"/>
        <c:ser>
          <c:idx val="0"/>
          <c:order val="0"/>
          <c:tx>
            <c:strRef>
              <c:f>label 1</c:f>
              <c:strCache>
                <c:ptCount val="1"/>
                <c:pt idx="0">
                  <c:v/>
                </c:pt>
              </c:strCache>
            </c:strRef>
          </c:tx>
          <c:spPr>
            <a:solidFill>
              <a:srgbClr val="000000"/>
            </a:solidFill>
            <a:ln w="12600">
              <a:solidFill>
                <a:srgbClr val="000000"/>
              </a:solidFill>
              <a:round/>
            </a:ln>
          </c:spPr>
          <c:marker>
            <c:symbol val="none"/>
          </c:marker>
          <c:dLbls>
            <c:dLblPos val="r"/>
            <c:showLegendKey val="0"/>
            <c:showVal val="0"/>
            <c:showCatName val="0"/>
            <c:showSerName val="0"/>
            <c:showPercent val="0"/>
            <c:showLeaderLines val="0"/>
          </c:dLbls>
          <c:xVal>
            <c:numRef>
              <c:f>1</c:f>
              <c:numCache>
                <c:formatCode>General</c:formatCode>
                <c:ptCount val="11"/>
                <c:pt idx="0">
                  <c:v>0.1</c:v>
                </c:pt>
                <c:pt idx="1">
                  <c:v>0.175</c:v>
                </c:pt>
                <c:pt idx="2">
                  <c:v>0.25</c:v>
                </c:pt>
                <c:pt idx="3">
                  <c:v>0.325</c:v>
                </c:pt>
                <c:pt idx="4">
                  <c:v>0.4</c:v>
                </c:pt>
                <c:pt idx="5">
                  <c:v>0.52</c:v>
                </c:pt>
                <c:pt idx="6">
                  <c:v>0.6</c:v>
                </c:pt>
                <c:pt idx="7">
                  <c:v>0.66</c:v>
                </c:pt>
                <c:pt idx="8">
                  <c:v>0.7</c:v>
                </c:pt>
                <c:pt idx="9">
                  <c:v>0.77</c:v>
                </c:pt>
                <c:pt idx="10">
                  <c:v>0.8</c:v>
                </c:pt>
              </c:numCache>
            </c:numRef>
          </c:xVal>
          <c:yVal>
            <c:numRef>
              <c:f>0</c:f>
              <c:numCache>
                <c:formatCode>General</c:formatCode>
                <c:ptCount val="11"/>
                <c:pt idx="0">
                  <c:v>1</c:v>
                </c:pt>
                <c:pt idx="1">
                  <c:v>1.25</c:v>
                </c:pt>
                <c:pt idx="2">
                  <c:v>1.5</c:v>
                </c:pt>
                <c:pt idx="3">
                  <c:v>1.75</c:v>
                </c:pt>
                <c:pt idx="4">
                  <c:v>2</c:v>
                </c:pt>
                <c:pt idx="5">
                  <c:v>2.5</c:v>
                </c:pt>
                <c:pt idx="6">
                  <c:v>3</c:v>
                </c:pt>
                <c:pt idx="7">
                  <c:v>3.5</c:v>
                </c:pt>
                <c:pt idx="8">
                  <c:v>4</c:v>
                </c:pt>
                <c:pt idx="9">
                  <c:v>4.5</c:v>
                </c:pt>
                <c:pt idx="10">
                  <c:v>5</c:v>
                </c:pt>
              </c:numCache>
            </c:numRef>
          </c:yVal>
          <c:smooth val="1"/>
        </c:ser>
        <c:axId val="20309228"/>
        <c:axId val="84454834"/>
      </c:scatterChart>
      <c:valAx>
        <c:axId val="20309228"/>
        <c:scaling>
          <c:orientation val="minMax"/>
          <c:max val="0.8"/>
        </c:scaling>
        <c:delete val="0"/>
        <c:axPos val="b"/>
        <c:majorGridlines>
          <c:spPr>
            <a:ln w="9360">
              <a:solidFill>
                <a:srgbClr val="d9d9d9"/>
              </a:solidFill>
              <a:round/>
            </a:ln>
          </c:spPr>
        </c:majorGridlines>
        <c:title>
          <c:tx>
            <c:rich>
              <a:bodyPr rot="0"/>
              <a:lstStyle/>
              <a:p>
                <a:pPr>
                  <a:defRPr b="0" sz="1050" spc="-1" strike="noStrike">
                    <a:solidFill>
                      <a:srgbClr val="000000"/>
                    </a:solidFill>
                    <a:uFill>
                      <a:solidFill>
                        <a:srgbClr val="ffffff"/>
                      </a:solidFill>
                    </a:uFill>
                    <a:latin typeface="Times New Roman"/>
                  </a:defRPr>
                </a:pPr>
                <a:r>
                  <a:rPr b="0" sz="1050" spc="-1" strike="noStrike">
                    <a:solidFill>
                      <a:srgbClr val="000000"/>
                    </a:solidFill>
                    <a:uFill>
                      <a:solidFill>
                        <a:srgbClr val="ffffff"/>
                      </a:solidFill>
                    </a:uFill>
                    <a:latin typeface="Times New Roman"/>
                  </a:rPr>
                  <a:t>Значение произведения коэффициентов износа</a:t>
                </a:r>
              </a:p>
            </c:rich>
          </c:tx>
          <c:overlay val="0"/>
        </c:title>
        <c:numFmt formatCode="General" sourceLinked="0"/>
        <c:majorTickMark val="none"/>
        <c:minorTickMark val="none"/>
        <c:tickLblPos val="nextTo"/>
        <c:spPr>
          <a:ln w="9360">
            <a:solidFill>
              <a:srgbClr val="d9d9d9"/>
            </a:solidFill>
            <a:round/>
          </a:ln>
        </c:spPr>
        <c:txPr>
          <a:bodyPr/>
          <a:p>
            <a:pPr>
              <a:defRPr b="0" sz="900" spc="-1" strike="noStrike">
                <a:solidFill>
                  <a:srgbClr val="000000"/>
                </a:solidFill>
                <a:uFill>
                  <a:solidFill>
                    <a:srgbClr val="ffffff"/>
                  </a:solidFill>
                </a:uFill>
                <a:latin typeface="Calibri"/>
              </a:defRPr>
            </a:pPr>
          </a:p>
        </c:txPr>
        <c:crossAx val="84454834"/>
        <c:crosses val="autoZero"/>
        <c:crossBetween val="midCat"/>
      </c:valAx>
      <c:valAx>
        <c:axId val="84454834"/>
        <c:scaling>
          <c:orientation val="minMax"/>
          <c:max val="5.5"/>
          <c:min val="0"/>
        </c:scaling>
        <c:delete val="0"/>
        <c:axPos val="l"/>
        <c:majorGridlines>
          <c:spPr>
            <a:ln w="9360">
              <a:solidFill>
                <a:srgbClr val="d9d9d9"/>
              </a:solidFill>
              <a:round/>
            </a:ln>
          </c:spPr>
        </c:majorGridlines>
        <c:title>
          <c:tx>
            <c:rich>
              <a:bodyPr rot="-5400000"/>
              <a:lstStyle/>
              <a:p>
                <a:pPr>
                  <a:defRPr b="0" sz="1100" spc="-1" strike="noStrike">
                    <a:solidFill>
                      <a:srgbClr val="000000"/>
                    </a:solidFill>
                    <a:uFill>
                      <a:solidFill>
                        <a:srgbClr val="ffffff"/>
                      </a:solidFill>
                    </a:uFill>
                    <a:latin typeface="Times New Roman"/>
                  </a:defRPr>
                </a:pPr>
                <a:r>
                  <a:rPr b="0" sz="1100" spc="-1" strike="noStrike">
                    <a:solidFill>
                      <a:srgbClr val="000000"/>
                    </a:solidFill>
                    <a:uFill>
                      <a:solidFill>
                        <a:srgbClr val="ffffff"/>
                      </a:solidFill>
                    </a:uFill>
                    <a:latin typeface="Times New Roman"/>
                  </a:rPr>
                  <a:t>Остаточный ресурс</a:t>
                </a:r>
              </a:p>
            </c:rich>
          </c:tx>
          <c:overlay val="0"/>
        </c:title>
        <c:numFmt formatCode="General" sourceLinked="0"/>
        <c:majorTickMark val="none"/>
        <c:minorTickMark val="none"/>
        <c:tickLblPos val="nextTo"/>
        <c:spPr>
          <a:ln>
            <a:solidFill>
              <a:srgbClr val="d9d9d9"/>
            </a:solidFill>
          </a:ln>
        </c:spPr>
        <c:txPr>
          <a:bodyPr/>
          <a:p>
            <a:pPr>
              <a:defRPr b="0" sz="900" spc="-1" strike="noStrike">
                <a:solidFill>
                  <a:srgbClr val="000000"/>
                </a:solidFill>
                <a:uFill>
                  <a:solidFill>
                    <a:srgbClr val="ffffff"/>
                  </a:solidFill>
                </a:uFill>
                <a:latin typeface="Calibri"/>
              </a:defRPr>
            </a:pPr>
          </a:p>
        </c:txPr>
        <c:crossAx val="20309228"/>
        <c:crosses val="autoZero"/>
        <c:crossBetween val="midCat"/>
      </c:valAx>
      <c:spPr>
        <a:noFill/>
        <a:ln>
          <a:noFill/>
        </a:ln>
      </c:spPr>
    </c:plotArea>
    <c:plotVisOnly val="1"/>
    <c:dispBlanksAs val="gap"/>
  </c:chart>
  <c:spPr>
    <a:solidFill>
      <a:srgbClr val="ffffff"/>
    </a:solidFill>
    <a:ln w="12600">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200" spc="-1" strike="noStrike">
                <a:solidFill>
                  <a:srgbClr val="000000"/>
                </a:solidFill>
                <a:uFill>
                  <a:solidFill>
                    <a:srgbClr val="ffffff"/>
                  </a:solidFill>
                </a:uFill>
                <a:latin typeface="Times New Roman"/>
              </a:defRPr>
            </a:pPr>
            <a:r>
              <a:rPr b="0" sz="1200" spc="-1" strike="noStrike">
                <a:solidFill>
                  <a:srgbClr val="000000"/>
                </a:solidFill>
                <a:uFill>
                  <a:solidFill>
                    <a:srgbClr val="ffffff"/>
                  </a:solidFill>
                </a:uFill>
                <a:latin typeface="Times New Roman"/>
              </a:rPr>
              <a:t>График зависимости kv (Vскз)</a:t>
            </a:r>
          </a:p>
        </c:rich>
      </c:tx>
      <c:overlay val="0"/>
    </c:title>
    <c:autoTitleDeleted val="0"/>
    <c:plotArea>
      <c:scatterChart>
        <c:scatterStyle val="line"/>
        <c:varyColors val="0"/>
        <c:ser>
          <c:idx val="0"/>
          <c:order val="0"/>
          <c:tx>
            <c:strRef>
              <c:f>label 1</c:f>
              <c:strCache>
                <c:ptCount val="1"/>
                <c:pt idx="0">
                  <c:v/>
                </c:pt>
              </c:strCache>
            </c:strRef>
          </c:tx>
          <c:spPr>
            <a:solidFill>
              <a:srgbClr val="000000"/>
            </a:solidFill>
            <a:ln w="12600">
              <a:solidFill>
                <a:srgbClr val="000000"/>
              </a:solidFill>
              <a:round/>
            </a:ln>
          </c:spPr>
          <c:marker>
            <c:symbol val="none"/>
          </c:marker>
          <c:dLbls>
            <c:dLblPos val="r"/>
            <c:showLegendKey val="0"/>
            <c:showVal val="0"/>
            <c:showCatName val="0"/>
            <c:showSerName val="0"/>
            <c:showPercent val="0"/>
            <c:showLeaderLines val="0"/>
          </c:dLbls>
          <c:xVal>
            <c:numRef>
              <c:f>1</c:f>
              <c:numCache>
                <c:formatCode>General</c:formatCode>
                <c:ptCount val="30"/>
                <c:pt idx="0">
                  <c:v>0</c:v>
                </c:pt>
                <c:pt idx="1">
                  <c:v>0.28</c:v>
                </c:pt>
                <c:pt idx="2">
                  <c:v>0.7</c:v>
                </c:pt>
                <c:pt idx="3">
                  <c:v>0.71</c:v>
                </c:pt>
                <c:pt idx="4">
                  <c:v>0.9</c:v>
                </c:pt>
                <c:pt idx="5">
                  <c:v>1.2</c:v>
                </c:pt>
                <c:pt idx="6">
                  <c:v>1.4</c:v>
                </c:pt>
                <c:pt idx="7">
                  <c:v>1.6</c:v>
                </c:pt>
                <c:pt idx="8">
                  <c:v>1.8</c:v>
                </c:pt>
                <c:pt idx="9">
                  <c:v>2</c:v>
                </c:pt>
                <c:pt idx="10">
                  <c:v>2.2</c:v>
                </c:pt>
                <c:pt idx="11">
                  <c:v>2.4</c:v>
                </c:pt>
                <c:pt idx="12">
                  <c:v>2.6</c:v>
                </c:pt>
                <c:pt idx="13">
                  <c:v>2.8</c:v>
                </c:pt>
                <c:pt idx="14">
                  <c:v>3</c:v>
                </c:pt>
                <c:pt idx="15">
                  <c:v>3.2</c:v>
                </c:pt>
                <c:pt idx="16">
                  <c:v>3.4</c:v>
                </c:pt>
                <c:pt idx="17">
                  <c:v>3.6</c:v>
                </c:pt>
                <c:pt idx="18">
                  <c:v>3.8</c:v>
                </c:pt>
                <c:pt idx="19">
                  <c:v>4</c:v>
                </c:pt>
                <c:pt idx="20">
                  <c:v>4.2</c:v>
                </c:pt>
                <c:pt idx="21">
                  <c:v>4.4</c:v>
                </c:pt>
                <c:pt idx="22">
                  <c:v>4.5</c:v>
                </c:pt>
                <c:pt idx="23">
                  <c:v>5</c:v>
                </c:pt>
                <c:pt idx="24">
                  <c:v>5.5</c:v>
                </c:pt>
                <c:pt idx="25">
                  <c:v>6</c:v>
                </c:pt>
                <c:pt idx="26">
                  <c:v>6.5</c:v>
                </c:pt>
                <c:pt idx="27">
                  <c:v>7.1</c:v>
                </c:pt>
                <c:pt idx="28">
                  <c:v>10</c:v>
                </c:pt>
                <c:pt idx="29">
                  <c:v>11</c:v>
                </c:pt>
              </c:numCache>
            </c:numRef>
          </c:xVal>
          <c:yVal>
            <c:numRef>
              <c:f>0</c:f>
              <c:numCache>
                <c:formatCode>General</c:formatCode>
                <c:ptCount val="30"/>
                <c:pt idx="0">
                  <c:v>1</c:v>
                </c:pt>
                <c:pt idx="1">
                  <c:v>1</c:v>
                </c:pt>
                <c:pt idx="2">
                  <c:v>1</c:v>
                </c:pt>
                <c:pt idx="3">
                  <c:v>0.9995</c:v>
                </c:pt>
                <c:pt idx="4">
                  <c:v>0.99</c:v>
                </c:pt>
                <c:pt idx="5">
                  <c:v>0.973</c:v>
                </c:pt>
                <c:pt idx="6">
                  <c:v>0.95</c:v>
                </c:pt>
                <c:pt idx="7">
                  <c:v>0.925</c:v>
                </c:pt>
                <c:pt idx="8">
                  <c:v>0.9</c:v>
                </c:pt>
                <c:pt idx="9">
                  <c:v>0.86</c:v>
                </c:pt>
                <c:pt idx="10">
                  <c:v>0.812</c:v>
                </c:pt>
                <c:pt idx="11">
                  <c:v>0.748</c:v>
                </c:pt>
                <c:pt idx="12">
                  <c:v>0.7</c:v>
                </c:pt>
                <c:pt idx="13">
                  <c:v>0.65</c:v>
                </c:pt>
                <c:pt idx="14">
                  <c:v>0.61</c:v>
                </c:pt>
                <c:pt idx="15">
                  <c:v>0.565</c:v>
                </c:pt>
                <c:pt idx="16">
                  <c:v>0.52</c:v>
                </c:pt>
                <c:pt idx="17">
                  <c:v>0.49</c:v>
                </c:pt>
                <c:pt idx="18">
                  <c:v>0.465</c:v>
                </c:pt>
                <c:pt idx="19">
                  <c:v>0.44</c:v>
                </c:pt>
                <c:pt idx="20">
                  <c:v>0.425</c:v>
                </c:pt>
                <c:pt idx="21">
                  <c:v>0.41</c:v>
                </c:pt>
                <c:pt idx="22">
                  <c:v>0.4</c:v>
                </c:pt>
                <c:pt idx="23">
                  <c:v>0.365</c:v>
                </c:pt>
                <c:pt idx="24">
                  <c:v>0.3</c:v>
                </c:pt>
                <c:pt idx="25">
                  <c:v>0.22</c:v>
                </c:pt>
                <c:pt idx="26">
                  <c:v>0.1635</c:v>
                </c:pt>
                <c:pt idx="27">
                  <c:v>0.11</c:v>
                </c:pt>
                <c:pt idx="28">
                  <c:v>0.05</c:v>
                </c:pt>
                <c:pt idx="29">
                  <c:v>0.05</c:v>
                </c:pt>
              </c:numCache>
            </c:numRef>
          </c:yVal>
          <c:smooth val="1"/>
        </c:ser>
        <c:axId val="32784966"/>
        <c:axId val="55363696"/>
      </c:scatterChart>
      <c:valAx>
        <c:axId val="32784966"/>
        <c:scaling>
          <c:orientation val="minMax"/>
          <c:max val="11"/>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55363696"/>
        <c:crosses val="autoZero"/>
        <c:crossBetween val="midCat"/>
        <c:majorUnit val="1"/>
      </c:valAx>
      <c:valAx>
        <c:axId val="55363696"/>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32784966"/>
        <c:crosses val="autoZero"/>
        <c:crossBetween val="midCat"/>
      </c:valAx>
      <c:spPr>
        <a:noFill/>
        <a:ln>
          <a:noFill/>
        </a:ln>
      </c:spPr>
    </c:plotArea>
    <c:plotVisOnly val="1"/>
    <c:dispBlanksAs val="gap"/>
  </c:chart>
  <c:spPr>
    <a:noFill/>
    <a:ln w="9360">
      <a:solidFill>
        <a:srgbClr val="ffffff"/>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200" spc="-1" strike="noStrike">
                <a:solidFill>
                  <a:srgbClr val="000000"/>
                </a:solidFill>
                <a:uFill>
                  <a:solidFill>
                    <a:srgbClr val="ffffff"/>
                  </a:solidFill>
                </a:uFill>
                <a:latin typeface="Times New Roman"/>
              </a:defRPr>
            </a:pPr>
            <a:r>
              <a:rPr b="0" sz="1200" spc="-1" strike="noStrike">
                <a:solidFill>
                  <a:srgbClr val="000000"/>
                </a:solidFill>
                <a:uFill>
                  <a:solidFill>
                    <a:srgbClr val="ffffff"/>
                  </a:solidFill>
                </a:uFill>
                <a:latin typeface="Times New Roman"/>
              </a:rPr>
              <a:t>График зависимости kt от температуры</a:t>
            </a:r>
          </a:p>
        </c:rich>
      </c:tx>
      <c:overlay val="0"/>
    </c:title>
    <c:autoTitleDeleted val="0"/>
    <c:plotArea>
      <c:scatterChart>
        <c:scatterStyle val="line"/>
        <c:varyColors val="0"/>
        <c:ser>
          <c:idx val="0"/>
          <c:order val="0"/>
          <c:tx>
            <c:strRef>
              <c:f>label 1</c:f>
              <c:strCache>
                <c:ptCount val="1"/>
                <c:pt idx="0">
                  <c:v/>
                </c:pt>
              </c:strCache>
            </c:strRef>
          </c:tx>
          <c:spPr>
            <a:solidFill>
              <a:srgbClr val="000000"/>
            </a:solidFill>
            <a:ln w="19080">
              <a:solidFill>
                <a:srgbClr val="000000"/>
              </a:solidFill>
              <a:round/>
            </a:ln>
          </c:spPr>
          <c:marker>
            <c:symbol val="none"/>
          </c:marker>
          <c:dLbls>
            <c:dLblPos val="r"/>
            <c:showLegendKey val="0"/>
            <c:showVal val="0"/>
            <c:showCatName val="0"/>
            <c:showSerName val="0"/>
            <c:showPercent val="0"/>
            <c:showLeaderLines val="0"/>
          </c:dLbls>
          <c:xVal>
            <c:numRef>
              <c:f>1</c:f>
              <c:numCache>
                <c:formatCode>General</c:formatCode>
                <c:ptCount val="7"/>
                <c:pt idx="0">
                  <c:v>0</c:v>
                </c:pt>
                <c:pt idx="1">
                  <c:v>25</c:v>
                </c:pt>
                <c:pt idx="2">
                  <c:v>50</c:v>
                </c:pt>
                <c:pt idx="3">
                  <c:v>75</c:v>
                </c:pt>
                <c:pt idx="4">
                  <c:v>100</c:v>
                </c:pt>
                <c:pt idx="5">
                  <c:v>125</c:v>
                </c:pt>
                <c:pt idx="6">
                  <c:v>150</c:v>
                </c:pt>
              </c:numCache>
            </c:numRef>
          </c:xVal>
          <c:yVal>
            <c:numRef>
              <c:f>0</c:f>
              <c:numCache>
                <c:formatCode>General</c:formatCode>
                <c:ptCount val="7"/>
                <c:pt idx="0">
                  <c:v>1</c:v>
                </c:pt>
                <c:pt idx="1">
                  <c:v>1</c:v>
                </c:pt>
                <c:pt idx="2">
                  <c:v>1</c:v>
                </c:pt>
                <c:pt idx="3">
                  <c:v>0.75</c:v>
                </c:pt>
                <c:pt idx="4">
                  <c:v>0.5</c:v>
                </c:pt>
                <c:pt idx="5">
                  <c:v>0.25</c:v>
                </c:pt>
                <c:pt idx="6">
                  <c:v>0</c:v>
                </c:pt>
              </c:numCache>
            </c:numRef>
          </c:yVal>
          <c:smooth val="0"/>
        </c:ser>
        <c:axId val="66927787"/>
        <c:axId val="90933477"/>
      </c:scatterChart>
      <c:valAx>
        <c:axId val="66927787"/>
        <c:scaling>
          <c:orientation val="minMax"/>
          <c:max val="150"/>
          <c:min val="0"/>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90933477"/>
        <c:crosses val="autoZero"/>
        <c:crossBetween val="midCat"/>
        <c:majorUnit val="25"/>
      </c:valAx>
      <c:valAx>
        <c:axId val="90933477"/>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p>
            <a:pPr>
              <a:defRPr b="0" sz="900" spc="-1" strike="noStrike">
                <a:solidFill>
                  <a:srgbClr val="595959"/>
                </a:solidFill>
                <a:uFill>
                  <a:solidFill>
                    <a:srgbClr val="ffffff"/>
                  </a:solidFill>
                </a:uFill>
                <a:latin typeface="Calibri"/>
              </a:defRPr>
            </a:pPr>
          </a:p>
        </c:txPr>
        <c:crossAx val="66927787"/>
        <c:crosses val="autoZero"/>
        <c:crossBetween val="midCat"/>
      </c:valAx>
      <c:spPr>
        <a:noFill/>
        <a:ln>
          <a:noFill/>
        </a:ln>
      </c:spPr>
    </c:plotArea>
    <c:plotVisOnly val="1"/>
    <c:dispBlanksAs val="gap"/>
  </c:chart>
  <c:spPr>
    <a:solidFill>
      <a:srgbClr val="ffffff"/>
    </a:solidFill>
    <a:ln w="9360">
      <a:noFill/>
    </a:ln>
  </c:spPr>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b:Source>
    <b:Tag>Заполнитель1</b:Tag>
    <b:RefOrder>1</b:RefOrder>
  </b:Source>
</b:Sources>
</file>

<file path=customXml/item2.xml><?xml version="1.0" encoding="utf-8"?>
<b:Sources xmlns:b="http://schemas.openxmlformats.org/officeDocument/2006/bibliography" xmlns="http://schemas.openxmlformats.org/officeDocument/2006/bibliography" SelectedStyle="\APA.XSL" StyleName="APA">
  <b:Source>
    <b:Tag>Заполнитель1</b:Tag>
    <b:RefOrder>1</b:RefOrder>
  </b:Source>
</b:Sources>
</file>

<file path=customXml/itemProps1.xml><?xml version="1.0" encoding="utf-8"?>
<ds:datastoreItem xmlns:ds="http://schemas.openxmlformats.org/officeDocument/2006/customXml" ds:itemID="{FF7AE19C-6C03-4B6D-998A-AF100BDD00AE}">
  <ds:schemaRefs>
    <ds:schemaRef ds:uri="http://schemas.openxmlformats.org/officeDocument/2006/bibliography"/>
  </ds:schemaRefs>
</ds:datastoreItem>
</file>

<file path=customXml/itemProps2.xml><?xml version="1.0" encoding="utf-8"?>
<ds:datastoreItem xmlns:ds="http://schemas.openxmlformats.org/officeDocument/2006/customXml" ds:itemID="{9E7F2BBA-6BA8-4313-8533-3845C627F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TotalTime>
  <Application>LibreOffice/5.1.6.2$Linux_X86_64 LibreOffice_project/10m0$Build-2</Application>
  <Pages>56</Pages>
  <Words>6765</Words>
  <Characters>48032</Characters>
  <CharactersWithSpaces>53937</CharactersWithSpaces>
  <Paragraphs>1026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2016-09-30T11:30:00Z</dcterms:created>
  <dc:creator>Басимов Дмитрий Ф.</dc:creator>
  <dc:description/>
  <dc:language>ru-RU</dc:language>
  <cp:lastModifiedBy/>
  <cp:lastPrinted>2016-10-05T06:42:00Z</cp:lastPrinted>
  <dcterms:modified xsi:type="dcterms:W3CDTF">2017-04-03T17:43:46Z</dcterms:modified>
  <cp:revision>48</cp:revision>
  <dc:subject>Экспертиза промышленной безопасности</dc:subject>
  <dc:title>Заключение экспертизы промышленной безопасности</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